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A2" w:rsidRDefault="008437A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437A2" w:rsidRDefault="008437A2">
      <w:pPr>
        <w:pStyle w:val="ConsPlusNormal"/>
        <w:jc w:val="both"/>
        <w:outlineLvl w:val="0"/>
      </w:pPr>
    </w:p>
    <w:p w:rsidR="008437A2" w:rsidRDefault="008437A2">
      <w:pPr>
        <w:pStyle w:val="ConsPlusTitle"/>
        <w:jc w:val="center"/>
        <w:outlineLvl w:val="0"/>
      </w:pPr>
      <w:r>
        <w:t>АДМИНИСТРАЦИЯ МУНИЦИПАЛЬНОГО ОБРАЗОВАНИЯ ГОРОД КРАСНОДАР</w:t>
      </w:r>
    </w:p>
    <w:p w:rsidR="008437A2" w:rsidRDefault="008437A2">
      <w:pPr>
        <w:pStyle w:val="ConsPlusTitle"/>
        <w:jc w:val="both"/>
      </w:pPr>
    </w:p>
    <w:p w:rsidR="008437A2" w:rsidRDefault="008437A2">
      <w:pPr>
        <w:pStyle w:val="ConsPlusTitle"/>
        <w:jc w:val="center"/>
      </w:pPr>
      <w:r>
        <w:t>ПОСТАНОВЛЕНИЕ</w:t>
      </w:r>
    </w:p>
    <w:p w:rsidR="008437A2" w:rsidRDefault="008437A2">
      <w:pPr>
        <w:pStyle w:val="ConsPlusTitle"/>
        <w:jc w:val="center"/>
      </w:pPr>
      <w:bookmarkStart w:id="0" w:name="_GoBack"/>
      <w:r>
        <w:t>от 26 сентября 2019 г. N 4345</w:t>
      </w:r>
    </w:p>
    <w:bookmarkEnd w:id="0"/>
    <w:p w:rsidR="008437A2" w:rsidRDefault="008437A2">
      <w:pPr>
        <w:pStyle w:val="ConsPlusTitle"/>
        <w:jc w:val="both"/>
      </w:pPr>
    </w:p>
    <w:p w:rsidR="008437A2" w:rsidRDefault="008437A2">
      <w:pPr>
        <w:pStyle w:val="ConsPlusTitle"/>
        <w:jc w:val="center"/>
      </w:pPr>
      <w:r>
        <w:t>ОБ УТВЕРЖДЕНИИ ПОРЯДКА</w:t>
      </w:r>
    </w:p>
    <w:p w:rsidR="008437A2" w:rsidRDefault="008437A2">
      <w:pPr>
        <w:pStyle w:val="ConsPlusTitle"/>
        <w:jc w:val="center"/>
      </w:pPr>
      <w:r>
        <w:t>ПРЕДОСТАВЛЕНИЯ ТОРГОВЫХ МЕСТ НА ПЕРИОДИЧНЫХ РОЗНИЧНЫХ</w:t>
      </w:r>
    </w:p>
    <w:p w:rsidR="008437A2" w:rsidRDefault="008437A2">
      <w:pPr>
        <w:pStyle w:val="ConsPlusTitle"/>
        <w:jc w:val="center"/>
      </w:pPr>
      <w:r>
        <w:t>СПЕЦИАЛИЗИРОВАННЫХ СЕЛЬСКОХОЗЯЙСТВЕННЫХ ЯРМАРКАХ ВЫХОДНОГО</w:t>
      </w:r>
    </w:p>
    <w:p w:rsidR="008437A2" w:rsidRDefault="008437A2">
      <w:pPr>
        <w:pStyle w:val="ConsPlusTitle"/>
        <w:jc w:val="center"/>
      </w:pPr>
      <w:r>
        <w:t>ДНЯ НА ТЕРРИТОРИИ МУНИЦИПАЛЬНОГО ОБРАЗОВАНИЯ ГОРОД КРАСНОДАР</w:t>
      </w:r>
    </w:p>
    <w:p w:rsidR="008437A2" w:rsidRDefault="008437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37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7A2" w:rsidRDefault="008437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7A2" w:rsidRDefault="008437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37A2" w:rsidRDefault="00843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37A2" w:rsidRDefault="008437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МО город Краснодар от 11.09.2020 </w:t>
            </w:r>
            <w:hyperlink r:id="rId5">
              <w:r>
                <w:rPr>
                  <w:color w:val="0000FF"/>
                </w:rPr>
                <w:t>N 3947</w:t>
              </w:r>
            </w:hyperlink>
            <w:r>
              <w:rPr>
                <w:color w:val="392C69"/>
              </w:rPr>
              <w:t>,</w:t>
            </w:r>
          </w:p>
          <w:p w:rsidR="008437A2" w:rsidRDefault="008437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6">
              <w:r>
                <w:rPr>
                  <w:color w:val="0000FF"/>
                </w:rPr>
                <w:t>N 5531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7A2" w:rsidRDefault="008437A2">
            <w:pPr>
              <w:pStyle w:val="ConsPlusNormal"/>
            </w:pPr>
          </w:p>
        </w:tc>
      </w:tr>
    </w:tbl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28.12.2009 </w:t>
      </w:r>
      <w:hyperlink r:id="rId8">
        <w:r>
          <w:rPr>
            <w:color w:val="0000FF"/>
          </w:rPr>
          <w:t>N 381-ФЗ</w:t>
        </w:r>
      </w:hyperlink>
      <w:r>
        <w:t xml:space="preserve"> "Об основах государственного регулирования торговой деятельности в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Краснодарского края от 01.03.2011 N 2195-КЗ "Об организации деятельности розничных рынков, ярмарок и агропромышленных выставок-ярмарок на территории Краснодарского края" и </w:t>
      </w:r>
      <w:hyperlink r:id="rId10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06.03.2013 N 208 "Об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края" постановляю:</w:t>
      </w:r>
    </w:p>
    <w:p w:rsidR="008437A2" w:rsidRDefault="008437A2">
      <w:pPr>
        <w:pStyle w:val="ConsPlusNormal"/>
        <w:jc w:val="both"/>
      </w:pPr>
      <w:r>
        <w:t xml:space="preserve">(преамбула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17.12.2020 N 5531)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 торговых мест на периодичных розничных специализированных сельскохозяйственных ярмарках выходного дня на территории муниципального образования город Краснодар (прилагается).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437A2" w:rsidRDefault="008437A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3</w:t>
        </w:r>
      </w:hyperlink>
      <w:r>
        <w:t xml:space="preserve"> постановления администрации муниципального образования город Краснодар от 10.01.2018 N 17 "О проведении периодичных розничных специализированных сельскохозяйственных ярмарок выходного дня на территории муниципального образования город Краснодар";</w:t>
      </w:r>
    </w:p>
    <w:p w:rsidR="008437A2" w:rsidRDefault="008437A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приложение N 2</w:t>
        </w:r>
      </w:hyperlink>
      <w:r>
        <w:t xml:space="preserve"> к постановлению администрации муниципального образования город Краснодар от 10.01.2018 N 17 "О проведении периодичных розничных специализированных сельскохозяйственных ярмарок выходного дня на территории муниципального образования город Краснодар".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3. Информационно-аналитическому управлению администрации муниципального образования город Краснодар (Тычинкин) опубликовать официально настоящее постановление в установленном порядке.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заместителя главы муниципального образования город Краснодар Д.С. Логвиненко.</w:t>
      </w:r>
    </w:p>
    <w:p w:rsidR="008437A2" w:rsidRDefault="008437A2">
      <w:pPr>
        <w:pStyle w:val="ConsPlusNormal"/>
        <w:jc w:val="both"/>
      </w:pPr>
      <w:r>
        <w:t xml:space="preserve">(п. 5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17.12.2020 N 5531)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right"/>
      </w:pPr>
      <w:r>
        <w:lastRenderedPageBreak/>
        <w:t>Глава муниципального</w:t>
      </w:r>
    </w:p>
    <w:p w:rsidR="008437A2" w:rsidRDefault="008437A2">
      <w:pPr>
        <w:pStyle w:val="ConsPlusNormal"/>
        <w:jc w:val="right"/>
      </w:pPr>
      <w:r>
        <w:t>образования город Краснодар</w:t>
      </w:r>
    </w:p>
    <w:p w:rsidR="008437A2" w:rsidRDefault="008437A2">
      <w:pPr>
        <w:pStyle w:val="ConsPlusNormal"/>
        <w:jc w:val="right"/>
      </w:pPr>
      <w:r>
        <w:t>Е.А.ПЕРВЫШОВ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right"/>
        <w:outlineLvl w:val="0"/>
      </w:pPr>
      <w:r>
        <w:t>Утвержден</w:t>
      </w:r>
    </w:p>
    <w:p w:rsidR="008437A2" w:rsidRDefault="008437A2">
      <w:pPr>
        <w:pStyle w:val="ConsPlusNormal"/>
        <w:jc w:val="right"/>
      </w:pPr>
      <w:r>
        <w:t>постановлением администрации</w:t>
      </w:r>
    </w:p>
    <w:p w:rsidR="008437A2" w:rsidRDefault="008437A2">
      <w:pPr>
        <w:pStyle w:val="ConsPlusNormal"/>
        <w:jc w:val="right"/>
      </w:pPr>
      <w:r>
        <w:t>МО город Краснодар</w:t>
      </w:r>
    </w:p>
    <w:p w:rsidR="008437A2" w:rsidRDefault="008437A2">
      <w:pPr>
        <w:pStyle w:val="ConsPlusNormal"/>
        <w:jc w:val="right"/>
      </w:pPr>
      <w:r>
        <w:t>от 26 сентября 2019 г. N 4345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Title"/>
        <w:jc w:val="center"/>
      </w:pPr>
      <w:bookmarkStart w:id="1" w:name="P38"/>
      <w:bookmarkEnd w:id="1"/>
      <w:r>
        <w:t>ПОРЯДОК</w:t>
      </w:r>
    </w:p>
    <w:p w:rsidR="008437A2" w:rsidRDefault="008437A2">
      <w:pPr>
        <w:pStyle w:val="ConsPlusTitle"/>
        <w:jc w:val="center"/>
      </w:pPr>
      <w:r>
        <w:t>ПРЕДОСТАВЛЕНИЯ ТОРГОВЫХ МЕСТ НА ПЕРИОДИЧНЫХ</w:t>
      </w:r>
    </w:p>
    <w:p w:rsidR="008437A2" w:rsidRDefault="008437A2">
      <w:pPr>
        <w:pStyle w:val="ConsPlusTitle"/>
        <w:jc w:val="center"/>
      </w:pPr>
      <w:r>
        <w:t>РОЗНИЧНЫХ СПЕЦИАЛИЗИРОВАННЫХ СЕЛЬСКОХОЗЯЙСТВЕННЫХ ЯРМАРКАХ</w:t>
      </w:r>
    </w:p>
    <w:p w:rsidR="008437A2" w:rsidRDefault="008437A2">
      <w:pPr>
        <w:pStyle w:val="ConsPlusTitle"/>
        <w:jc w:val="center"/>
      </w:pPr>
      <w:r>
        <w:t>ВЫХОДНОГО ДНЯ НА ТЕРРИТОРИИ МУНИЦИПАЛЬНОГО ОБРАЗОВАНИЯ</w:t>
      </w:r>
    </w:p>
    <w:p w:rsidR="008437A2" w:rsidRDefault="008437A2">
      <w:pPr>
        <w:pStyle w:val="ConsPlusTitle"/>
        <w:jc w:val="center"/>
      </w:pPr>
      <w:r>
        <w:t>ГОРОД КРАСНОДАР</w:t>
      </w:r>
    </w:p>
    <w:p w:rsidR="008437A2" w:rsidRDefault="008437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37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7A2" w:rsidRDefault="008437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7A2" w:rsidRDefault="008437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37A2" w:rsidRDefault="00843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37A2" w:rsidRDefault="008437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МО город Краснодар от 11.09.2020 </w:t>
            </w:r>
            <w:hyperlink r:id="rId15">
              <w:r>
                <w:rPr>
                  <w:color w:val="0000FF"/>
                </w:rPr>
                <w:t>N 3947</w:t>
              </w:r>
            </w:hyperlink>
            <w:r>
              <w:rPr>
                <w:color w:val="392C69"/>
              </w:rPr>
              <w:t>,</w:t>
            </w:r>
          </w:p>
          <w:p w:rsidR="008437A2" w:rsidRDefault="008437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16">
              <w:r>
                <w:rPr>
                  <w:color w:val="0000FF"/>
                </w:rPr>
                <w:t>N 5531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7A2" w:rsidRDefault="008437A2">
            <w:pPr>
              <w:pStyle w:val="ConsPlusNormal"/>
            </w:pPr>
          </w:p>
        </w:tc>
      </w:tr>
    </w:tbl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ind w:firstLine="540"/>
        <w:jc w:val="both"/>
      </w:pPr>
      <w:r>
        <w:t xml:space="preserve">1. Настоящий Порядок предоставления торговых мест на периодичных розничных специализированных сельскохозяйственных ярмарках выходного дня на территории муниципального образования город Краснодар (далее - Порядок, Ярмарки соответственно) разработан в соответствии с федеральными законами от 06.10.2003 </w:t>
      </w:r>
      <w:hyperlink r:id="rId1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28.12.2009 </w:t>
      </w:r>
      <w:hyperlink r:id="rId18">
        <w:r>
          <w:rPr>
            <w:color w:val="0000FF"/>
          </w:rPr>
          <w:t>N 381-ФЗ</w:t>
        </w:r>
      </w:hyperlink>
      <w:r>
        <w:t xml:space="preserve"> "Об основах государственного регулирования торговой деятельности в Российской Федерации", </w:t>
      </w:r>
      <w:hyperlink r:id="rId19">
        <w:r>
          <w:rPr>
            <w:color w:val="0000FF"/>
          </w:rPr>
          <w:t>Законом</w:t>
        </w:r>
      </w:hyperlink>
      <w:r>
        <w:t xml:space="preserve"> Краснодарского края от 01.03.2011 N 2195-КЗ "Об организации деятельности розничных рынков, ярмарок и агропромышленных выставок-ярмарок на территории Краснодарского края", </w:t>
      </w:r>
      <w:hyperlink r:id="rId20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06.03.2013 N 208 "Об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края" и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 Краснодар от 05.09.2012 N 7693 "Об утверждении порядка организации ярмарок на территории муниципального образования город Краснодар".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2. Настоящий Порядок определяет правила предоставления торговых мест на Ярмарках, организатором которых выступают юридические лица и индивидуальные предприниматели, установленные нормативными правовыми актами администрации муниципального образования город Краснодар, определяющими места проведения Ярмарок (далее - Организатор).</w:t>
      </w:r>
    </w:p>
    <w:p w:rsidR="008437A2" w:rsidRDefault="008437A2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17.12.2020 N 5531)</w:t>
      </w:r>
    </w:p>
    <w:p w:rsidR="008437A2" w:rsidRDefault="008437A2">
      <w:pPr>
        <w:pStyle w:val="ConsPlusNormal"/>
        <w:spacing w:before="220"/>
        <w:ind w:firstLine="540"/>
        <w:jc w:val="both"/>
      </w:pPr>
      <w:bookmarkStart w:id="2" w:name="P50"/>
      <w:bookmarkEnd w:id="2"/>
      <w:r>
        <w:t>3. Участниками Ярмарок являются юридические лица, индивидуальные предприниматели, а также граждане (в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животноводством), осуществляющие деятельность по продаже товаров (выполнению работ, оказанию услуг) на Ярмарках (далее - Участник).</w:t>
      </w:r>
    </w:p>
    <w:p w:rsidR="008437A2" w:rsidRDefault="008437A2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4. В целях участия в Ярмарке заявитель предоставляет Организатору </w:t>
      </w:r>
      <w:hyperlink w:anchor="P137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 (далее - заявление) с указанием сведений: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 видах и наименованиях товаров для продажи на Ярмарке;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lastRenderedPageBreak/>
        <w:t>о количестве (общем весе) товарных единиц для продажи на Ярмарке;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 необходимой площади торгового места на Ярмарке;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об использовании транспортного средства (в случае торговли с использованием транспортного средства);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 способе получения информации о результатах рассмотрения заявления Организатором.</w:t>
      </w:r>
    </w:p>
    <w:p w:rsidR="008437A2" w:rsidRDefault="008437A2">
      <w:pPr>
        <w:pStyle w:val="ConsPlusNormal"/>
        <w:spacing w:before="220"/>
        <w:ind w:firstLine="540"/>
        <w:jc w:val="both"/>
      </w:pPr>
      <w:bookmarkStart w:id="4" w:name="P57"/>
      <w:bookmarkEnd w:id="4"/>
      <w:r>
        <w:t>4.1. К заявлению прилагаются: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оригинал и копии документов, удостоверяющих личность и полномочия лица, действующего от имени заявителя;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оригиналы и копии документов, предоставленных лицами, осуществляющими производство и переработку сельскохозяйственной продукции, о реализации соответствующей продукции непосредственно заявителю (для юридических лиц и индивидуальных предпринимателей, которые не осуществляют производство, переработку сельскохозяйственной продукции);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оригинал и копия выписки из похозяйственной книги или справки о наличии личного подсобного хозяйства, заверенной администрацией соответствующего сельского округа муниципального образования город Краснодар (для граждан, ведущих личное подсобное хозяйство).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Оригиналы документов после сверки с копиями возвращаются заявителю. Копии представленных документов должны быть заверены заявителем.</w:t>
      </w:r>
    </w:p>
    <w:p w:rsidR="008437A2" w:rsidRDefault="008437A2">
      <w:pPr>
        <w:pStyle w:val="ConsPlusNormal"/>
        <w:spacing w:before="220"/>
        <w:ind w:firstLine="540"/>
        <w:jc w:val="both"/>
      </w:pPr>
      <w:bookmarkStart w:id="5" w:name="P62"/>
      <w:bookmarkEnd w:id="5"/>
      <w:r>
        <w:t>4.2. Заявители вправе представить: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копию свидетельства о постановке на налоговый учет;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для юридических лиц - копию свидетельства о государственной регистрации юридических лиц, заверенную подписью руководителя юридического лица и скрепленную его печатью (при наличии печати);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для индивидуальных предпринимателей - копию свидетельства о государственной регистрации физического лица в качестве индивидуального предпринимателя, заверенную подписью индивидуального предпринимателя и скрепленную его печатью (при наличии печати);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для граждан, ведущих крестьянское (фермерское) хозяйство, - копию свидетельства о государственной регистрации крестьянского (фермерского) хозяйства, заверенную подписью главы хозяйства и скрепленную его печатью (при наличии печати);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 xml:space="preserve">4.3. В случае непредставления заявителями документов, указанных в </w:t>
      </w:r>
      <w:hyperlink w:anchor="P62">
        <w:r>
          <w:rPr>
            <w:color w:val="0000FF"/>
          </w:rPr>
          <w:t>подпункте 4.2 пункта 4</w:t>
        </w:r>
      </w:hyperlink>
      <w:r>
        <w:t xml:space="preserve"> настоящего Порядка, и необходимости получения дополнительной информации Организатор направляет запросы о представлении необходимых общедоступных сведений в уполномоченные органы государственной власти, в том числе на официальных сайтах указанных органов посредством электронных сервисов.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 xml:space="preserve">Отказ в связи с непредставлением документов, указанных в </w:t>
      </w:r>
      <w:hyperlink w:anchor="P62">
        <w:r>
          <w:rPr>
            <w:color w:val="0000FF"/>
          </w:rPr>
          <w:t>подпункте 4.2 пункта 4</w:t>
        </w:r>
      </w:hyperlink>
      <w:r>
        <w:t xml:space="preserve"> настоящего Порядка, не допускается.</w:t>
      </w:r>
    </w:p>
    <w:p w:rsidR="008437A2" w:rsidRDefault="008437A2">
      <w:pPr>
        <w:pStyle w:val="ConsPlusNormal"/>
        <w:jc w:val="both"/>
      </w:pPr>
      <w:r>
        <w:t xml:space="preserve">(пп. 4.3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17.12.2020 N 5531)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5. Организатор в течение года обеспечивает прием заявлений о предоставлении торговых мест на Ярмарке в текущем году.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 xml:space="preserve">Участник, желающий принять участие в Ярмарке в году, следующем за текущим, должен </w:t>
      </w:r>
      <w:r>
        <w:lastRenderedPageBreak/>
        <w:t>подать заявление Организатору до первого декабря текущего года.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 xml:space="preserve">Заявления регистрируются в день поступления и рассматриваются Организатором в порядке очередности, за исключением случая, указанного в </w:t>
      </w:r>
      <w:hyperlink w:anchor="P103">
        <w:r>
          <w:rPr>
            <w:color w:val="0000FF"/>
          </w:rPr>
          <w:t>абзаце первом пункта 14</w:t>
        </w:r>
      </w:hyperlink>
      <w:r>
        <w:t xml:space="preserve"> настоящего Порядка.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6. Организатор в течение 7 (семи) дней после регистрации заявления принимает решение о предоставлении (об отказе в предоставлении) торгового места на Ярмарке и информирует заявителя о принятом решении способом, указанным в заявлении.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7. Основаниями для отказа Организатора в предоставлении торгового места на Ярмарке являются: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заявителем необходимых документов и сведений, указанных в </w:t>
      </w:r>
      <w:hyperlink w:anchor="P51">
        <w:r>
          <w:rPr>
            <w:color w:val="0000FF"/>
          </w:rPr>
          <w:t>пунктах 4</w:t>
        </w:r>
      </w:hyperlink>
      <w:r>
        <w:t xml:space="preserve">, </w:t>
      </w:r>
      <w:hyperlink w:anchor="P57">
        <w:r>
          <w:rPr>
            <w:color w:val="0000FF"/>
          </w:rPr>
          <w:t>4.1</w:t>
        </w:r>
      </w:hyperlink>
      <w:r>
        <w:t xml:space="preserve"> настоящего Порядка;</w:t>
      </w:r>
    </w:p>
    <w:p w:rsidR="008437A2" w:rsidRDefault="008437A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17.12.2020 N 5531)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 xml:space="preserve">несоответствие заявителя требованиям, указанным в </w:t>
      </w:r>
      <w:hyperlink w:anchor="P50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отсутствие свободных торговых мест на Ярмарке;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недостоверность представленной заявителем информации.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8. Организатор Ярмарки вправе ежемесячно взимать с ее участников плату за содержание и уборку территорий, на которых они организованы.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Вышеуказанная плата устанавливается приказом организатора после предварительного согласования ее размера с управлением цен и тарифов администрации муниципального образования город Краснодар.</w:t>
      </w:r>
    </w:p>
    <w:p w:rsidR="008437A2" w:rsidRDefault="008437A2">
      <w:pPr>
        <w:pStyle w:val="ConsPlusNormal"/>
        <w:jc w:val="both"/>
      </w:pPr>
      <w:r>
        <w:t xml:space="preserve">(п. 8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17.12.2020 N 5531)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9. Участнику предоставляется не более одного торгового места на Ярмарке для реализации сельскохозяйственной продукции и продуктов ее переработки, произведенных одним и тем же лицом.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Участник не может передавать предоставленное ему торговое место третьим лицам.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10. Участник обязан: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 xml:space="preserve">10.1. Оборудовать торговое место и организовать торговлю товарами в соответствии с требованиями </w:t>
      </w:r>
      <w:hyperlink r:id="rId26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06.03.2013 N 208 "Об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края".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10.2. За тридцать минут до окончания работы Ярмарки демонтировать торговый объект, освободить предоставленное торговое место.</w:t>
      </w:r>
    </w:p>
    <w:p w:rsidR="008437A2" w:rsidRDefault="008437A2">
      <w:pPr>
        <w:pStyle w:val="ConsPlusNormal"/>
        <w:spacing w:before="220"/>
        <w:ind w:firstLine="540"/>
        <w:jc w:val="both"/>
      </w:pPr>
      <w:bookmarkStart w:id="6" w:name="P88"/>
      <w:bookmarkEnd w:id="6"/>
      <w:r>
        <w:t>10.3. Не позднее чем за сутки проинформировать Организатора об отказе от участия в Ярмарке.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Участник, не проинформировавший Организатора о своем отсутствии, не имеет права на дальнейшее участие в соответствующей Ярмарке.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10.4. Осуществлять реализацию продовольственных товаров, соответствующих требованиям, предъявляемым законодательством Российской Федерации к их качеству.</w:t>
      </w:r>
    </w:p>
    <w:p w:rsidR="008437A2" w:rsidRDefault="008437A2">
      <w:pPr>
        <w:pStyle w:val="ConsPlusNormal"/>
        <w:jc w:val="both"/>
      </w:pPr>
      <w:r>
        <w:t xml:space="preserve">(пп. 10.4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17.12.2020 N 5531)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lastRenderedPageBreak/>
        <w:t>10.5. Обеспечить (в объеме не менее 10 процентов от общего объема планируемой к реализации продукции) наличие не менее одного наименования продовольственного товара, определенного протоколом комиссии по организации периодичных розничных специализированных сельскохозяйственных ярмарок выходного дня на территории муниципального образования город Краснодар (далее - Комиссия), входящего в группу продовольственных товаров, реализацию которых планирует осуществлять Участник, и не допускать превышения определенных Комиссией цен на данный товар.</w:t>
      </w:r>
    </w:p>
    <w:p w:rsidR="008437A2" w:rsidRDefault="008437A2">
      <w:pPr>
        <w:pStyle w:val="ConsPlusNormal"/>
        <w:jc w:val="both"/>
      </w:pPr>
      <w:r>
        <w:t xml:space="preserve">(пп. 10.5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17.12.2020 N 5531)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10.6. Обеспечить содержание торгового места в надлежащем санитарно-эпидемиологическом состоянии.</w:t>
      </w:r>
    </w:p>
    <w:p w:rsidR="008437A2" w:rsidRDefault="008437A2">
      <w:pPr>
        <w:pStyle w:val="ConsPlusNormal"/>
        <w:jc w:val="both"/>
      </w:pPr>
      <w:r>
        <w:t xml:space="preserve">(пп. 10.6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17.12.2020 N 5531)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10.7. Своевременно выплачивать организатору Ярмарки плату за содержание и уборку территории, на которой она организована.</w:t>
      </w:r>
    </w:p>
    <w:p w:rsidR="008437A2" w:rsidRDefault="008437A2">
      <w:pPr>
        <w:pStyle w:val="ConsPlusNormal"/>
        <w:jc w:val="both"/>
      </w:pPr>
      <w:r>
        <w:t xml:space="preserve">(пп. 10.7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17.12.2020 N 5531)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11. Члены Комиссии письменно информируют председателя Комиссии об известных им фактах нарушений правил торговли и требований настоящего Порядка, допущенных Участниками.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Все обращения членов Комиссии, органов государственной власти, органов местного самоуправления, юридических и физических лиц, а также представленные ими материалы, подтверждающие факт совершенного Участниками нарушения, подлежат обязательному рассмотрению на заседании Комиссии.</w:t>
      </w:r>
    </w:p>
    <w:p w:rsidR="008437A2" w:rsidRDefault="008437A2">
      <w:pPr>
        <w:pStyle w:val="ConsPlusNormal"/>
        <w:jc w:val="both"/>
      </w:pPr>
      <w:r>
        <w:t xml:space="preserve">(п. 11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17.12.2020 N 5531)</w:t>
      </w:r>
    </w:p>
    <w:p w:rsidR="008437A2" w:rsidRDefault="008437A2">
      <w:pPr>
        <w:pStyle w:val="ConsPlusNormal"/>
        <w:spacing w:before="220"/>
        <w:ind w:firstLine="540"/>
        <w:jc w:val="both"/>
      </w:pPr>
      <w:bookmarkStart w:id="7" w:name="P101"/>
      <w:bookmarkEnd w:id="7"/>
      <w:r>
        <w:t>12. Участник, допустивший неоднократное (два и более) нарушение правил торговли и требований настоящего Порядка, прекращает участие в Ярмарках на основании решения комиссии по организации периодичных розничных специализированных сельскохозяйственных ярмарок выходного дня на территории муниципального образования город Краснодар.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 xml:space="preserve">13. Для возобновления участия в Ярмарках в случае, указанном в </w:t>
      </w:r>
      <w:hyperlink w:anchor="P88">
        <w:r>
          <w:rPr>
            <w:color w:val="0000FF"/>
          </w:rPr>
          <w:t>подпункте 10.3 пункта 10</w:t>
        </w:r>
      </w:hyperlink>
      <w:r>
        <w:t xml:space="preserve"> и </w:t>
      </w:r>
      <w:hyperlink w:anchor="P101">
        <w:r>
          <w:rPr>
            <w:color w:val="0000FF"/>
          </w:rPr>
          <w:t>пункте 12</w:t>
        </w:r>
      </w:hyperlink>
      <w:r>
        <w:t xml:space="preserve"> настоящего Порядка, Участник имеет право в соответствии с требованиями настоящего Порядка подать Организатору заявление, которое рассматривается в порядке общей очередности.</w:t>
      </w:r>
    </w:p>
    <w:p w:rsidR="008437A2" w:rsidRDefault="008437A2">
      <w:pPr>
        <w:pStyle w:val="ConsPlusNormal"/>
        <w:spacing w:before="220"/>
        <w:ind w:firstLine="540"/>
        <w:jc w:val="both"/>
      </w:pPr>
      <w:bookmarkStart w:id="8" w:name="P103"/>
      <w:bookmarkEnd w:id="8"/>
      <w:r>
        <w:t>14. Участнику, не допустившему нарушений правил торговли и требований настоящего Порядка, на основании заявления, поданного в соответствии с требованиями настоящего Порядка до первого декабря текущего года, предоставляется первоочередное право на участие в Ярмарках в году, следующем за текущим.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Указанному в настоящем пункте участнику, представившему заявление после первого декабря текущего года, торговое место на Ярмарке предоставляется в соответствии с настоящим Порядком в порядке очередности.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 xml:space="preserve">15. Организация дополнительных мест обеспечивается Организатором в соответствии со </w:t>
      </w:r>
      <w:hyperlink r:id="rId32">
        <w:r>
          <w:rPr>
            <w:color w:val="0000FF"/>
          </w:rPr>
          <w:t>статьей 12</w:t>
        </w:r>
      </w:hyperlink>
      <w:r>
        <w:t xml:space="preserve"> Закона Краснодарского края от 01.03.2011 N 2195-КЗ "Об организации деятельности розничных рынков, ярмарок и агропромышленных выставок-ярмарок на территории Краснодарского края".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right"/>
      </w:pPr>
      <w:r>
        <w:t>Начальник управления сельского хозяйства</w:t>
      </w:r>
    </w:p>
    <w:p w:rsidR="008437A2" w:rsidRDefault="008437A2">
      <w:pPr>
        <w:pStyle w:val="ConsPlusNormal"/>
        <w:jc w:val="right"/>
      </w:pPr>
      <w:r>
        <w:t>администрации муниципального</w:t>
      </w:r>
    </w:p>
    <w:p w:rsidR="008437A2" w:rsidRDefault="008437A2">
      <w:pPr>
        <w:pStyle w:val="ConsPlusNormal"/>
        <w:jc w:val="right"/>
      </w:pPr>
      <w:r>
        <w:t>образования город Краснодар</w:t>
      </w:r>
    </w:p>
    <w:p w:rsidR="008437A2" w:rsidRDefault="008437A2">
      <w:pPr>
        <w:pStyle w:val="ConsPlusNormal"/>
        <w:jc w:val="right"/>
      </w:pPr>
      <w:r>
        <w:t>С.А.БУРЛАКОВ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right"/>
        <w:outlineLvl w:val="1"/>
      </w:pPr>
      <w:r>
        <w:t>Приложение</w:t>
      </w:r>
    </w:p>
    <w:p w:rsidR="008437A2" w:rsidRDefault="008437A2">
      <w:pPr>
        <w:pStyle w:val="ConsPlusNormal"/>
        <w:jc w:val="right"/>
      </w:pPr>
      <w:r>
        <w:t>к Порядку</w:t>
      </w:r>
    </w:p>
    <w:p w:rsidR="008437A2" w:rsidRDefault="008437A2">
      <w:pPr>
        <w:pStyle w:val="ConsPlusNormal"/>
        <w:jc w:val="right"/>
      </w:pPr>
      <w:r>
        <w:t>предоставления торговых мест на периодичных</w:t>
      </w:r>
    </w:p>
    <w:p w:rsidR="008437A2" w:rsidRDefault="008437A2">
      <w:pPr>
        <w:pStyle w:val="ConsPlusNormal"/>
        <w:jc w:val="right"/>
      </w:pPr>
      <w:r>
        <w:t>розничных специализированных сельскохозяйственных</w:t>
      </w:r>
    </w:p>
    <w:p w:rsidR="008437A2" w:rsidRDefault="008437A2">
      <w:pPr>
        <w:pStyle w:val="ConsPlusNormal"/>
        <w:jc w:val="right"/>
      </w:pPr>
      <w:r>
        <w:t>ярмарках выходного дня на территории</w:t>
      </w:r>
    </w:p>
    <w:p w:rsidR="008437A2" w:rsidRDefault="008437A2">
      <w:pPr>
        <w:pStyle w:val="ConsPlusNormal"/>
        <w:jc w:val="right"/>
      </w:pPr>
      <w:r>
        <w:t>муниципального образования</w:t>
      </w:r>
    </w:p>
    <w:p w:rsidR="008437A2" w:rsidRDefault="008437A2">
      <w:pPr>
        <w:pStyle w:val="ConsPlusNormal"/>
        <w:jc w:val="right"/>
      </w:pPr>
      <w:r>
        <w:t>город Краснодар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right"/>
      </w:pPr>
      <w:r>
        <w:t>__________________________________</w:t>
      </w:r>
    </w:p>
    <w:p w:rsidR="008437A2" w:rsidRDefault="008437A2">
      <w:pPr>
        <w:pStyle w:val="ConsPlusNormal"/>
        <w:jc w:val="right"/>
      </w:pPr>
      <w:r>
        <w:t>__________________________________</w:t>
      </w:r>
    </w:p>
    <w:p w:rsidR="008437A2" w:rsidRDefault="008437A2">
      <w:pPr>
        <w:pStyle w:val="ConsPlusNormal"/>
        <w:jc w:val="right"/>
      </w:pPr>
      <w:r>
        <w:t>__________________________________</w:t>
      </w:r>
    </w:p>
    <w:p w:rsidR="008437A2" w:rsidRDefault="008437A2">
      <w:pPr>
        <w:pStyle w:val="ConsPlusNormal"/>
        <w:jc w:val="right"/>
      </w:pPr>
      <w:r>
        <w:t>__________________________________</w:t>
      </w:r>
    </w:p>
    <w:p w:rsidR="008437A2" w:rsidRDefault="008437A2">
      <w:pPr>
        <w:pStyle w:val="ConsPlusNormal"/>
        <w:jc w:val="right"/>
      </w:pPr>
      <w:r>
        <w:t>__________________________________</w:t>
      </w:r>
    </w:p>
    <w:p w:rsidR="008437A2" w:rsidRDefault="008437A2">
      <w:pPr>
        <w:pStyle w:val="ConsPlusNormal"/>
        <w:jc w:val="right"/>
      </w:pPr>
      <w:r>
        <w:t>__________________________________</w:t>
      </w:r>
    </w:p>
    <w:p w:rsidR="008437A2" w:rsidRDefault="008437A2">
      <w:pPr>
        <w:pStyle w:val="ConsPlusNormal"/>
        <w:jc w:val="right"/>
      </w:pPr>
      <w:r>
        <w:t>__________________________________</w:t>
      </w:r>
    </w:p>
    <w:p w:rsidR="008437A2" w:rsidRDefault="008437A2">
      <w:pPr>
        <w:pStyle w:val="ConsPlusNormal"/>
        <w:jc w:val="right"/>
      </w:pPr>
      <w:r>
        <w:t>__________________________________</w:t>
      </w:r>
    </w:p>
    <w:p w:rsidR="008437A2" w:rsidRDefault="008437A2">
      <w:pPr>
        <w:pStyle w:val="ConsPlusNormal"/>
        <w:jc w:val="right"/>
      </w:pPr>
      <w:r>
        <w:t>Адрес: ___________________________</w:t>
      </w:r>
    </w:p>
    <w:p w:rsidR="008437A2" w:rsidRDefault="008437A2">
      <w:pPr>
        <w:pStyle w:val="ConsPlusNormal"/>
        <w:jc w:val="right"/>
      </w:pPr>
      <w:r>
        <w:t>Тел.: ____________________________</w:t>
      </w:r>
    </w:p>
    <w:p w:rsidR="008437A2" w:rsidRDefault="008437A2">
      <w:pPr>
        <w:pStyle w:val="ConsPlusNormal"/>
        <w:jc w:val="right"/>
      </w:pPr>
      <w:r>
        <w:t>ИНН: _____________________________</w:t>
      </w:r>
    </w:p>
    <w:p w:rsidR="008437A2" w:rsidRDefault="008437A2">
      <w:pPr>
        <w:pStyle w:val="ConsPlusNormal"/>
        <w:jc w:val="right"/>
      </w:pPr>
      <w:r>
        <w:t>ОГРН: ____________________________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center"/>
      </w:pPr>
      <w:bookmarkStart w:id="9" w:name="P137"/>
      <w:bookmarkEnd w:id="9"/>
      <w:r>
        <w:t>ЗАЯВЛЕНИЕ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nformat"/>
        <w:jc w:val="both"/>
      </w:pPr>
      <w:r>
        <w:t xml:space="preserve">    Прошу     Вас          предоставить          торговое    место площадью</w:t>
      </w:r>
    </w:p>
    <w:p w:rsidR="008437A2" w:rsidRDefault="008437A2">
      <w:pPr>
        <w:pStyle w:val="ConsPlusNonformat"/>
        <w:jc w:val="both"/>
      </w:pPr>
      <w:r>
        <w:t>____________________________ в целях реализации ___________________________</w:t>
      </w:r>
    </w:p>
    <w:p w:rsidR="008437A2" w:rsidRDefault="008437A2">
      <w:pPr>
        <w:pStyle w:val="ConsPlusNonformat"/>
        <w:jc w:val="both"/>
      </w:pPr>
      <w:r>
        <w:t xml:space="preserve">(площадь торгового места, кв. </w:t>
      </w:r>
      <w:proofErr w:type="gramStart"/>
      <w:r>
        <w:t xml:space="preserve">м)   </w:t>
      </w:r>
      <w:proofErr w:type="gramEnd"/>
      <w:r>
        <w:t xml:space="preserve">    (наименование реализуемой продукции)</w:t>
      </w:r>
    </w:p>
    <w:p w:rsidR="008437A2" w:rsidRDefault="008437A2">
      <w:pPr>
        <w:pStyle w:val="ConsPlusNonformat"/>
        <w:jc w:val="both"/>
      </w:pPr>
      <w:proofErr w:type="gramStart"/>
      <w:r>
        <w:t>на  периодичной</w:t>
      </w:r>
      <w:proofErr w:type="gramEnd"/>
      <w:r>
        <w:t xml:space="preserve">  розничной  специализированной сельскохозяйственной ярмарке</w:t>
      </w:r>
    </w:p>
    <w:p w:rsidR="008437A2" w:rsidRDefault="008437A2">
      <w:pPr>
        <w:pStyle w:val="ConsPlusNonformat"/>
        <w:jc w:val="both"/>
      </w:pPr>
      <w:proofErr w:type="gramStart"/>
      <w:r>
        <w:t>выходного  дня</w:t>
      </w:r>
      <w:proofErr w:type="gramEnd"/>
      <w:r>
        <w:t xml:space="preserve">  на территории муниципального образования город Краснодар по</w:t>
      </w:r>
    </w:p>
    <w:p w:rsidR="008437A2" w:rsidRDefault="008437A2">
      <w:pPr>
        <w:pStyle w:val="ConsPlusNonformat"/>
        <w:jc w:val="both"/>
      </w:pPr>
      <w:proofErr w:type="gramStart"/>
      <w:r>
        <w:t xml:space="preserve">адресу:   </w:t>
      </w:r>
      <w:proofErr w:type="gramEnd"/>
      <w:r>
        <w:t xml:space="preserve"> __________________________________________________________    на</w:t>
      </w:r>
    </w:p>
    <w:p w:rsidR="008437A2" w:rsidRDefault="008437A2">
      <w:pPr>
        <w:pStyle w:val="ConsPlusNonformat"/>
        <w:jc w:val="both"/>
      </w:pPr>
      <w:r>
        <w:t>период с "___" _____________ 20___ года по "___" _____________ 20___ года.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ind w:firstLine="540"/>
        <w:jc w:val="both"/>
      </w:pPr>
      <w:r>
        <w:t>К заявлению прилагаю (нужное отметить):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оригинал и копии документов, удостоверяющих личность и полномочия лица, действующего от имени заявителя;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оригиналы и копии документов, представленных лицами, осуществляющими производство и переработку сельскохозяйственной продукции, о реализации соответствующей продукции непосредственно заявителю (для юридических лиц и индивидуальных предпринимателей, которые не осуществляют производство, переработку сельскохозяйственной продукции);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оригинал и копия выписки из похозяйственной книги или справки о наличии личного подсобного хозяйства, заверенной администрацией соответствующего сельского округа муниципального образования город Краснодар (для граждан, ведущих личное подсобное хозяйство).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Обязуюсь: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использовать торговое место исключительно по назначению и осуществлять торговую деятельность в соответствии с действующим законодательством;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 xml:space="preserve">соблюдать требования, предусмотренные </w:t>
      </w:r>
      <w:hyperlink r:id="rId33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06.03.2013 N 208 "Об установлении требований к </w:t>
      </w:r>
      <w:r>
        <w:lastRenderedPageBreak/>
        <w:t>организации выставок-ярмарок, продажи товаров (выполнения работ, оказания услуг) на ярмарках, выставках-ярмарках на территории Краснодарского края",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требования, предусмотренные законодательством Российской Федерации;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не передавать право на использование торгового места третьим лицам.</w:t>
      </w:r>
    </w:p>
    <w:p w:rsidR="008437A2" w:rsidRDefault="008437A2">
      <w:pPr>
        <w:pStyle w:val="ConsPlusNormal"/>
        <w:spacing w:before="220"/>
        <w:ind w:firstLine="540"/>
        <w:jc w:val="both"/>
      </w:pPr>
      <w:r>
        <w:t>С Порядком предоставления торговых мест на периодичных розничных специализированных сельскохозяйственных ярмарках выходного дня на территории муниципального образования город Краснодар ознакомлен, обязуюсь выполнять.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nformat"/>
        <w:jc w:val="both"/>
      </w:pPr>
      <w:r>
        <w:t>____________________________               ________________________________</w:t>
      </w:r>
    </w:p>
    <w:p w:rsidR="008437A2" w:rsidRDefault="008437A2">
      <w:pPr>
        <w:pStyle w:val="ConsPlusNonformat"/>
        <w:jc w:val="both"/>
      </w:pPr>
      <w:r>
        <w:t xml:space="preserve">          (</w:t>
      </w:r>
      <w:proofErr w:type="gramStart"/>
      <w:r>
        <w:t xml:space="preserve">подпись)   </w:t>
      </w:r>
      <w:proofErr w:type="gramEnd"/>
      <w:r>
        <w:t xml:space="preserve">                               (Ф.И.О.)</w:t>
      </w:r>
    </w:p>
    <w:p w:rsidR="008437A2" w:rsidRDefault="008437A2">
      <w:pPr>
        <w:pStyle w:val="ConsPlusNonformat"/>
        <w:jc w:val="both"/>
      </w:pPr>
    </w:p>
    <w:p w:rsidR="008437A2" w:rsidRDefault="008437A2">
      <w:pPr>
        <w:pStyle w:val="ConsPlusNonformat"/>
        <w:jc w:val="both"/>
      </w:pPr>
      <w:r>
        <w:t xml:space="preserve">                             МП (при наличии)</w:t>
      </w:r>
    </w:p>
    <w:p w:rsidR="008437A2" w:rsidRDefault="008437A2">
      <w:pPr>
        <w:pStyle w:val="ConsPlusNonformat"/>
        <w:jc w:val="both"/>
      </w:pPr>
      <w:r>
        <w:t>"___" __________ 20__ г.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right"/>
      </w:pPr>
      <w:r>
        <w:t>Начальник управления сельского хозяйства</w:t>
      </w:r>
    </w:p>
    <w:p w:rsidR="008437A2" w:rsidRDefault="008437A2">
      <w:pPr>
        <w:pStyle w:val="ConsPlusNormal"/>
        <w:jc w:val="right"/>
      </w:pPr>
      <w:r>
        <w:t>администрации муниципального</w:t>
      </w:r>
    </w:p>
    <w:p w:rsidR="008437A2" w:rsidRDefault="008437A2">
      <w:pPr>
        <w:pStyle w:val="ConsPlusNormal"/>
        <w:jc w:val="right"/>
      </w:pPr>
      <w:r>
        <w:t>образования город Краснодар</w:t>
      </w:r>
    </w:p>
    <w:p w:rsidR="008437A2" w:rsidRDefault="008437A2">
      <w:pPr>
        <w:pStyle w:val="ConsPlusNormal"/>
        <w:jc w:val="right"/>
      </w:pPr>
      <w:r>
        <w:t>С.А.БУРЛАКОВ</w:t>
      </w: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jc w:val="both"/>
      </w:pPr>
    </w:p>
    <w:p w:rsidR="008437A2" w:rsidRDefault="008437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0B29" w:rsidRDefault="008437A2"/>
    <w:sectPr w:rsidR="00210B29" w:rsidSect="003A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A2"/>
    <w:rsid w:val="004255EA"/>
    <w:rsid w:val="00514A35"/>
    <w:rsid w:val="008437A2"/>
    <w:rsid w:val="00A51AEB"/>
    <w:rsid w:val="00CA4FA1"/>
    <w:rsid w:val="00F4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4FFA0-F870-44A6-B243-F6402CC1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37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3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37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326C82622E71E7A8ECBF4446F1A03A4C74610916AB466402FCECDD4F44FAAF872ABB0921F73D33B8C5B21D45361C09CB0CBACAC893A8874C12194CUBIFJ" TargetMode="External"/><Relationship Id="rId18" Type="http://schemas.openxmlformats.org/officeDocument/2006/relationships/hyperlink" Target="consultantplus://offline/ref=09326C82622E71E7A8ECA149509DFF304F7C3B0315A64D375EADEA8A1014FCFAC76ABD5C62B33230BACEE645066845598E47B7CAD78FA884U5I1J" TargetMode="External"/><Relationship Id="rId26" Type="http://schemas.openxmlformats.org/officeDocument/2006/relationships/hyperlink" Target="consultantplus://offline/ref=09326C82622E71E7A8ECBF4446F1A03A4C74610916AA4E6906FFECDD4F44FAAF872ABB0933F7653FB9C4AC1443234A588DU5I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326C82622E71E7A8ECBF4446F1A03A4C74610916A7446303FDECDD4F44FAAF872ABB0921F73D33B8C5B21545361C09CB0CBACAC893A8874C12194CUBIF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9326C82622E71E7A8ECA149509DFF304F7D3D0612A34D375EADEA8A1014FCFAC76ABD5C62B23335BBCEE645066845598E47B7CAD78FA884U5I1J" TargetMode="External"/><Relationship Id="rId12" Type="http://schemas.openxmlformats.org/officeDocument/2006/relationships/hyperlink" Target="consultantplus://offline/ref=09326C82622E71E7A8ECBF4446F1A03A4C74610916AB466402FCECDD4F44FAAF872ABB0921F73D33B8C5B21445361C09CB0CBACAC893A8874C12194CUBIFJ" TargetMode="External"/><Relationship Id="rId17" Type="http://schemas.openxmlformats.org/officeDocument/2006/relationships/hyperlink" Target="consultantplus://offline/ref=09326C82622E71E7A8ECA149509DFF304F7D3D0612A34D375EADEA8A1014FCFAC76ABD5C62B23335BBCEE645066845598E47B7CAD78FA884U5I1J" TargetMode="External"/><Relationship Id="rId25" Type="http://schemas.openxmlformats.org/officeDocument/2006/relationships/hyperlink" Target="consultantplus://offline/ref=09326C82622E71E7A8ECBF4446F1A03A4C74610916AA4F6302F1ECDD4F44FAAF872ABB0921F73D33B8C5B21545361C09CB0CBACAC893A8874C12194CUBIFJ" TargetMode="External"/><Relationship Id="rId33" Type="http://schemas.openxmlformats.org/officeDocument/2006/relationships/hyperlink" Target="consultantplus://offline/ref=09326C82622E71E7A8ECBF4446F1A03A4C74610916AA4E6906FFECDD4F44FAAF872ABB0933F7653FB9C4AC1443234A588DU5I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326C82622E71E7A8ECBF4446F1A03A4C74610916AA4F6302F1ECDD4F44FAAF872ABB0921F73D33B8C5B21542361C09CB0CBACAC893A8874C12194CUBIFJ" TargetMode="External"/><Relationship Id="rId20" Type="http://schemas.openxmlformats.org/officeDocument/2006/relationships/hyperlink" Target="consultantplus://offline/ref=09326C82622E71E7A8ECBF4446F1A03A4C74610916AA4E6906FFECDD4F44FAAF872ABB0921F73D33B8C5B21547361C09CB0CBACAC893A8874C12194CUBIFJ" TargetMode="External"/><Relationship Id="rId29" Type="http://schemas.openxmlformats.org/officeDocument/2006/relationships/hyperlink" Target="consultantplus://offline/ref=09326C82622E71E7A8ECBF4446F1A03A4C74610916AA4F6302F1ECDD4F44FAAF872ABB0921F73D33B8C5B21641361C09CB0CBACAC893A8874C12194CUBI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26C82622E71E7A8ECBF4446F1A03A4C74610916AA4F6302F1ECDD4F44FAAF872ABB0921F73D33B8C5B21447361C09CB0CBACAC893A8874C12194CUBIFJ" TargetMode="External"/><Relationship Id="rId11" Type="http://schemas.openxmlformats.org/officeDocument/2006/relationships/hyperlink" Target="consultantplus://offline/ref=09326C82622E71E7A8ECBF4446F1A03A4C74610916AA4F6302F1ECDD4F44FAAF872ABB0921F73D33B8C5B21444361C09CB0CBACAC893A8874C12194CUBIFJ" TargetMode="External"/><Relationship Id="rId24" Type="http://schemas.openxmlformats.org/officeDocument/2006/relationships/hyperlink" Target="consultantplus://offline/ref=09326C82622E71E7A8ECBF4446F1A03A4C74610916AA4F6302F1ECDD4F44FAAF872ABB0921F73D33B8C5B21547361C09CB0CBACAC893A8874C12194CUBIFJ" TargetMode="External"/><Relationship Id="rId32" Type="http://schemas.openxmlformats.org/officeDocument/2006/relationships/hyperlink" Target="consultantplus://offline/ref=09326C82622E71E7A8ECBF4446F1A03A4C74610915A14E6207FDECDD4F44FAAF872ABB0921F73D33B8C5B3114A361C09CB0CBACAC893A8874C12194CUBIFJ" TargetMode="External"/><Relationship Id="rId5" Type="http://schemas.openxmlformats.org/officeDocument/2006/relationships/hyperlink" Target="consultantplus://offline/ref=09326C82622E71E7A8ECBF4446F1A03A4C74610916AA436502FEECDD4F44FAAF872ABB0921F73D33B8C5B21447361C09CB0CBACAC893A8874C12194CUBIFJ" TargetMode="External"/><Relationship Id="rId15" Type="http://schemas.openxmlformats.org/officeDocument/2006/relationships/hyperlink" Target="consultantplus://offline/ref=09326C82622E71E7A8ECBF4446F1A03A4C74610916AA436502FEECDD4F44FAAF872ABB0921F73D33B8C5B21444361C09CB0CBACAC893A8874C12194CUBIFJ" TargetMode="External"/><Relationship Id="rId23" Type="http://schemas.openxmlformats.org/officeDocument/2006/relationships/hyperlink" Target="consultantplus://offline/ref=09326C82622E71E7A8ECBF4446F1A03A4C74610916AA4F6302F1ECDD4F44FAAF872ABB0921F73D33B8C5B21540361C09CB0CBACAC893A8874C12194CUBIFJ" TargetMode="External"/><Relationship Id="rId28" Type="http://schemas.openxmlformats.org/officeDocument/2006/relationships/hyperlink" Target="consultantplus://offline/ref=09326C82622E71E7A8ECBF4446F1A03A4C74610916AA4F6302F1ECDD4F44FAAF872ABB0921F73D33B8C5B21640361C09CB0CBACAC893A8874C12194CUBIFJ" TargetMode="External"/><Relationship Id="rId10" Type="http://schemas.openxmlformats.org/officeDocument/2006/relationships/hyperlink" Target="consultantplus://offline/ref=09326C82622E71E7A8ECBF4446F1A03A4C74610916AA4E6906FFECDD4F44FAAF872ABB0921F73D33B8C5B21547361C09CB0CBACAC893A8874C12194CUBIFJ" TargetMode="External"/><Relationship Id="rId19" Type="http://schemas.openxmlformats.org/officeDocument/2006/relationships/hyperlink" Target="consultantplus://offline/ref=09326C82622E71E7A8ECBF4446F1A03A4C74610915A14E6207FDECDD4F44FAAF872ABB0933F7653FB9C4AC1443234A588DU5IAJ" TargetMode="External"/><Relationship Id="rId31" Type="http://schemas.openxmlformats.org/officeDocument/2006/relationships/hyperlink" Target="consultantplus://offline/ref=09326C82622E71E7A8ECBF4446F1A03A4C74610916AA4F6302F1ECDD4F44FAAF872ABB0921F73D33B8C5B21647361C09CB0CBACAC893A8874C12194CUBI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326C82622E71E7A8ECBF4446F1A03A4C74610915A14E6207FDECDD4F44FAAF872ABB0933F7653FB9C4AC1443234A588DU5IAJ" TargetMode="External"/><Relationship Id="rId14" Type="http://schemas.openxmlformats.org/officeDocument/2006/relationships/hyperlink" Target="consultantplus://offline/ref=09326C82622E71E7A8ECBF4446F1A03A4C74610916AA4F6302F1ECDD4F44FAAF872ABB0921F73D33B8C5B2144A361C09CB0CBACAC893A8874C12194CUBIFJ" TargetMode="External"/><Relationship Id="rId22" Type="http://schemas.openxmlformats.org/officeDocument/2006/relationships/hyperlink" Target="consultantplus://offline/ref=09326C82622E71E7A8ECBF4446F1A03A4C74610916AA4F6302F1ECDD4F44FAAF872ABB0921F73D33B8C5B21542361C09CB0CBACAC893A8874C12194CUBIFJ" TargetMode="External"/><Relationship Id="rId27" Type="http://schemas.openxmlformats.org/officeDocument/2006/relationships/hyperlink" Target="consultantplus://offline/ref=09326C82622E71E7A8ECBF4446F1A03A4C74610916AA4F6302F1ECDD4F44FAAF872ABB0921F73D33B8C5B21642361C09CB0CBACAC893A8874C12194CUBIFJ" TargetMode="External"/><Relationship Id="rId30" Type="http://schemas.openxmlformats.org/officeDocument/2006/relationships/hyperlink" Target="consultantplus://offline/ref=09326C82622E71E7A8ECBF4446F1A03A4C74610916AA4F6302F1ECDD4F44FAAF872ABB0921F73D33B8C5B21646361C09CB0CBACAC893A8874C12194CUBIFJ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09326C82622E71E7A8ECA149509DFF304F7C3B0315A64D375EADEA8A1014FCFAC76ABD5C62B33230BACEE645066845598E47B7CAD78FA884U5I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1</cp:revision>
  <dcterms:created xsi:type="dcterms:W3CDTF">2023-01-11T09:08:00Z</dcterms:created>
  <dcterms:modified xsi:type="dcterms:W3CDTF">2023-01-11T09:10:00Z</dcterms:modified>
</cp:coreProperties>
</file>