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/>
    </w:p>
    <w:p>
      <w:pPr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8505"/>
      </w:tblGrid>
      <w:tr>
        <w:trPr>
          <w:trHeight w:val="19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505" w:type="dxa"/>
            <w:textDirection w:val="lrTb"/>
            <w:noWrap w:val="false"/>
          </w:tcPr>
          <w:p>
            <w:pPr>
              <w:pStyle w:val="886"/>
              <w:spacing w:before="0" w:after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внесении изменений в постановление администрации муниципального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образования город Краснодар от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11.11.2013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8613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«Об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определении границ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прил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гающих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территорий, на которых не допускается розничная продажа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алкогольной продукции и розничная продажа алкогольной продукции при оказании услуг общественного питания, на территории муниципального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образования город Краснодар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r>
            <w:r/>
          </w:p>
          <w:p>
            <w:r/>
            <w:r/>
          </w:p>
        </w:tc>
      </w:tr>
    </w:tbl>
    <w:p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</w:t>
      </w:r>
      <w:r/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79"/>
        <w:ind w:firstLine="709"/>
        <w:jc w:val="both"/>
      </w:pPr>
      <w:r>
        <w:t xml:space="preserve">В связи с кадровыми изменениями, произошедшими в администрации муниципального образования город Краснодар, и необходимостью внесения редакционных уточнений  </w:t>
      </w:r>
      <w:r>
        <w:t xml:space="preserve">п</w:t>
      </w:r>
      <w:r>
        <w:t xml:space="preserve"> о с т а н о в л я ю: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муниципального образования город Краснодар от 11.11.2013</w:t>
      </w:r>
      <w:r>
        <w:rPr>
          <w:sz w:val="28"/>
          <w:szCs w:val="28"/>
        </w:rPr>
        <w:t xml:space="preserve"> № 8613 «Об определении границ прилегающих  территорий, на которых не допускается розничная продажа алкогольной продукции и </w:t>
      </w:r>
      <w:r>
        <w:rPr>
          <w:sz w:val="28"/>
          <w:szCs w:val="28"/>
        </w:rPr>
        <w:t xml:space="preserve">розничная продажа алкогольной продукции</w:t>
      </w:r>
      <w:r>
        <w:rPr>
          <w:sz w:val="28"/>
          <w:szCs w:val="28"/>
        </w:rPr>
        <w:t xml:space="preserve"> при оказании услуг общественного питания, на территории муниципального образования город Краснодар» следующие изменения: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1.1. В абзаце первом пункта 5</w:t>
      </w:r>
      <w:r>
        <w:rPr>
          <w:sz w:val="28"/>
          <w:szCs w:val="28"/>
        </w:rPr>
        <w:t xml:space="preserve"> после слов «настоящего постановления» дополнить словами</w:t>
      </w:r>
      <w:r>
        <w:rPr>
          <w:sz w:val="28"/>
        </w:rPr>
        <w:t xml:space="preserve"> «(за исключением объектов, указанных в абзаце девятом пункта 1 настоящего постановления)».</w:t>
      </w:r>
      <w:r>
        <w:rPr>
          <w:sz w:val="28"/>
        </w:rPr>
      </w:r>
      <w:r/>
    </w:p>
    <w:p>
      <w:pPr>
        <w:pStyle w:val="879"/>
        <w:ind w:firstLine="709"/>
        <w:jc w:val="both"/>
      </w:pPr>
      <w:r>
        <w:rPr>
          <w:sz w:val="28"/>
          <w:highlight w:val="none"/>
        </w:rPr>
        <w:t xml:space="preserve">1.2. В абзаце втором пункта 5 слова «управление общественной безопасности и правопорядка администрации</w:t>
      </w:r>
      <w:r>
        <w:rPr>
          <w:highlight w:val="none"/>
        </w:rPr>
        <w:t xml:space="preserve"> муниципального образования город Краснодар» исключить.</w:t>
      </w:r>
      <w:r>
        <w:rPr>
          <w:highlight w:val="none"/>
        </w:rPr>
      </w:r>
      <w:r/>
    </w:p>
    <w:p>
      <w:pPr>
        <w:pStyle w:val="879"/>
        <w:ind w:firstLine="709"/>
        <w:jc w:val="both"/>
      </w:pPr>
      <w:r>
        <w:rPr>
          <w:highlight w:val="none"/>
        </w:rPr>
        <w:t xml:space="preserve">1.3. Абзац третий пункта 5 изложить в следующей редакции:</w:t>
      </w:r>
      <w:r>
        <w:rPr>
          <w:highlight w:val="none"/>
        </w:rPr>
      </w:r>
      <w:r/>
    </w:p>
    <w:p>
      <w:pPr>
        <w:pStyle w:val="879"/>
        <w:ind w:firstLine="709"/>
        <w:jc w:val="both"/>
        <w:rPr>
          <w:highlight w:val="none"/>
        </w:rPr>
      </w:pPr>
      <w:r>
        <w:t xml:space="preserve">«Департамент архитектуры в срок не позднее 30 календарных дней с момента получения информации, указанной в абзаце втором настоящего пункта, вносит соответствующие изменения в Перечень, а также осуществляет подготовку геодезических отчётов</w:t>
      </w:r>
      <w:r>
        <w:t xml:space="preserve"> (полевых) измерений с приложением </w:t>
      </w:r>
      <w:r>
        <w:t xml:space="preserve">каталога координат поворотных точек границ прилегающих территорий</w:t>
      </w:r>
      <w:r>
        <w:t xml:space="preserve"> </w:t>
        <w:br/>
        <w:t xml:space="preserve">от организаций и объектов, указанных</w:t>
      </w:r>
      <w:r>
        <w:t xml:space="preserve"> в </w:t>
      </w:r>
      <w:r>
        <w:t xml:space="preserve">пункт</w:t>
      </w:r>
      <w:r>
        <w:t xml:space="preserve">ах</w:t>
      </w:r>
      <w:r>
        <w:t xml:space="preserve"> 1</w:t>
      </w:r>
      <w:r>
        <w:t xml:space="preserve">, 2</w:t>
      </w:r>
      <w:r>
        <w:t xml:space="preserve"> настоящего постановления, и обеспечивает их размещение</w:t>
      </w:r>
      <w:r>
        <w:t xml:space="preserve"> в </w:t>
      </w:r>
      <w:r>
        <w:t xml:space="preserve">государственной</w:t>
      </w:r>
      <w:r>
        <w:t xml:space="preserve"> информационн</w:t>
      </w:r>
      <w:r>
        <w:t xml:space="preserve">ой систем</w:t>
      </w:r>
      <w:r>
        <w:t xml:space="preserve">е обеспечения градостроительной деятельности</w:t>
      </w:r>
      <w:r>
        <w:t xml:space="preserve">.».</w:t>
      </w:r>
      <w:r/>
    </w:p>
    <w:p>
      <w:pPr>
        <w:pStyle w:val="879"/>
        <w:ind w:firstLine="709"/>
        <w:jc w:val="both"/>
        <w:rPr>
          <w:highlight w:val="none"/>
        </w:rPr>
      </w:pPr>
      <w:r>
        <w:rPr>
          <w:highlight w:val="none"/>
        </w:rPr>
        <w:t xml:space="preserve">1.4.</w:t>
      </w:r>
      <w:r>
        <w:rPr>
          <w:highlight w:val="none"/>
        </w:rPr>
        <w:t xml:space="preserve"> </w:t>
      </w:r>
      <w:r>
        <w:rPr>
          <w:highlight w:val="none"/>
        </w:rPr>
        <w:t xml:space="preserve">В пункте 8 слова «Д.С.Логвиненко» заменить словами «Н.А.Панаетова».</w:t>
      </w:r>
      <w:r>
        <w:rPr>
          <w:highlight w:val="none"/>
        </w:rPr>
      </w:r>
      <w:r/>
    </w:p>
    <w:p>
      <w:pPr>
        <w:pStyle w:val="879"/>
        <w:ind w:firstLine="709"/>
        <w:jc w:val="both"/>
        <w:rPr>
          <w:highlight w:val="none"/>
        </w:rPr>
      </w:pPr>
      <w:r>
        <w:rPr>
          <w:sz w:val="28"/>
          <w:szCs w:val="28"/>
        </w:rPr>
        <w:t xml:space="preserve">2. Департаменту информационной политики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образования город Краснодар (Лаврентьев) опубликовать официально настоящее постановление в установленном порядке.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со дня его официального опубликования.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город Краснодар </w:t>
      </w:r>
      <w:r>
        <w:rPr>
          <w:sz w:val="28"/>
          <w:szCs w:val="28"/>
        </w:rPr>
        <w:t xml:space="preserve">Н.А.Панаетову</w:t>
      </w:r>
      <w:r>
        <w:rPr>
          <w:sz w:val="28"/>
          <w:szCs w:val="28"/>
        </w:rPr>
        <w:t xml:space="preserve">.</w:t>
      </w:r>
      <w:r/>
    </w:p>
    <w:p>
      <w:pPr>
        <w:ind w:right="-1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1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1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/>
    </w:p>
    <w:p>
      <w:pPr>
        <w:ind w:right="-1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образования город Краснодар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Е.М.Наумов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jc w:val="lef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ind w:right="566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993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  <w:jc w:val="center"/>
      <w:rPr>
        <w:sz w:val="28"/>
      </w:rPr>
    </w:pPr>
    <w:r>
      <w:rPr>
        <w:sz w:val="28"/>
      </w:rPr>
    </w:r>
    <w: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  <w:r/>
  </w:p>
  <w:p>
    <w:pPr>
      <w:pStyle w:val="722"/>
      <w:jc w:val="center"/>
      <w:rPr>
        <w:lang w:val="ru-RU"/>
      </w:rPr>
    </w:pPr>
    <w:r>
      <w:rPr>
        <w:lang w:val="ru-RU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8"/>
      <w:numFmt w:val="decimal"/>
      <w:isLgl w:val="false"/>
      <w:suff w:val="tab"/>
      <w:lvlText w:val="%1.%2."/>
      <w:lvlJc w:val="left"/>
      <w:pPr>
        <w:ind w:left="185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9"/>
      <w:numFmt w:val="decimal"/>
      <w:isLgl w:val="false"/>
      <w:suff w:val="tab"/>
      <w:lvlText w:val="%1.%2."/>
      <w:lvlJc w:val="left"/>
      <w:pPr>
        <w:ind w:left="126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8" w:hanging="10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  <w:rPr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2"/>
      <w:numFmt w:val="decimal"/>
      <w:isLgl w:val="false"/>
      <w:suff w:val="tab"/>
      <w:lvlText w:val="%1.%2."/>
      <w:lvlJc w:val="left"/>
      <w:pPr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85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2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35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7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21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28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71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0" w:hanging="600"/>
      </w:pPr>
    </w:lvl>
    <w:lvl w:ilvl="1">
      <w:start w:val="11"/>
      <w:numFmt w:val="decimal"/>
      <w:isLgl w:val="false"/>
      <w:suff w:val="tab"/>
      <w:lvlText w:val="%1.%2."/>
      <w:lvlJc w:val="left"/>
      <w:pPr>
        <w:ind w:left="126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10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6">
    <w:name w:val="Heading 2 Char"/>
    <w:basedOn w:val="700"/>
    <w:link w:val="692"/>
    <w:uiPriority w:val="9"/>
    <w:rPr>
      <w:rFonts w:ascii="Arial" w:hAnsi="Arial" w:eastAsia="Arial" w:cs="Arial"/>
      <w:sz w:val="34"/>
    </w:rPr>
  </w:style>
  <w:style w:type="character" w:styleId="677">
    <w:name w:val="Heading 3 Char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678">
    <w:name w:val="Heading 4 Char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679">
    <w:name w:val="Heading 5 Char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680">
    <w:name w:val="Heading 6 Char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681">
    <w:name w:val="Heading 7 Char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8 Char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683">
    <w:name w:val="Heading 9 Char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684">
    <w:name w:val="Title Char"/>
    <w:basedOn w:val="700"/>
    <w:link w:val="714"/>
    <w:uiPriority w:val="10"/>
    <w:rPr>
      <w:sz w:val="48"/>
      <w:szCs w:val="48"/>
    </w:rPr>
  </w:style>
  <w:style w:type="character" w:styleId="685">
    <w:name w:val="Subtitle Char"/>
    <w:basedOn w:val="700"/>
    <w:link w:val="716"/>
    <w:uiPriority w:val="11"/>
    <w:rPr>
      <w:sz w:val="24"/>
      <w:szCs w:val="24"/>
    </w:rPr>
  </w:style>
  <w:style w:type="character" w:styleId="686">
    <w:name w:val="Quote Char"/>
    <w:link w:val="718"/>
    <w:uiPriority w:val="29"/>
    <w:rPr>
      <w:i/>
    </w:rPr>
  </w:style>
  <w:style w:type="character" w:styleId="687">
    <w:name w:val="Intense Quote Char"/>
    <w:link w:val="720"/>
    <w:uiPriority w:val="30"/>
    <w:rPr>
      <w:i/>
    </w:rPr>
  </w:style>
  <w:style w:type="character" w:styleId="688">
    <w:name w:val="Footnote Text Char"/>
    <w:link w:val="855"/>
    <w:uiPriority w:val="99"/>
    <w:rPr>
      <w:sz w:val="18"/>
    </w:rPr>
  </w:style>
  <w:style w:type="character" w:styleId="689">
    <w:name w:val="Endnote Text Char"/>
    <w:link w:val="858"/>
    <w:uiPriority w:val="99"/>
    <w:rPr>
      <w:sz w:val="20"/>
    </w:rPr>
  </w:style>
  <w:style w:type="paragraph" w:styleId="690" w:default="1">
    <w:name w:val="Normal"/>
    <w:qFormat/>
  </w:style>
  <w:style w:type="paragraph" w:styleId="691">
    <w:name w:val="Heading 1"/>
    <w:basedOn w:val="690"/>
    <w:next w:val="690"/>
    <w:link w:val="878"/>
    <w:pPr>
      <w:jc w:val="center"/>
      <w:spacing w:before="108" w:after="108"/>
      <w:outlineLvl w:val="0"/>
    </w:pPr>
    <w:rPr>
      <w:rFonts w:ascii="Arial" w:hAnsi="Arial"/>
      <w:b/>
      <w:bCs/>
      <w:color w:val="26282f"/>
      <w:lang w:val="en-US" w:eastAsia="en-US"/>
    </w:rPr>
  </w:style>
  <w:style w:type="paragraph" w:styleId="692">
    <w:name w:val="Heading 2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Заголовок 2 Знак"/>
    <w:link w:val="692"/>
    <w:uiPriority w:val="9"/>
    <w:rPr>
      <w:rFonts w:ascii="Arial" w:hAnsi="Arial" w:eastAsia="Arial" w:cs="Arial"/>
      <w:sz w:val="34"/>
    </w:rPr>
  </w:style>
  <w:style w:type="character" w:styleId="705" w:customStyle="1">
    <w:name w:val="Заголовок 3 Знак"/>
    <w:link w:val="693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uiPriority w:val="34"/>
    <w:qFormat/>
    <w:pPr>
      <w:contextualSpacing/>
      <w:ind w:left="720"/>
    </w:pPr>
  </w:style>
  <w:style w:type="paragraph" w:styleId="713">
    <w:name w:val="No Spacing"/>
    <w:uiPriority w:val="1"/>
    <w:qFormat/>
  </w:style>
  <w:style w:type="paragraph" w:styleId="714">
    <w:name w:val="Title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Название Знак"/>
    <w:link w:val="714"/>
    <w:uiPriority w:val="10"/>
    <w:rPr>
      <w:sz w:val="48"/>
      <w:szCs w:val="48"/>
    </w:rPr>
  </w:style>
  <w:style w:type="paragraph" w:styleId="716">
    <w:name w:val="Subtitle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 w:customStyle="1">
    <w:name w:val="Подзаголовок Знак"/>
    <w:link w:val="716"/>
    <w:uiPriority w:val="11"/>
    <w:rPr>
      <w:sz w:val="24"/>
      <w:szCs w:val="24"/>
    </w:rPr>
  </w:style>
  <w:style w:type="paragraph" w:styleId="718">
    <w:name w:val="Quote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paragraph" w:styleId="722">
    <w:name w:val="Header"/>
    <w:basedOn w:val="690"/>
    <w:link w:val="877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23" w:customStyle="1">
    <w:name w:val="Header Char"/>
    <w:uiPriority w:val="99"/>
  </w:style>
  <w:style w:type="paragraph" w:styleId="724">
    <w:name w:val="Footer"/>
    <w:basedOn w:val="690"/>
    <w:link w:val="876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25" w:customStyle="1">
    <w:name w:val="Footer Char"/>
    <w:uiPriority w:val="99"/>
  </w:style>
  <w:style w:type="paragraph" w:styleId="726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 w:customStyle="1">
    <w:name w:val="Caption Char"/>
    <w:uiPriority w:val="99"/>
  </w:style>
  <w:style w:type="table" w:styleId="728">
    <w:name w:val="Table Grid"/>
    <w:basedOn w:val="701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3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auto"/>
      </w:tcPr>
    </w:tblStylePr>
    <w:tblStylePr w:type="band1Vert">
      <w:tcPr>
        <w:shd w:val="clear" w:color="8a8a8a" w:themeColor="tex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uto"/>
      </w:tcPr>
    </w:tblStylePr>
    <w:tblStylePr w:type="band1Vert">
      <w:tcPr>
        <w:shd w:val="clear" w:color="aec4e0" w:themeColor="accen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auto"/>
      </w:tcPr>
    </w:tblStylePr>
    <w:tblStylePr w:type="band1Vert">
      <w:tcPr>
        <w:shd w:val="clear" w:color="e2aead" w:themeColor="accent2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auto"/>
      </w:tcPr>
    </w:tblStylePr>
    <w:tblStylePr w:type="band1Vert">
      <w:tcPr>
        <w:shd w:val="clear" w:color="d0dfb2" w:themeColor="accent3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auto"/>
      </w:tcPr>
    </w:tblStylePr>
    <w:tblStylePr w:type="band1Vert">
      <w:tcPr>
        <w:shd w:val="clear" w:color="c4b7d4" w:themeColor="accent4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uto"/>
      </w:tcPr>
    </w:tblStylePr>
    <w:tblStylePr w:type="band1Vert">
      <w:tcPr>
        <w:shd w:val="clear" w:color="acd8e4" w:themeColor="accent5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auto"/>
      </w:tcPr>
    </w:tblStylePr>
    <w:tblStylePr w:type="band1Vert">
      <w:tcPr>
        <w:shd w:val="clear" w:color="fbceaa" w:themeColor="accent6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auto"/>
      </w:tcPr>
    </w:tblStylePr>
    <w:tblStylePr w:type="band1Vert"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auto"/>
      </w:tcPr>
    </w:tblStylePr>
    <w:tblStylePr w:type="band1Vert"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auto"/>
      </w:tcPr>
    </w:tblStylePr>
    <w:tblStylePr w:type="band1Vert"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auto"/>
      </w:tcPr>
    </w:tblStylePr>
    <w:tblStylePr w:type="band1Vert"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auto"/>
      </w:tcPr>
    </w:tblStylePr>
    <w:tblStylePr w:type="band1Vert"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auto"/>
      </w:tcPr>
    </w:tblStylePr>
    <w:tblStylePr w:type="band1Vert"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auto"/>
      </w:tcPr>
    </w:tblStylePr>
    <w:tblStylePr w:type="band1Vert"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auto"/>
      </w:tcPr>
    </w:tblStylePr>
    <w:tblStylePr w:type="band1Vert"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auto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auto"/>
      </w:tcPr>
    </w:tblStylePr>
    <w:tblStylePr w:type="band1Vert"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auto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auto"/>
      </w:tcPr>
    </w:tblStylePr>
    <w:tblStylePr w:type="band1Vert"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auto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auto"/>
      </w:tcPr>
    </w:tblStylePr>
    <w:tblStylePr w:type="band1Vert"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auto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auto"/>
      </w:tcPr>
    </w:tblStylePr>
    <w:tblStylePr w:type="band1Vert"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auto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auto"/>
      </w:tcPr>
    </w:tblStylePr>
    <w:tblStylePr w:type="band1Vert"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auto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4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auto"/>
      </w:tcPr>
    </w:tblStylePr>
    <w:tblStylePr w:type="band1Vert">
      <w:tcPr>
        <w:shd w:val="clear" w:color="efd2d2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auto"/>
      </w:tcPr>
    </w:tblStylePr>
    <w:tblStylePr w:type="band1Vert">
      <w:tcPr>
        <w:shd w:val="clear" w:color="e5eed5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auto"/>
      </w:tcPr>
    </w:tblStylePr>
    <w:tblStylePr w:type="band1Vert">
      <w:tcPr>
        <w:shd w:val="clear" w:color="fde4d0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8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auto"/>
      </w:tcPr>
    </w:tblStylePr>
    <w:tblStylePr w:type="band1Vert"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auto"/>
      </w:tcPr>
    </w:tblStylePr>
    <w:tblStylePr w:type="band1Vert"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auto"/>
      </w:tcPr>
    </w:tblStylePr>
    <w:tblStylePr w:type="band1Vert"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6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auto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auto"/>
      </w:tcPr>
    </w:tblStylePr>
    <w:tblStylePr w:type="band1Vert"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auto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auto"/>
      </w:tcPr>
    </w:tblStylePr>
    <w:tblStylePr w:type="band1Vert"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auto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auto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auto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auto"/>
      </w:tcPr>
    </w:tblStylePr>
    <w:tblStylePr w:type="band1Vert"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auto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83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</w:style>
  <w:style w:type="table" w:styleId="83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</w:style>
  <w:style w:type="table" w:styleId="83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</w:style>
  <w:style w:type="table" w:styleId="83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</w:style>
  <w:style w:type="table" w:styleId="83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</w:style>
  <w:style w:type="table" w:styleId="83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</w:style>
  <w:style w:type="table" w:styleId="84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84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</w:style>
  <w:style w:type="table" w:styleId="84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</w:style>
  <w:style w:type="table" w:styleId="84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</w:style>
  <w:style w:type="table" w:styleId="84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</w:style>
  <w:style w:type="table" w:styleId="84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</w:style>
  <w:style w:type="table" w:styleId="84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</w:style>
  <w:style w:type="table" w:styleId="84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4">
    <w:name w:val="Hyperlink"/>
    <w:rPr>
      <w:color w:val="0000ff"/>
      <w:u w:val="single"/>
    </w:rPr>
  </w:style>
  <w:style w:type="paragraph" w:styleId="855">
    <w:name w:val="footnote text"/>
    <w:link w:val="856"/>
    <w:uiPriority w:val="99"/>
    <w:semiHidden/>
    <w:unhideWhenUsed/>
    <w:pPr>
      <w:spacing w:after="40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link w:val="859"/>
    <w:uiPriority w:val="99"/>
    <w:semiHidden/>
    <w:unhideWhenUsed/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uiPriority w:val="39"/>
    <w:unhideWhenUsed/>
    <w:pPr>
      <w:spacing w:after="57"/>
    </w:pPr>
  </w:style>
  <w:style w:type="paragraph" w:styleId="862">
    <w:name w:val="toc 2"/>
    <w:uiPriority w:val="39"/>
    <w:unhideWhenUsed/>
    <w:pPr>
      <w:ind w:left="283"/>
      <w:spacing w:after="57"/>
    </w:pPr>
  </w:style>
  <w:style w:type="paragraph" w:styleId="863">
    <w:name w:val="toc 3"/>
    <w:uiPriority w:val="39"/>
    <w:unhideWhenUsed/>
    <w:pPr>
      <w:ind w:left="567"/>
      <w:spacing w:after="57"/>
    </w:pPr>
  </w:style>
  <w:style w:type="paragraph" w:styleId="864">
    <w:name w:val="toc 4"/>
    <w:uiPriority w:val="39"/>
    <w:unhideWhenUsed/>
    <w:pPr>
      <w:ind w:left="850"/>
      <w:spacing w:after="57"/>
    </w:pPr>
  </w:style>
  <w:style w:type="paragraph" w:styleId="865">
    <w:name w:val="toc 5"/>
    <w:uiPriority w:val="39"/>
    <w:unhideWhenUsed/>
    <w:pPr>
      <w:ind w:left="1134"/>
      <w:spacing w:after="57"/>
    </w:pPr>
  </w:style>
  <w:style w:type="paragraph" w:styleId="866">
    <w:name w:val="toc 6"/>
    <w:uiPriority w:val="39"/>
    <w:unhideWhenUsed/>
    <w:pPr>
      <w:ind w:left="1417"/>
      <w:spacing w:after="57"/>
    </w:pPr>
  </w:style>
  <w:style w:type="paragraph" w:styleId="867">
    <w:name w:val="toc 7"/>
    <w:uiPriority w:val="39"/>
    <w:unhideWhenUsed/>
    <w:pPr>
      <w:ind w:left="1701"/>
      <w:spacing w:after="57"/>
    </w:pPr>
  </w:style>
  <w:style w:type="paragraph" w:styleId="868">
    <w:name w:val="toc 8"/>
    <w:uiPriority w:val="39"/>
    <w:unhideWhenUsed/>
    <w:pPr>
      <w:ind w:left="1984"/>
      <w:spacing w:after="57"/>
    </w:pPr>
  </w:style>
  <w:style w:type="paragraph" w:styleId="869">
    <w:name w:val="toc 9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uiPriority w:val="99"/>
    <w:unhideWhenUsed/>
  </w:style>
  <w:style w:type="character" w:styleId="872">
    <w:name w:val="page number"/>
    <w:basedOn w:val="700"/>
  </w:style>
  <w:style w:type="character" w:styleId="873" w:customStyle="1">
    <w:name w:val="Гипертекстовая ссылка"/>
    <w:rPr>
      <w:color w:val="008000"/>
    </w:rPr>
  </w:style>
  <w:style w:type="paragraph" w:styleId="874">
    <w:name w:val="Balloon Text"/>
    <w:basedOn w:val="690"/>
    <w:link w:val="875"/>
    <w:rPr>
      <w:rFonts w:ascii="Tahoma" w:hAnsi="Tahoma"/>
      <w:sz w:val="16"/>
      <w:szCs w:val="16"/>
      <w:lang w:val="en-US" w:eastAsia="en-US"/>
    </w:rPr>
  </w:style>
  <w:style w:type="character" w:styleId="875" w:customStyle="1">
    <w:name w:val="Текст выноски Знак"/>
    <w:link w:val="874"/>
    <w:rPr>
      <w:rFonts w:ascii="Tahoma" w:hAnsi="Tahoma"/>
      <w:sz w:val="16"/>
      <w:szCs w:val="16"/>
    </w:rPr>
  </w:style>
  <w:style w:type="character" w:styleId="876" w:customStyle="1">
    <w:name w:val="Нижний колонтитул Знак"/>
    <w:link w:val="724"/>
    <w:rPr>
      <w:sz w:val="24"/>
      <w:szCs w:val="24"/>
    </w:rPr>
  </w:style>
  <w:style w:type="character" w:styleId="877" w:customStyle="1">
    <w:name w:val="Верхний колонтитул Знак"/>
    <w:link w:val="722"/>
    <w:rPr>
      <w:sz w:val="24"/>
      <w:szCs w:val="24"/>
    </w:rPr>
  </w:style>
  <w:style w:type="character" w:styleId="878" w:customStyle="1">
    <w:name w:val="Заголовок 1 Знак"/>
    <w:link w:val="691"/>
    <w:rPr>
      <w:rFonts w:ascii="Arial" w:hAnsi="Arial"/>
      <w:b/>
      <w:bCs/>
      <w:color w:val="26282f"/>
      <w:sz w:val="24"/>
      <w:szCs w:val="24"/>
    </w:rPr>
  </w:style>
  <w:style w:type="paragraph" w:styleId="879" w:customStyle="1">
    <w:name w:val="ConsPlusNormal"/>
    <w:rPr>
      <w:sz w:val="28"/>
      <w:szCs w:val="28"/>
      <w:lang w:eastAsia="ru-RU"/>
    </w:rPr>
  </w:style>
  <w:style w:type="paragraph" w:styleId="880" w:customStyle="1">
    <w:name w:val="ConsPlusTitle"/>
    <w:pPr>
      <w:widowControl w:val="off"/>
    </w:pPr>
    <w:rPr>
      <w:rFonts w:ascii="Arial" w:hAnsi="Arial"/>
      <w:b/>
      <w:bCs/>
      <w:lang w:eastAsia="ru-RU"/>
    </w:rPr>
  </w:style>
  <w:style w:type="character" w:styleId="881" w:customStyle="1">
    <w:name w:val="apple-converted-space"/>
    <w:basedOn w:val="700"/>
  </w:style>
  <w:style w:type="paragraph" w:styleId="882">
    <w:name w:val="Body Text"/>
    <w:basedOn w:val="690"/>
    <w:link w:val="883"/>
    <w:pPr>
      <w:spacing w:after="120"/>
    </w:pPr>
    <w:rPr>
      <w:rFonts w:eastAsia="Calibri"/>
      <w:lang w:val="en-US" w:eastAsia="en-US"/>
    </w:rPr>
  </w:style>
  <w:style w:type="character" w:styleId="883" w:customStyle="1">
    <w:name w:val="Основной текст Знак"/>
    <w:link w:val="882"/>
    <w:rPr>
      <w:rFonts w:eastAsia="Calibri"/>
      <w:sz w:val="24"/>
      <w:szCs w:val="24"/>
    </w:rPr>
  </w:style>
  <w:style w:type="paragraph" w:styleId="884" w:customStyle="1">
    <w:name w:val="Прижатый влево"/>
    <w:basedOn w:val="690"/>
    <w:next w:val="690"/>
    <w:rPr>
      <w:rFonts w:ascii="Arial" w:hAnsi="Arial"/>
    </w:rPr>
  </w:style>
  <w:style w:type="paragraph" w:styleId="885" w:customStyle="1">
    <w:name w:val="pboth"/>
    <w:basedOn w:val="690"/>
    <w:pPr>
      <w:spacing w:before="100" w:beforeAutospacing="1" w:after="100" w:afterAutospacing="1"/>
    </w:pPr>
  </w:style>
  <w:style w:type="paragraph" w:styleId="886" w:customStyle="1">
    <w:name w:val="Заголовок 1"/>
    <w:basedOn w:val="853"/>
    <w:next w:val="853"/>
    <w:link w:val="867"/>
    <w:pPr>
      <w:contextualSpacing w:val="0"/>
      <w:ind w:left="0" w:right="0" w:firstLine="0"/>
      <w:jc w:val="center"/>
      <w:keepLines w:val="0"/>
      <w:keepNext w:val="0"/>
      <w:pageBreakBefore w:val="0"/>
      <w:spacing w:before="108" w:beforeAutospacing="0" w:after="108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Arial" w:hAnsi="Arial" w:eastAsia="Times New Roman" w:cs="Times New Roman"/>
      <w:b/>
      <w:bCs/>
      <w:i w:val="0"/>
      <w:iCs w:val="0"/>
      <w:caps w:val="0"/>
      <w:smallCaps w:val="0"/>
      <w:strike w:val="0"/>
      <w:vanish w:val="0"/>
      <w:color w:val="26282f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Р7-Офис/7.2.2.40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11</cp:revision>
  <dcterms:created xsi:type="dcterms:W3CDTF">2023-01-24T14:26:00Z</dcterms:created>
  <dcterms:modified xsi:type="dcterms:W3CDTF">2023-03-28T12:43:38Z</dcterms:modified>
</cp:coreProperties>
</file>