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ИЗВЕЩЕНИЕ О ПРОВЕДЕНИИ ОТКРЫТОГО АУКЦИОНА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 ЭЛЕКТРОННОЙ ФОРМЕ НА ПРАВО ЗАКЛЮЧЕНИЯ ДОГОВОРА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ПРЕДОСТАВЛЕНИИ ПРАВА НА РАЗМЕЩЕНИЕ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НЕСТАЦИОНАРНЫХ ТОРГОВЫХ ОБЪЕКТОВ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ТЕРРИТОРИИ МУНИЦИПАЛЬНОГО ОБРАЗОВАНИЯ ГОРОД КРАСНОДАР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 ОТНОШЕНИИ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ТОРГОВЫХ ПАЛАТОК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 w:val="0"/>
          <w:i w:val="0"/>
          <w:sz w:val="28"/>
          <w:szCs w:val="28"/>
          <w:u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 РЕАЛИЗАЦИИ </w:t>
      </w:r>
      <w:r>
        <w:rPr>
          <w:rFonts w:ascii="PT Astra Serif" w:hAnsi="PT Astra Serif" w:eastAsia="PT Astra Serif" w:cs="PT Astra Serif"/>
          <w:b/>
          <w:bCs/>
          <w:i w:val="0"/>
          <w:iCs w:val="0"/>
          <w:sz w:val="28"/>
          <w:szCs w:val="28"/>
          <w:u w:val="none"/>
        </w:rPr>
        <w:t xml:space="preserve">ВОЗДУШНЫХ ШАРОВ</w:t>
      </w:r>
      <w:r>
        <w:rPr>
          <w:rFonts w:ascii="PT Astra Serif" w:hAnsi="PT Astra Serif" w:cs="PT Astra Serif"/>
          <w:b/>
          <w:bCs w:val="0"/>
          <w:i w:val="0"/>
          <w:sz w:val="28"/>
          <w:szCs w:val="28"/>
          <w:u w:val="none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18" w:tooltip="mailto:dpr@krd.ru" w:history="1"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</w:rPr>
                <w:t xml:space="preserve">@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</w:rPr>
                <w:t xml:space="preserve">.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25.09.2024 в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9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Предмет аукциона (с указанием лотов, количества НТО и мест их размещения)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20" w:tooltip="https://krd.ru/" w:history="1"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</w:rPr>
                <w:t xml:space="preserve">krd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</w:rPr>
                <w:t xml:space="preserve">ru</w:t>
              </w:r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21" w:tooltip="https://www.roseltorg.ru" w:history="1">
              <w:r>
                <w:rPr>
                  <w:rStyle w:val="958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 начала приёма заявок: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26.08.2024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eastAsia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30.09.2024 в 11:00</w:t>
            </w:r>
            <w:r>
              <w:rPr>
                <w:rFonts w:ascii="PT Astra Serif" w:hAnsi="PT Astra Serif" w:eastAsia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54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eastAsia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59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                                        Приложение №1</w:t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14:ligatures w14:val="none"/>
        </w:rPr>
      </w:r>
      <w:r>
        <w:rPr>
          <w:rFonts w:ascii="PT Astra Serif" w:hAnsi="PT Astra Serif" w:cs="PT Astra Serif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к извещению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о проведении открытого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аукциона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 в электронной форме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на право заключения договора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о предоставлении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права на размещение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нестационарных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торговых объектов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 на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территории </w:t>
      </w:r>
      <w:r>
        <w:rPr>
          <w:rFonts w:ascii="PT Astra Serif" w:hAnsi="PT Astra Serif" w:eastAsia="PT Astra Serif" w:cs="PT Astra Serif"/>
          <w:b/>
          <w:bCs/>
          <w:sz w:val="24"/>
          <w:szCs w:val="24"/>
          <w14:ligatures w14:val="none"/>
        </w:rPr>
      </w:r>
      <w:r>
        <w:rPr>
          <w:rFonts w:ascii="PT Astra Serif" w:hAnsi="PT Astra Serif" w:cs="PT Astra Serif"/>
          <w:b/>
          <w:bCs/>
          <w:sz w:val="24"/>
          <w:szCs w:val="24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  <w14:ligatures w14:val="none"/>
        </w:rPr>
        <w:sectPr>
          <w:headerReference w:type="default" r:id="rId11"/>
          <w:headerReference w:type="first" r:id="rId12"/>
          <w:footerReference w:type="first" r:id="rId16"/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  <w:t xml:space="preserve">муниципального образования город Краснодар: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 w:eastAsiaTheme="minorHAnsi"/>
          <w:b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14:ligatures w14:val="none"/>
        </w:rPr>
      </w:r>
      <w:r>
        <w:rPr>
          <w:rFonts w:ascii="PT Astra Serif" w:hAnsi="PT Astra Serif" w:cs="PT Astra Serif"/>
          <w:sz w:val="24"/>
          <w:szCs w:val="24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/>
          <w:sz w:val="24"/>
          <w:szCs w:val="24"/>
        </w:rPr>
        <w:t xml:space="preserve">Сведения о лотах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14:ligatures w14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09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539"/>
        <w:gridCol w:w="980"/>
        <w:gridCol w:w="1041"/>
        <w:gridCol w:w="1701"/>
        <w:gridCol w:w="1417"/>
        <w:gridCol w:w="1559"/>
        <w:gridCol w:w="1698"/>
        <w:gridCol w:w="1698"/>
      </w:tblGrid>
      <w:tr>
        <w:tblPrEx/>
        <w:trPr>
          <w:trHeight w:val="2320"/>
        </w:trPr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№ лота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Место расположе-ние НТО (адрес)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  <w:t xml:space="preserve">Тип и специализация нестационарного торгового объекта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  <w:t xml:space="preserve">Пло-щадь земель-ного участка/ торго-вого объекта, кв.м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Начальной (минималь-ной) стоимости права на размещение НТО, руб.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</w:rPr>
              <w:t xml:space="preserve">Обеспечение заявки, руб.</w:t>
            </w: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Шаг аукциона, 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Срок Размещения НТО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Номер отчета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об определении рыночной стоимости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lang w:eastAsia="ru-RU"/>
              </w:rPr>
              <w:t xml:space="preserve">Лот №1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Ул. Ставро-польская (остановка «Парк Солнечный остров»)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то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рговая палатка, воздушные шары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8 440,00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42 200,00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01.11.2024-31.03.2025;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01.11.2025-31.03.2026;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01.11.2026-31.03.2027;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01.11.2027-31.03.2028;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01.11.2028-31.03.2029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М-71478-01-06-24/88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lang w:eastAsia="ru-RU"/>
              </w:rPr>
              <w:t xml:space="preserve">Лот №2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Ул. Ставро-польская (остановка «Парк Солнечный остров»)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то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рговая палатка, воздушные шары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8 440,00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42 200,00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01.11.2024-31.03.2025;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01.11.2025-31.03.2026;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01.11.2026-31.03.2027;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01.11.2027-31.03.2028;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01.11.2028-31.03.2029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М-71478-01-06-24/89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13"/>
      <w:headerReference w:type="first" r:id="rId14"/>
      <w:footerReference w:type="first" r:id="rId17"/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1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>
    <w:name w:val="Heading 1"/>
    <w:basedOn w:val="950"/>
    <w:next w:val="950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6">
    <w:name w:val="Heading 1 Char"/>
    <w:basedOn w:val="951"/>
    <w:link w:val="775"/>
    <w:uiPriority w:val="9"/>
    <w:rPr>
      <w:rFonts w:ascii="Arial" w:hAnsi="Arial" w:eastAsia="Arial" w:cs="Arial"/>
      <w:sz w:val="40"/>
      <w:szCs w:val="40"/>
    </w:rPr>
  </w:style>
  <w:style w:type="paragraph" w:styleId="777">
    <w:name w:val="Heading 2"/>
    <w:basedOn w:val="950"/>
    <w:next w:val="950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8">
    <w:name w:val="Heading 2 Char"/>
    <w:basedOn w:val="951"/>
    <w:link w:val="777"/>
    <w:uiPriority w:val="9"/>
    <w:rPr>
      <w:rFonts w:ascii="Arial" w:hAnsi="Arial" w:eastAsia="Arial" w:cs="Arial"/>
      <w:sz w:val="34"/>
    </w:rPr>
  </w:style>
  <w:style w:type="paragraph" w:styleId="779">
    <w:name w:val="Heading 3"/>
    <w:basedOn w:val="950"/>
    <w:next w:val="95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0">
    <w:name w:val="Heading 3 Char"/>
    <w:basedOn w:val="951"/>
    <w:link w:val="779"/>
    <w:uiPriority w:val="9"/>
    <w:rPr>
      <w:rFonts w:ascii="Arial" w:hAnsi="Arial" w:eastAsia="Arial" w:cs="Arial"/>
      <w:sz w:val="30"/>
      <w:szCs w:val="30"/>
    </w:rPr>
  </w:style>
  <w:style w:type="paragraph" w:styleId="781">
    <w:name w:val="Heading 4"/>
    <w:basedOn w:val="950"/>
    <w:next w:val="950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basedOn w:val="951"/>
    <w:link w:val="781"/>
    <w:uiPriority w:val="9"/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50"/>
    <w:next w:val="950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51"/>
    <w:link w:val="783"/>
    <w:uiPriority w:val="9"/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950"/>
    <w:next w:val="950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6">
    <w:name w:val="Heading 6 Char"/>
    <w:basedOn w:val="951"/>
    <w:link w:val="785"/>
    <w:uiPriority w:val="9"/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950"/>
    <w:next w:val="950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7 Char"/>
    <w:basedOn w:val="951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50"/>
    <w:next w:val="950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basedOn w:val="95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50"/>
    <w:next w:val="950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basedOn w:val="951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before="0" w:after="0" w:line="240" w:lineRule="auto"/>
    </w:pPr>
  </w:style>
  <w:style w:type="character" w:styleId="794">
    <w:name w:val="Title Char"/>
    <w:basedOn w:val="951"/>
    <w:link w:val="956"/>
    <w:uiPriority w:val="10"/>
    <w:rPr>
      <w:sz w:val="48"/>
      <w:szCs w:val="48"/>
    </w:rPr>
  </w:style>
  <w:style w:type="paragraph" w:styleId="795">
    <w:name w:val="Subtitle"/>
    <w:basedOn w:val="950"/>
    <w:next w:val="950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51"/>
    <w:link w:val="795"/>
    <w:uiPriority w:val="11"/>
    <w:rPr>
      <w:sz w:val="24"/>
      <w:szCs w:val="24"/>
    </w:rPr>
  </w:style>
  <w:style w:type="paragraph" w:styleId="797">
    <w:name w:val="Quote"/>
    <w:basedOn w:val="950"/>
    <w:next w:val="950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50"/>
    <w:next w:val="950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paragraph" w:styleId="801">
    <w:name w:val="Header"/>
    <w:basedOn w:val="950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Header Char"/>
    <w:basedOn w:val="951"/>
    <w:link w:val="801"/>
    <w:uiPriority w:val="99"/>
  </w:style>
  <w:style w:type="paragraph" w:styleId="803">
    <w:name w:val="Footer"/>
    <w:basedOn w:val="950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Footer Char"/>
    <w:basedOn w:val="951"/>
    <w:link w:val="803"/>
    <w:uiPriority w:val="99"/>
  </w:style>
  <w:style w:type="paragraph" w:styleId="805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805"/>
    <w:link w:val="803"/>
    <w:uiPriority w:val="99"/>
  </w:style>
  <w:style w:type="table" w:styleId="807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7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8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9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0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1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2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4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5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6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7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8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9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1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2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3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4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5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6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1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1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List Paragraph"/>
    <w:basedOn w:val="950"/>
    <w:link w:val="955"/>
    <w:uiPriority w:val="34"/>
    <w:qFormat/>
    <w:pPr>
      <w:contextualSpacing/>
      <w:ind w:left="720"/>
    </w:pPr>
    <w:rPr>
      <w:rFonts w:eastAsia="Calibri"/>
    </w:rPr>
  </w:style>
  <w:style w:type="character" w:styleId="955" w:customStyle="1">
    <w:name w:val="Абзац списка Знак"/>
    <w:link w:val="954"/>
    <w:uiPriority w:val="34"/>
    <w:rPr>
      <w:rFonts w:ascii="Calibri" w:hAnsi="Calibri" w:eastAsia="Calibri" w:cs="Times New Roman"/>
    </w:rPr>
  </w:style>
  <w:style w:type="paragraph" w:styleId="956">
    <w:name w:val="Title"/>
    <w:basedOn w:val="950"/>
    <w:link w:val="957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957" w:customStyle="1">
    <w:name w:val="Заголовок Знак"/>
    <w:basedOn w:val="951"/>
    <w:link w:val="956"/>
    <w:rPr>
      <w:rFonts w:ascii="Times New Roman" w:hAnsi="Times New Roman" w:eastAsia="Times New Roman" w:cs="Times New Roman"/>
      <w:b/>
      <w:sz w:val="28"/>
      <w:szCs w:val="20"/>
    </w:rPr>
  </w:style>
  <w:style w:type="character" w:styleId="958">
    <w:name w:val="Hyperlink"/>
    <w:basedOn w:val="951"/>
    <w:uiPriority w:val="99"/>
    <w:unhideWhenUsed/>
    <w:rPr>
      <w:color w:val="0563c1" w:themeColor="hyperlink"/>
      <w:u w:val="single"/>
    </w:rPr>
  </w:style>
  <w:style w:type="paragraph" w:styleId="959" w:customStyle="1">
    <w:name w:val="основной"/>
    <w:basedOn w:val="950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hyperlink" Target="mailto:dpr@krd.ru" TargetMode="External"/><Relationship Id="rId19" Type="http://schemas.openxmlformats.org/officeDocument/2006/relationships/hyperlink" Target="https://www.roseltorg.ru" TargetMode="External"/><Relationship Id="rId20" Type="http://schemas.openxmlformats.org/officeDocument/2006/relationships/hyperlink" Target="https://krd.ru/" TargetMode="External"/><Relationship Id="rId21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revision>18</cp:revision>
  <dcterms:created xsi:type="dcterms:W3CDTF">2023-03-31T12:12:00Z</dcterms:created>
  <dcterms:modified xsi:type="dcterms:W3CDTF">2024-08-17T11:33:29Z</dcterms:modified>
</cp:coreProperties>
</file>