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tabs>
          <w:tab w:val="left" w:pos="184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внеплановой камеральной проверки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муниципального образования город Краснодар «Центр озеленения и экологии»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/>
          <w:sz w:val="28"/>
          <w:szCs w:val="28"/>
        </w:rPr>
        <w:t xml:space="preserve">«Центр озеленения и экологии»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eastAsia="Symbol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финансов администрации муниципального образования город Краснодар (далее – департамент финансов) при осуществлении внутреннего муниципального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 xml:space="preserve">4 год проведена плановая камеральная проверка по т</w:t>
      </w:r>
      <w:r>
        <w:rPr>
          <w:rFonts w:ascii="Times New Roman" w:hAnsi="Times New Roman" w:eastAsia="Symbol" w:cs="Times New Roman"/>
          <w:sz w:val="28"/>
          <w:szCs w:val="28"/>
        </w:rPr>
        <w:t xml:space="preserve">еме: «Про</w:t>
      </w:r>
      <w:r>
        <w:rPr>
          <w:rFonts w:ascii="Times New Roman" w:hAnsi="Times New Roman" w:eastAsia="Symbol" w:cs="Times New Roman"/>
          <w:sz w:val="28"/>
          <w:szCs w:val="28"/>
        </w:rPr>
        <w:t xml:space="preserve">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8"/>
          <w:szCs w:val="28"/>
        </w:rPr>
        <w:t xml:space="preserve">«Выполнение работ по компенсационному озеленению на территории муниципального образования город Краснодар»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center" w:pos="4890" w:leader="none"/>
        </w:tabs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  <w:t xml:space="preserve">В ходе проведения проверки выявлены нарушения требований части 24 статьи 22 Федерального закона от 05.04.2013 № 44-ФЗ «О контрактной системе в сфере закупок товаров, работ</w:t>
      </w:r>
      <w:r>
        <w:rPr>
          <w:rFonts w:ascii="Times New Roman" w:hAnsi="Times New Roman" w:eastAsia="Symbol" w:cs="Times New Roman"/>
          <w:bCs/>
          <w:color w:val="000000"/>
          <w:sz w:val="28"/>
          <w:szCs w:val="28"/>
        </w:rPr>
        <w:t xml:space="preserve">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Symbol" w:cs="Times New Roman"/>
          <w:sz w:val="28"/>
          <w:szCs w:val="28"/>
        </w:rPr>
        <w:t xml:space="preserve">и недостатки 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  <w:tab/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МКУ </w:t>
      </w:r>
      <w:r>
        <w:rPr>
          <w:rFonts w:ascii="Times New Roman" w:hAnsi="Times New Roman" w:cs="Times New Roman"/>
          <w:sz w:val="28"/>
          <w:szCs w:val="28"/>
        </w:rPr>
        <w:t xml:space="preserve">«Центр озеленения и экологии» </w:t>
      </w:r>
      <w:r>
        <w:rPr>
          <w:rFonts w:ascii="Times New Roman" w:hAnsi="Times New Roman" w:cs="Times New Roman"/>
          <w:sz w:val="28"/>
          <w:szCs w:val="28"/>
        </w:rPr>
        <w:t xml:space="preserve">направлено представление о принятии мер по устранению причин и условий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результатах плановой камеральной проверки и представление размещены на официальном сайте Единой информационной системы в сфере закупок (ht</w:t>
      </w:r>
      <w:r>
        <w:rPr>
          <w:rFonts w:ascii="Times New Roman" w:hAnsi="Times New Roman" w:cs="Times New Roman"/>
          <w:sz w:val="28"/>
          <w:szCs w:val="28"/>
        </w:rPr>
        <w:t xml:space="preserve">tps://zakupki.gov.ru) в реестре</w:t>
      </w:r>
      <w:r>
        <w:rPr>
          <w:rFonts w:ascii="Times New Roman" w:hAnsi="Times New Roman" w:cs="Times New Roman"/>
          <w:sz w:val="28"/>
          <w:szCs w:val="28"/>
        </w:rPr>
        <w:t xml:space="preserve"> жалоб, плановых и внеплановых проверок, принятых по ним решений и выданных предписаний,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11</cp:revision>
  <dcterms:created xsi:type="dcterms:W3CDTF">2022-04-18T09:22:00Z</dcterms:created>
  <dcterms:modified xsi:type="dcterms:W3CDTF">2024-07-18T09:33:37Z</dcterms:modified>
</cp:coreProperties>
</file>