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both"/>
        <w:outlineLvl w:val="0"/>
        <w:rPr>
          <w:color w:val="000000"/>
        </w:rPr>
      </w:pPr>
    </w:p>
    <w:p w14:paraId="02000000">
      <w:pPr>
        <w:pStyle w:val="Style_2"/>
        <w:spacing w:after="0" w:before="0"/>
        <w:ind/>
        <w:jc w:val="center"/>
        <w:outlineLvl w:val="0"/>
        <w:rPr>
          <w:color w:val="000000"/>
        </w:rPr>
      </w:pPr>
      <w:r>
        <w:rPr>
          <w:color w:val="000000"/>
        </w:rPr>
        <w:t>АДМИНИСТРАЦИЯ МУНИЦИПАЛЬНОГО ОБРАЗОВАНИЯ ГОРОД КРАСНОДАР</w:t>
      </w:r>
    </w:p>
    <w:p w14:paraId="03000000">
      <w:pPr>
        <w:pStyle w:val="Style_2"/>
        <w:spacing w:after="0" w:before="0"/>
        <w:ind/>
        <w:jc w:val="center"/>
        <w:rPr>
          <w:color w:val="000000"/>
        </w:rPr>
      </w:pPr>
    </w:p>
    <w:p w14:paraId="04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ПОСТАНОВЛЕНИЕ</w:t>
      </w:r>
    </w:p>
    <w:p w14:paraId="05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от 27 июня 2017 г. N 2590</w:t>
      </w:r>
    </w:p>
    <w:p w14:paraId="06000000">
      <w:pPr>
        <w:pStyle w:val="Style_2"/>
        <w:spacing w:after="0" w:before="0"/>
        <w:ind/>
        <w:jc w:val="center"/>
        <w:rPr>
          <w:color w:val="000000"/>
        </w:rPr>
      </w:pPr>
    </w:p>
    <w:p w14:paraId="07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ОБ УТВЕРЖДЕНИИ ПЕРЕЧНЯ</w:t>
      </w:r>
    </w:p>
    <w:p w14:paraId="08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ДОЛЖНОСТЕЙ МУНИЦИПАЛЬНОЙ СЛУЖБЫ В АДМИНИСТРАЦИИ</w:t>
      </w:r>
    </w:p>
    <w:p w14:paraId="09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МУНИЦИПАЛЬНОГО ОБРАЗОВАНИЯ ГОРОД КРАСНОДАР, ПРЕДУСМОТРЕННЫХ</w:t>
      </w:r>
    </w:p>
    <w:p w14:paraId="0A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СТАТЬЕЙ 12 ФЕДЕРАЛЬНОГО ЗА</w:t>
      </w:r>
      <w:r>
        <w:rPr>
          <w:color w:val="000000"/>
        </w:rPr>
        <w:t>КОНА ОТ 25.12.2008 N 273-ФЗ</w:t>
      </w:r>
    </w:p>
    <w:p w14:paraId="0B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"О ПРОТИВОДЕЙСТВИИ КОРРУПЦИИ"</w:t>
      </w:r>
    </w:p>
    <w:p w14:paraId="0C000000">
      <w:pPr>
        <w:pStyle w:val="Style_1"/>
        <w:spacing w:after="0" w:before="0"/>
        <w:ind/>
        <w:rPr>
          <w:color w:val="000000"/>
        </w:rPr>
      </w:pPr>
    </w:p>
    <w:p w14:paraId="0D000000">
      <w:pPr>
        <w:pStyle w:val="Style_1"/>
        <w:spacing w:after="0" w:before="0"/>
        <w:ind/>
        <w:jc w:val="both"/>
        <w:rPr>
          <w:color w:val="000000"/>
        </w:rPr>
      </w:pPr>
    </w:p>
    <w:p w14:paraId="0E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</w:t>
      </w:r>
      <w:r>
        <w:rPr>
          <w:color w:val="000000"/>
        </w:rPr>
        <w:t>законом</w:t>
      </w:r>
      <w:r>
        <w:rPr>
          <w:color w:val="000000"/>
        </w:rPr>
        <w:t xml:space="preserve"> от</w:t>
      </w:r>
      <w:r>
        <w:rPr>
          <w:color w:val="000000"/>
        </w:rPr>
        <w:t xml:space="preserve"> 25.12.2008 N 273-ФЗ "О противодействии коррупции", а также согласно </w:t>
      </w:r>
      <w:r>
        <w:rPr>
          <w:color w:val="000000"/>
        </w:rPr>
        <w:t>Указу</w:t>
      </w:r>
      <w:r>
        <w:rPr>
          <w:color w:val="000000"/>
        </w:rPr>
        <w:t xml:space="preserve"> Президента Российской Федерации от 21.07.2010 N 925 "О мерах по реализации отдельных положений Федерального закона "О противодействии коррупции", в связи с организационно-структурными </w:t>
      </w:r>
      <w:r>
        <w:rPr>
          <w:color w:val="000000"/>
        </w:rPr>
        <w:t>изменениями, произошедшими в администрации муниципального образования город Краснодар, постановляю:</w:t>
      </w:r>
    </w:p>
    <w:p w14:paraId="0F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 xml:space="preserve">1. Утвердить </w:t>
      </w:r>
      <w:r>
        <w:rPr>
          <w:color w:val="000000"/>
        </w:rPr>
        <w:t>перечень</w:t>
      </w:r>
      <w:r>
        <w:rPr>
          <w:color w:val="000000"/>
        </w:rPr>
        <w:t xml:space="preserve"> должностей муниципальной службы в администрации муниципального образования город Краснодар, пр</w:t>
      </w:r>
      <w:r>
        <w:rPr>
          <w:color w:val="000000"/>
        </w:rPr>
        <w:t xml:space="preserve">едусмотренных </w:t>
      </w:r>
      <w:r>
        <w:rPr>
          <w:color w:val="000000"/>
        </w:rPr>
        <w:t>статьей 12</w:t>
      </w:r>
      <w:r>
        <w:rPr>
          <w:color w:val="000000"/>
        </w:rPr>
        <w:t xml:space="preserve"> Федерального закона от 25.12.2008 N 273-ФЗ "О противодействии коррупции", согласно приложению.</w:t>
      </w:r>
    </w:p>
    <w:p w14:paraId="10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2. Признать утратившими силу:</w:t>
      </w:r>
    </w:p>
    <w:p w14:paraId="11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постановление</w:t>
      </w:r>
      <w:r>
        <w:rPr>
          <w:color w:val="000000"/>
        </w:rPr>
        <w:t xml:space="preserve"> администрации муниципального образования город Краснодар от 19.07.2016 N 3077 "Об утверждении перечня должностей муниципальной службы в администрации муниципального образования город Краснодар, предусмотренных статьей 12 Федераль</w:t>
      </w:r>
      <w:r>
        <w:rPr>
          <w:color w:val="000000"/>
        </w:rPr>
        <w:t>ного закона от 25.12.2008 N 273-ФЗ "О противодействии коррупции";</w:t>
      </w:r>
    </w:p>
    <w:p w14:paraId="12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постановление</w:t>
      </w:r>
      <w:r>
        <w:rPr>
          <w:color w:val="000000"/>
        </w:rPr>
        <w:t xml:space="preserve"> администрации муниципального образования город Краснодар от 24.08</w:t>
      </w:r>
      <w:r>
        <w:rPr>
          <w:color w:val="000000"/>
        </w:rPr>
        <w:t>.2016 N 3873 "О внесении изменений в постановление администрации муниципального образования город Краснодар от 19.07.2016 N 3077 "Об утверждении перечня должностей муниципальной службы в администрации муниципального образования город Краснодар, предусмотре</w:t>
      </w:r>
      <w:r>
        <w:rPr>
          <w:color w:val="000000"/>
        </w:rPr>
        <w:t>нных статьей 12 Федерального закона от 25.12.2008 N 273-ФЗ "О противодействии коррупции";</w:t>
      </w:r>
    </w:p>
    <w:p w14:paraId="13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постановление</w:t>
      </w:r>
      <w:r>
        <w:rPr>
          <w:color w:val="000000"/>
        </w:rPr>
        <w:t xml:space="preserve"> администрации муниципального образования </w:t>
      </w:r>
      <w:r>
        <w:rPr>
          <w:color w:val="000000"/>
        </w:rPr>
        <w:t>город Краснодар от 16.09.2016 N 4381 "О внесении изменений в постановление администрации муниципального образования город Краснодар от 19.07.2016 N 3077 "Об утверждении перечня должностей муниципальной службы в администрации муниципального образования горо</w:t>
      </w:r>
      <w:r>
        <w:rPr>
          <w:color w:val="000000"/>
        </w:rPr>
        <w:t>д Краснодар, предусмотренных статьей 12 Федерального закона от 25.12.2008 N 273-ФЗ "О противодействии коррупции".</w:t>
      </w:r>
    </w:p>
    <w:p w14:paraId="14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3. Информационно-аналитическому управлению администрации муниципального образования город Краснодар (Тычинкин) опубликовать официально настоящ</w:t>
      </w:r>
      <w:r>
        <w:rPr>
          <w:color w:val="000000"/>
        </w:rPr>
        <w:t>ее постановление в установленном порядке.</w:t>
      </w:r>
    </w:p>
    <w:p w14:paraId="15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4. Настоящее постановление вступает в силу со дня его официального опубликования.</w:t>
      </w:r>
    </w:p>
    <w:p w14:paraId="16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5. Контроль за выполнением настоящего постановления возложить на заместителя главы муниципального образования город Краснодар, управляющего делами администрации муниципального образования город Краснодар В.В. Косенко.</w:t>
      </w:r>
    </w:p>
    <w:p w14:paraId="17000000">
      <w:pPr>
        <w:pStyle w:val="Style_1"/>
        <w:spacing w:after="0" w:before="0"/>
        <w:ind/>
        <w:jc w:val="both"/>
        <w:rPr>
          <w:color w:val="000000"/>
        </w:rPr>
      </w:pPr>
    </w:p>
    <w:p w14:paraId="18000000">
      <w:pPr>
        <w:pStyle w:val="Style_1"/>
        <w:spacing w:after="0" w:before="0"/>
        <w:ind/>
        <w:jc w:val="both"/>
        <w:rPr>
          <w:color w:val="000000"/>
        </w:rPr>
      </w:pPr>
    </w:p>
    <w:p w14:paraId="19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Глава муниципального</w:t>
      </w:r>
    </w:p>
    <w:p w14:paraId="1A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образования город Краснодар</w:t>
      </w:r>
    </w:p>
    <w:p w14:paraId="1B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Е.А.ПЕРВЫШОВ</w:t>
      </w:r>
    </w:p>
    <w:p w14:paraId="1C000000">
      <w:pPr>
        <w:pStyle w:val="Style_1"/>
        <w:spacing w:after="0" w:before="0"/>
        <w:ind/>
        <w:jc w:val="both"/>
        <w:rPr>
          <w:color w:val="000000"/>
        </w:rPr>
      </w:pPr>
    </w:p>
    <w:p w14:paraId="1D000000">
      <w:pPr>
        <w:pStyle w:val="Style_1"/>
        <w:spacing w:after="0" w:before="0"/>
        <w:ind/>
        <w:jc w:val="both"/>
        <w:rPr>
          <w:color w:val="000000"/>
        </w:rPr>
      </w:pPr>
    </w:p>
    <w:p w14:paraId="1E000000">
      <w:pPr>
        <w:pStyle w:val="Style_1"/>
        <w:spacing w:after="0" w:before="0"/>
        <w:ind/>
        <w:jc w:val="right"/>
        <w:outlineLvl w:val="0"/>
        <w:rPr>
          <w:color w:val="000000"/>
        </w:rPr>
      </w:pPr>
      <w:r>
        <w:rPr>
          <w:color w:val="000000"/>
        </w:rPr>
        <w:t>Утвержден</w:t>
      </w:r>
    </w:p>
    <w:p w14:paraId="1F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постановлением администрации</w:t>
      </w:r>
    </w:p>
    <w:p w14:paraId="20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МО город Краснодар</w:t>
      </w:r>
    </w:p>
    <w:p w14:paraId="21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от 27 июня 2017 г. N 2590</w:t>
      </w:r>
    </w:p>
    <w:p w14:paraId="22000000">
      <w:pPr>
        <w:pStyle w:val="Style_1"/>
        <w:spacing w:after="0" w:before="0"/>
        <w:ind/>
        <w:jc w:val="both"/>
        <w:rPr>
          <w:color w:val="000000"/>
        </w:rPr>
      </w:pPr>
    </w:p>
    <w:p w14:paraId="23000000">
      <w:pPr>
        <w:pStyle w:val="Style_2"/>
        <w:spacing w:after="0" w:before="0"/>
        <w:ind/>
        <w:jc w:val="center"/>
        <w:rPr>
          <w:color w:val="000000"/>
        </w:rPr>
      </w:pPr>
      <w:bookmarkStart w:id="1" w:name="P46"/>
      <w:bookmarkEnd w:id="1"/>
      <w:r>
        <w:rPr>
          <w:color w:val="000000"/>
        </w:rPr>
        <w:t>ПЕРЕЧЕНЬ</w:t>
      </w:r>
    </w:p>
    <w:p w14:paraId="24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 xml:space="preserve">ДОЛЖНОСТЕЙ МУНИЦИПАЛЬНОЙ СЛУЖБЫ </w:t>
      </w:r>
      <w:r>
        <w:rPr>
          <w:color w:val="000000"/>
        </w:rPr>
        <w:t>В АДМИНИСТРАЦИИ</w:t>
      </w:r>
    </w:p>
    <w:p w14:paraId="25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МУНИЦИПАЛЬНОГО ОБРАЗОВАНИЯ ГОРОД КРАСНОДАР, ПРЕДУСМОТРЕННЫХ</w:t>
      </w:r>
    </w:p>
    <w:p w14:paraId="26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СТАТЬЕЙ 12 ФЕДЕРАЛЬНОГО ЗАКОНА ОТ 25.12.2008 N 273-ФЗ</w:t>
      </w:r>
    </w:p>
    <w:p w14:paraId="27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"О ПРОТИВОДЕЙСТВИИ КОРРУПЦИИ"</w:t>
      </w:r>
    </w:p>
    <w:p w14:paraId="28000000">
      <w:pPr>
        <w:pStyle w:val="Style_1"/>
        <w:spacing w:after="0" w:before="0"/>
        <w:ind/>
        <w:rPr>
          <w:color w:val="000000"/>
        </w:rPr>
      </w:pPr>
    </w:p>
    <w:p w14:paraId="29000000">
      <w:pPr>
        <w:pStyle w:val="Style_1"/>
        <w:spacing w:after="0" w:before="0"/>
        <w:ind/>
        <w:jc w:val="both"/>
        <w:rPr>
          <w:color w:val="000000"/>
        </w:rPr>
      </w:pPr>
    </w:p>
    <w:p w14:paraId="2A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Первый заместитель главы муниципального образования город Краснодар;</w:t>
      </w:r>
    </w:p>
    <w:p w14:paraId="2B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главы муниципального образования город Краснодар;</w:t>
      </w:r>
    </w:p>
    <w:p w14:paraId="2C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главы муниципального образования город Краснодар, управляющий делами администрации муниципального образования город Краснодар;</w:t>
      </w:r>
    </w:p>
    <w:p w14:paraId="2D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глава администрации внутригородского округа города Краснодара;</w:t>
      </w:r>
    </w:p>
    <w:p w14:paraId="2E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первый заместитель главы администрации внутригородского округа города Краснодара;</w:t>
      </w:r>
    </w:p>
    <w:p w14:paraId="2F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главы администрации внутригородского округа города Краснодара;</w:t>
      </w:r>
    </w:p>
    <w:p w14:paraId="30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директор департамента, начальник упр</w:t>
      </w:r>
      <w:r>
        <w:rPr>
          <w:color w:val="000000"/>
        </w:rPr>
        <w:t>авления администрации муниципального образования город Краснодар;</w:t>
      </w:r>
    </w:p>
    <w:p w14:paraId="31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первый заместитель директора департамента, первый заместитель начальника управления, первый заместитель управляющего делами администрации муниципального образования город Краснодар;</w:t>
      </w:r>
    </w:p>
    <w:p w14:paraId="32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первый з</w:t>
      </w:r>
      <w:r>
        <w:rPr>
          <w:color w:val="000000"/>
        </w:rPr>
        <w:t>аместитель директора департамента администрации муниципального образования город Краснодар, начальник отдела, первый заместитель начальника управления администрации муниципального образования город Краснодар, начальник отдела;</w:t>
      </w:r>
    </w:p>
    <w:p w14:paraId="33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директора департа</w:t>
      </w:r>
      <w:r>
        <w:rPr>
          <w:color w:val="000000"/>
        </w:rPr>
        <w:t>мента, заместитель начальника управления администрации муниципального образования город Краснодар;</w:t>
      </w:r>
    </w:p>
    <w:p w14:paraId="34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директора департамента администрации муниципального образования город Краснодар, начальник отдела, заместитель начальника управления администраци</w:t>
      </w:r>
      <w:r>
        <w:rPr>
          <w:color w:val="000000"/>
        </w:rPr>
        <w:t>и муниципального образования город Краснодар, начальник отдела;</w:t>
      </w:r>
    </w:p>
    <w:p w14:paraId="35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управляющего делами администрации муниципального образования город Краснодар;</w:t>
      </w:r>
    </w:p>
    <w:p w14:paraId="36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управляющего делами администрации муниципального образования город Краснодар, начальник от</w:t>
      </w:r>
      <w:r>
        <w:rPr>
          <w:color w:val="000000"/>
        </w:rPr>
        <w:t>дела;</w:t>
      </w:r>
    </w:p>
    <w:p w14:paraId="37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управляющий делами администрации внутригородского округа города Краснодара;</w:t>
      </w:r>
    </w:p>
    <w:p w14:paraId="38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начальник самостоятельного отдела администрации муниципального образования город Краснодар;</w:t>
      </w:r>
    </w:p>
    <w:p w14:paraId="39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начальника самостоятельного отдела администрации муниципального образо</w:t>
      </w:r>
      <w:r>
        <w:rPr>
          <w:color w:val="000000"/>
        </w:rPr>
        <w:t>вания город Краснодар;</w:t>
      </w:r>
    </w:p>
    <w:p w14:paraId="3A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глава администрации сельского округа муниципального образования город Краснодар;</w:t>
      </w:r>
    </w:p>
    <w:p w14:paraId="3B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главы администрации сельского округа муниципального образования город Краснодар;</w:t>
      </w:r>
    </w:p>
    <w:p w14:paraId="3C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главы администрации сельского округа муниципаль</w:t>
      </w:r>
      <w:r>
        <w:rPr>
          <w:color w:val="000000"/>
        </w:rPr>
        <w:t>ного образования город Краснодар, начальник отдела;</w:t>
      </w:r>
    </w:p>
    <w:p w14:paraId="3D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советник главы муниципального образования город Краснодар отдела управления администрации муниципального образования город Краснодар;</w:t>
      </w:r>
    </w:p>
    <w:p w14:paraId="3E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помощник главы муниципального образования город Краснодар отдела управ</w:t>
      </w:r>
      <w:r>
        <w:rPr>
          <w:color w:val="000000"/>
        </w:rPr>
        <w:t>ления администрации муниципального образования город Краснодар;</w:t>
      </w:r>
    </w:p>
    <w:p w14:paraId="3F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начальник отдела департамента, управления администрации муниципального образования город Краснодар;</w:t>
      </w:r>
    </w:p>
    <w:p w14:paraId="40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начальник отдела администрации внутригородского округа города Краснодара;</w:t>
      </w:r>
    </w:p>
    <w:p w14:paraId="41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начальник отдела а</w:t>
      </w:r>
      <w:r>
        <w:rPr>
          <w:color w:val="000000"/>
        </w:rPr>
        <w:t>дминистрации сельского округа муниципального образования город Краснодар;</w:t>
      </w:r>
    </w:p>
    <w:p w14:paraId="42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начальника отдела департамента, управления администрации муниципального образования город Краснодар;</w:t>
      </w:r>
    </w:p>
    <w:p w14:paraId="43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заместитель начальника отдела администрации внутригородского округа г</w:t>
      </w:r>
      <w:r>
        <w:rPr>
          <w:color w:val="000000"/>
        </w:rPr>
        <w:t>орода Краснодара;</w:t>
      </w:r>
    </w:p>
    <w:p w14:paraId="44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 xml:space="preserve">заведующий сектором департамента, управления администрации муниципального </w:t>
      </w:r>
      <w:r>
        <w:rPr>
          <w:color w:val="000000"/>
        </w:rPr>
        <w:t>образования город Краснодар;</w:t>
      </w:r>
    </w:p>
    <w:p w14:paraId="45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заведующий сектором отдела департамента, управления администрации муниципального образования город Краснодар;</w:t>
      </w:r>
    </w:p>
    <w:p w14:paraId="46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заведующий сектором, заве</w:t>
      </w:r>
      <w:r>
        <w:rPr>
          <w:color w:val="000000"/>
        </w:rPr>
        <w:t>дующий сектором отдела администрации внутригородского округа города Краснодара;</w:t>
      </w:r>
    </w:p>
    <w:p w14:paraId="47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заведующий сектором самостоятельного отдела администрации муниципального образования город Краснодар;</w:t>
      </w:r>
    </w:p>
    <w:p w14:paraId="48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главный специалист департамента, управления, самостоятельного отдела админ</w:t>
      </w:r>
      <w:r>
        <w:rPr>
          <w:color w:val="000000"/>
        </w:rPr>
        <w:t>истрации муниципального образования город Краснодар;</w:t>
      </w:r>
    </w:p>
    <w:p w14:paraId="49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главный специалист сектора департамента, управления администрации муниципального образования город Краснодар;</w:t>
      </w:r>
    </w:p>
    <w:p w14:paraId="4A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главный специалист отдела департамента, управления администрации муниципального образования город Краснодар;</w:t>
      </w:r>
    </w:p>
    <w:p w14:paraId="4B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главный специалист сектора отдела деп</w:t>
      </w:r>
      <w:r>
        <w:rPr>
          <w:color w:val="000000"/>
        </w:rPr>
        <w:t>артамента, управления администрации муниципального образования город Краснодар;</w:t>
      </w:r>
    </w:p>
    <w:p w14:paraId="4C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главный специалист сектора самостоятельного отдела администрации муниципального образования город Краснодар;</w:t>
      </w:r>
    </w:p>
    <w:p w14:paraId="4D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главный специалист администрации внутригородского округа города Кра</w:t>
      </w:r>
      <w:r>
        <w:rPr>
          <w:color w:val="000000"/>
        </w:rPr>
        <w:t>снодара;</w:t>
      </w:r>
    </w:p>
    <w:p w14:paraId="4E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главный специалист сектора, сектора отдела, отдела администрации внутригородского округа города Краснодара;</w:t>
      </w:r>
    </w:p>
    <w:p w14:paraId="4F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 xml:space="preserve">главный специалист, главный специалист отдела, главный специалист сектора отдела администрации сельского округа муниципального образования </w:t>
      </w:r>
      <w:r>
        <w:rPr>
          <w:color w:val="000000"/>
        </w:rPr>
        <w:t>город Краснодар;</w:t>
      </w:r>
    </w:p>
    <w:p w14:paraId="50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ведущий специалист департамента, управления, самостоятельного отдела администрации муниципального образования город Краснодар;</w:t>
      </w:r>
    </w:p>
    <w:p w14:paraId="51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ведущий специалист сектора департамента, управления администрации муниципального образования город Краснодар;</w:t>
      </w:r>
    </w:p>
    <w:p w14:paraId="52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ве</w:t>
      </w:r>
      <w:r>
        <w:rPr>
          <w:color w:val="000000"/>
        </w:rPr>
        <w:t>дущий специалист отдела департамента, управления администрации муниципального образования город Краснодар;</w:t>
      </w:r>
    </w:p>
    <w:p w14:paraId="53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ведущий специалист сектора отдела департамента, управления администрации муниципального образования город Краснодар;</w:t>
      </w:r>
    </w:p>
    <w:p w14:paraId="54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ведущий специалист сектора самос</w:t>
      </w:r>
      <w:r>
        <w:rPr>
          <w:color w:val="000000"/>
        </w:rPr>
        <w:t>тоятельного отдела администрации муниципального образования город Краснодар;</w:t>
      </w:r>
    </w:p>
    <w:p w14:paraId="55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ведущий специалист администрации внутригородского округа города Краснодара;</w:t>
      </w:r>
    </w:p>
    <w:p w14:paraId="56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ведущий специалист сектора, сектора отдела, отдела администрации внутригородского округа города Краснод</w:t>
      </w:r>
      <w:r>
        <w:rPr>
          <w:color w:val="000000"/>
        </w:rPr>
        <w:t>ара;</w:t>
      </w:r>
    </w:p>
    <w:p w14:paraId="57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ведущий специалист, ведущий специалист отдела, ведущий специалист сектора отдела администрации сельского округа муниципального образования город Краснодар;</w:t>
      </w:r>
    </w:p>
    <w:p w14:paraId="58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заведующий приемной департамента, управления администрации муниципального образования город Кра</w:t>
      </w:r>
      <w:r>
        <w:rPr>
          <w:color w:val="000000"/>
        </w:rPr>
        <w:t>снодар;</w:t>
      </w:r>
    </w:p>
    <w:p w14:paraId="59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заведующий приемной администрации внутригородского округа города Краснодара;</w:t>
      </w:r>
    </w:p>
    <w:p w14:paraId="5A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специалист 1 категории департамента, управления, самостоятельного отдела администрации муниципального образования город Краснодар;</w:t>
      </w:r>
    </w:p>
    <w:p w14:paraId="5B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специалист 1 категории отдела, сектора о</w:t>
      </w:r>
      <w:r>
        <w:rPr>
          <w:color w:val="000000"/>
        </w:rPr>
        <w:t>тдела департамента, управления, самостоятельного отдела администрации муниципального образования город Краснодар;</w:t>
      </w:r>
    </w:p>
    <w:p w14:paraId="5C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специалист 1 категории администрации внутригородского округа города Краснодара;</w:t>
      </w:r>
    </w:p>
    <w:p w14:paraId="5D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специалист 1 категории отдела, сектора отдела администрации внутригородского округа города Краснодара;</w:t>
      </w:r>
    </w:p>
    <w:p w14:paraId="5E000000">
      <w:pPr>
        <w:pStyle w:val="Style_1"/>
        <w:spacing w:after="0" w:before="0"/>
        <w:ind w:firstLine="540"/>
        <w:jc w:val="both"/>
        <w:rPr>
          <w:color w:val="000000"/>
        </w:rPr>
      </w:pPr>
      <w:r>
        <w:rPr>
          <w:color w:val="000000"/>
        </w:rPr>
        <w:t>специалист 1 категории администрации сельского округа муниципального образования город Краснодар.</w:t>
      </w:r>
    </w:p>
    <w:p w14:paraId="5F000000">
      <w:pPr>
        <w:pStyle w:val="Style_1"/>
        <w:spacing w:after="0" w:before="0"/>
        <w:ind/>
        <w:jc w:val="both"/>
        <w:rPr>
          <w:color w:val="000000"/>
        </w:rPr>
      </w:pPr>
    </w:p>
    <w:p w14:paraId="60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Исполняющий обязанности</w:t>
      </w:r>
    </w:p>
    <w:p w14:paraId="61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начальника управления кадровой</w:t>
      </w:r>
    </w:p>
    <w:p w14:paraId="62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политики и муниципальной службы</w:t>
      </w:r>
    </w:p>
    <w:p w14:paraId="63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администрации муниципального</w:t>
      </w:r>
    </w:p>
    <w:p w14:paraId="64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образования город Краснодар</w:t>
      </w:r>
    </w:p>
    <w:p w14:paraId="65000000">
      <w:pPr>
        <w:pStyle w:val="Style_1"/>
        <w:spacing w:after="0" w:before="0"/>
        <w:ind/>
        <w:jc w:val="right"/>
        <w:rPr>
          <w:color w:val="000000"/>
        </w:rPr>
      </w:pPr>
      <w:r>
        <w:rPr>
          <w:color w:val="000000"/>
        </w:rPr>
        <w:t>А.А.СТАБРОВСКАЯ</w:t>
      </w:r>
    </w:p>
    <w:p w14:paraId="66000000">
      <w:pPr>
        <w:pStyle w:val="Style_1"/>
        <w:spacing w:after="0" w:before="0"/>
        <w:ind/>
        <w:jc w:val="both"/>
        <w:rPr>
          <w:color w:val="000000"/>
        </w:rPr>
      </w:pPr>
    </w:p>
    <w:p w14:paraId="67000000">
      <w:pPr>
        <w:pStyle w:val="Style_1"/>
        <w:spacing w:after="0" w:before="0"/>
        <w:ind/>
        <w:jc w:val="both"/>
        <w:rPr>
          <w:color w:val="000000"/>
        </w:rPr>
      </w:pPr>
    </w:p>
    <w:p w14:paraId="68000000">
      <w:pPr>
        <w:pStyle w:val="Style_1"/>
        <w:spacing w:after="0" w:before="0"/>
        <w:ind/>
        <w:jc w:val="both"/>
        <w:rPr>
          <w:color w:val="000000"/>
          <w:sz w:val="2"/>
        </w:rPr>
      </w:pPr>
    </w:p>
    <w:sectPr>
      <w:pgSz w:h="16848" w:orient="portrait" w:w="11908"/>
      <w:pgMar w:bottom="1134" w:footer="0" w:gutter="0" w:header="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ConsPlusTitlePage"/>
    <w:link w:val="Style_4_ch"/>
    <w:pPr>
      <w:widowControl w:val="0"/>
      <w:ind/>
    </w:pPr>
    <w:rPr>
      <w:rFonts w:ascii="Tahoma" w:hAnsi="Tahoma"/>
    </w:rPr>
  </w:style>
  <w:style w:styleId="Style_4_ch" w:type="character">
    <w:name w:val="ConsPlusTitlePage"/>
    <w:link w:val="Style_4"/>
    <w:rPr>
      <w:rFonts w:ascii="Tahoma" w:hAnsi="Tahoma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sPlusNonformat"/>
    <w:link w:val="Style_6_ch"/>
    <w:pPr>
      <w:widowControl w:val="0"/>
      <w:ind/>
    </w:pPr>
    <w:rPr>
      <w:rFonts w:ascii="Courier New" w:hAnsi="Courier New"/>
    </w:rPr>
  </w:style>
  <w:style w:styleId="Style_6_ch" w:type="character">
    <w:name w:val="ConsPlusNonformat"/>
    <w:link w:val="Style_6"/>
    <w:rPr>
      <w:rFonts w:ascii="Courier New" w:hAnsi="Courier New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ConsPlusTextList"/>
    <w:link w:val="Style_8_ch"/>
    <w:pPr>
      <w:widowControl w:val="0"/>
      <w:ind/>
    </w:pPr>
    <w:rPr>
      <w:sz w:val="24"/>
    </w:rPr>
  </w:style>
  <w:style w:styleId="Style_8_ch" w:type="character">
    <w:name w:val="ConsPlusTextList"/>
    <w:link w:val="Style_8"/>
    <w:rPr>
      <w:sz w:val="24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TextList"/>
    <w:link w:val="Style_13_ch"/>
    <w:pPr>
      <w:widowControl w:val="0"/>
      <w:ind/>
    </w:pPr>
    <w:rPr>
      <w:sz w:val="24"/>
    </w:rPr>
  </w:style>
  <w:style w:styleId="Style_13_ch" w:type="character">
    <w:name w:val="ConsPlusTextList"/>
    <w:link w:val="Style_13"/>
    <w:rPr>
      <w:sz w:val="24"/>
    </w:rPr>
  </w:style>
  <w:style w:styleId="Style_14" w:type="paragraph">
    <w:name w:val="ConsPlusJurTerm"/>
    <w:link w:val="Style_14_ch"/>
    <w:pPr>
      <w:widowControl w:val="0"/>
      <w:ind/>
    </w:pPr>
    <w:rPr>
      <w:rFonts w:ascii="Tahoma" w:hAnsi="Tahoma"/>
      <w:sz w:val="26"/>
    </w:rPr>
  </w:style>
  <w:style w:styleId="Style_14_ch" w:type="character">
    <w:name w:val="ConsPlusJurTerm"/>
    <w:link w:val="Style_14"/>
    <w:rPr>
      <w:rFonts w:ascii="Tahoma" w:hAnsi="Tahoma"/>
      <w:sz w:val="26"/>
    </w:rPr>
  </w:style>
  <w:style w:styleId="Style_15" w:type="paragraph">
    <w:name w:val="ConsPlusNormal"/>
    <w:link w:val="Style_15_ch"/>
    <w:pPr>
      <w:widowControl w:val="0"/>
      <w:ind/>
    </w:pPr>
    <w:rPr>
      <w:sz w:val="24"/>
    </w:rPr>
  </w:style>
  <w:style w:styleId="Style_15_ch" w:type="character">
    <w:name w:val="ConsPlusNormal"/>
    <w:link w:val="Style_15"/>
    <w:rPr>
      <w:sz w:val="24"/>
    </w:rPr>
  </w:style>
  <w:style w:styleId="Style_16" w:type="paragraph">
    <w:name w:val="ConsPlusDocList"/>
    <w:link w:val="Style_16_ch"/>
    <w:pPr>
      <w:widowControl w:val="0"/>
      <w:ind/>
    </w:pPr>
    <w:rPr>
      <w:rFonts w:ascii="Tahoma" w:hAnsi="Tahoma"/>
      <w:sz w:val="18"/>
    </w:rPr>
  </w:style>
  <w:style w:styleId="Style_16_ch" w:type="character">
    <w:name w:val="ConsPlusDocList"/>
    <w:link w:val="Style_16"/>
    <w:rPr>
      <w:rFonts w:ascii="Tahoma" w:hAnsi="Tahoma"/>
      <w:sz w:val="18"/>
    </w:rPr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onsPlusCell"/>
    <w:link w:val="Style_20_ch"/>
    <w:pPr>
      <w:widowControl w:val="0"/>
      <w:ind/>
    </w:pPr>
    <w:rPr>
      <w:rFonts w:ascii="Courier New" w:hAnsi="Courier New"/>
    </w:rPr>
  </w:style>
  <w:style w:styleId="Style_20_ch" w:type="character">
    <w:name w:val="ConsPlusCell"/>
    <w:link w:val="Style_20"/>
    <w:rPr>
      <w:rFonts w:ascii="Courier New" w:hAnsi="Courier New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ConsPlusDocList"/>
    <w:link w:val="Style_24_ch"/>
    <w:pPr>
      <w:widowControl w:val="0"/>
      <w:ind/>
    </w:pPr>
    <w:rPr>
      <w:rFonts w:ascii="Tahoma" w:hAnsi="Tahoma"/>
      <w:sz w:val="18"/>
    </w:rPr>
  </w:style>
  <w:style w:styleId="Style_24_ch" w:type="character">
    <w:name w:val="ConsPlusDocList"/>
    <w:link w:val="Style_24"/>
    <w:rPr>
      <w:rFonts w:ascii="Tahoma" w:hAnsi="Tahoma"/>
      <w:sz w:val="1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ConsPlusNonformat"/>
    <w:link w:val="Style_26_ch"/>
    <w:pPr>
      <w:widowControl w:val="0"/>
      <w:ind/>
    </w:pPr>
    <w:rPr>
      <w:rFonts w:ascii="Courier New" w:hAnsi="Courier New"/>
    </w:rPr>
  </w:style>
  <w:style w:styleId="Style_26_ch" w:type="character">
    <w:name w:val="ConsPlusNonformat"/>
    <w:link w:val="Style_26"/>
    <w:rPr>
      <w:rFonts w:ascii="Courier New" w:hAnsi="Courier New"/>
    </w:rPr>
  </w:style>
  <w:style w:styleId="Style_27" w:type="paragraph">
    <w:name w:val="ConsPlusJurTerm"/>
    <w:link w:val="Style_27_ch"/>
    <w:pPr>
      <w:widowControl w:val="0"/>
      <w:ind/>
    </w:pPr>
    <w:rPr>
      <w:rFonts w:ascii="Tahoma" w:hAnsi="Tahoma"/>
      <w:sz w:val="26"/>
    </w:rPr>
  </w:style>
  <w:style w:styleId="Style_27_ch" w:type="character">
    <w:name w:val="ConsPlusJurTerm"/>
    <w:link w:val="Style_27"/>
    <w:rPr>
      <w:rFonts w:ascii="Tahoma" w:hAnsi="Tahoma"/>
      <w:sz w:val="26"/>
    </w:rPr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ConsPlusTitlePage"/>
    <w:link w:val="Style_29_ch"/>
    <w:pPr>
      <w:widowControl w:val="0"/>
      <w:ind/>
    </w:pPr>
    <w:rPr>
      <w:rFonts w:ascii="Tahoma" w:hAnsi="Tahoma"/>
    </w:rPr>
  </w:style>
  <w:style w:styleId="Style_29_ch" w:type="character">
    <w:name w:val="ConsPlusTitlePage"/>
    <w:link w:val="Style_29"/>
    <w:rPr>
      <w:rFonts w:ascii="Tahoma" w:hAnsi="Tahoma"/>
    </w:rPr>
  </w:style>
  <w:style w:styleId="Style_30" w:type="paragraph">
    <w:name w:val="ConsPlusTextList"/>
    <w:link w:val="Style_30_ch"/>
    <w:pPr>
      <w:widowControl w:val="0"/>
      <w:ind/>
    </w:pPr>
    <w:rPr>
      <w:sz w:val="24"/>
    </w:rPr>
  </w:style>
  <w:style w:styleId="Style_30_ch" w:type="character">
    <w:name w:val="ConsPlusTextList"/>
    <w:link w:val="Style_30"/>
    <w:rPr>
      <w:sz w:val="24"/>
    </w:rPr>
  </w:style>
  <w:style w:styleId="Style_31" w:type="paragraph">
    <w:name w:val="toc 8"/>
    <w:next w:val="Style_3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ConsPlusTitle"/>
    <w:link w:val="Style_32_ch"/>
    <w:pPr>
      <w:widowControl w:val="0"/>
      <w:ind/>
    </w:pPr>
    <w:rPr>
      <w:rFonts w:ascii="Arial" w:hAnsi="Arial"/>
      <w:b w:val="1"/>
      <w:sz w:val="24"/>
    </w:rPr>
  </w:style>
  <w:style w:styleId="Style_32_ch" w:type="character">
    <w:name w:val="ConsPlusTitle"/>
    <w:link w:val="Style_32"/>
    <w:rPr>
      <w:rFonts w:ascii="Arial" w:hAnsi="Arial"/>
      <w:b w:val="1"/>
      <w:sz w:val="24"/>
    </w:rPr>
  </w:style>
  <w:style w:styleId="Style_33" w:type="paragraph">
    <w:name w:val="ConsPlusTextList"/>
    <w:link w:val="Style_33_ch"/>
    <w:pPr>
      <w:widowControl w:val="0"/>
      <w:ind/>
    </w:pPr>
    <w:rPr>
      <w:sz w:val="24"/>
    </w:rPr>
  </w:style>
  <w:style w:styleId="Style_33_ch" w:type="character">
    <w:name w:val="ConsPlusTextList"/>
    <w:link w:val="Style_33"/>
    <w:rPr>
      <w:sz w:val="24"/>
    </w:rPr>
  </w:style>
  <w:style w:styleId="Style_34" w:type="paragraph">
    <w:name w:val="toc 5"/>
    <w:next w:val="Style_3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Subtitle"/>
    <w:next w:val="Style_3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1" w:type="paragraph">
    <w:name w:val="ConsPlusNormal"/>
    <w:link w:val="Style_1_ch"/>
    <w:pPr>
      <w:widowControl w:val="0"/>
      <w:ind/>
    </w:pPr>
    <w:rPr>
      <w:sz w:val="24"/>
    </w:rPr>
  </w:style>
  <w:style w:styleId="Style_1_ch" w:type="character">
    <w:name w:val="ConsPlusNormal"/>
    <w:link w:val="Style_1"/>
    <w:rPr>
      <w:sz w:val="24"/>
    </w:rPr>
  </w:style>
  <w:style w:styleId="Style_37" w:type="paragraph">
    <w:name w:val="Title"/>
    <w:next w:val="Style_3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3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3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paragraph">
    <w:name w:val="ConsPlusCell"/>
    <w:link w:val="Style_40_ch"/>
    <w:pPr>
      <w:widowControl w:val="0"/>
      <w:ind/>
    </w:pPr>
    <w:rPr>
      <w:rFonts w:ascii="Courier New" w:hAnsi="Courier New"/>
    </w:rPr>
  </w:style>
  <w:style w:styleId="Style_40_ch" w:type="character">
    <w:name w:val="ConsPlusCell"/>
    <w:link w:val="Style_40"/>
    <w:rPr>
      <w:rFonts w:ascii="Courier New" w:hAnsi="Courier New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2025-11-21T08:36:08Z</dcterms:modified>
</cp:coreProperties>
</file>