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pacing w:val="-8"/>
          <w:sz w:val="27"/>
          <w:szCs w:val="27"/>
          <w:shd w:fill="auto" w:val="clear"/>
        </w:rPr>
        <w:t>«О внесении изменений в постановление администрации муниципального образования город Краснодар от 02.11.2016 № 5280 «Об утверждении Порядка установления, изменения, отмены муниципальных маршрутов регулярных перевозок пассажиров и багажа в границах муниципального образования город Краснодар»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 xml:space="preserve">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 xml:space="preserve">.                            Срок приема замечаний и предложений: с </w:t>
      </w:r>
      <w:r>
        <w:rPr>
          <w:sz w:val="28"/>
          <w:szCs w:val="28"/>
        </w:rPr>
        <w:t>03.02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14.02</w:t>
      </w:r>
      <w:r>
        <w:rPr>
          <w:sz w:val="28"/>
          <w:szCs w:val="28"/>
        </w:rPr>
        <w:t>.2025.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Application>LibreOffice/7.6.7.2$Linux_X86_64 LibreOffice_project/60$Build-2</Application>
  <AppVersion>15.0000</AppVersion>
  <Pages>1</Pages>
  <Words>150</Words>
  <Characters>1207</Characters>
  <CharactersWithSpaces>1384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2025-02-03T13:54:59Z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