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739D0" w14:textId="77777777" w:rsidR="008E71A2" w:rsidRDefault="008E71A2" w:rsidP="008E71A2">
      <w:pPr>
        <w:pStyle w:val="ConsPlusNormal"/>
        <w:jc w:val="right"/>
        <w:outlineLvl w:val="1"/>
      </w:pPr>
      <w:r>
        <w:t>Приложение N 2</w:t>
      </w:r>
    </w:p>
    <w:p w14:paraId="35F1C69E" w14:textId="77777777" w:rsidR="008E71A2" w:rsidRDefault="008E71A2" w:rsidP="008E71A2">
      <w:pPr>
        <w:pStyle w:val="ConsPlusNormal"/>
        <w:jc w:val="both"/>
      </w:pPr>
    </w:p>
    <w:p w14:paraId="175D5E03" w14:textId="77777777" w:rsidR="008E71A2" w:rsidRDefault="008E71A2" w:rsidP="008E71A2">
      <w:pPr>
        <w:pStyle w:val="ConsPlusTitle"/>
        <w:jc w:val="center"/>
      </w:pPr>
      <w:bookmarkStart w:id="0" w:name="P90"/>
      <w:bookmarkEnd w:id="0"/>
      <w:r>
        <w:t>ОЦЕНКА СОСТОЯНИЯ ОБЪЕКТОВ ЭЛЕКТРОСЕТЕВОГО ХОЗЯЙСТВА СНТ</w:t>
      </w:r>
    </w:p>
    <w:p w14:paraId="73EC5EEC" w14:textId="77777777" w:rsidR="008E71A2" w:rsidRDefault="008E71A2" w:rsidP="008E71A2">
      <w:pPr>
        <w:pStyle w:val="ConsPlusNormal"/>
        <w:jc w:val="both"/>
      </w:pPr>
    </w:p>
    <w:p w14:paraId="4E0268AA" w14:textId="77777777" w:rsidR="008E71A2" w:rsidRDefault="008E71A2" w:rsidP="008E71A2">
      <w:pPr>
        <w:pStyle w:val="ConsPlusTitle"/>
        <w:jc w:val="center"/>
        <w:outlineLvl w:val="2"/>
      </w:pPr>
      <w:r>
        <w:t xml:space="preserve">Воздушные линии электропередачи 0,4 и 6 - 20 </w:t>
      </w:r>
      <w:proofErr w:type="spellStart"/>
      <w:r>
        <w:t>кВ</w:t>
      </w:r>
      <w:proofErr w:type="spellEnd"/>
      <w:r>
        <w:t>:</w:t>
      </w:r>
    </w:p>
    <w:p w14:paraId="4D760F02" w14:textId="77777777" w:rsidR="008E71A2" w:rsidRDefault="008E71A2" w:rsidP="008E71A2">
      <w:pPr>
        <w:pStyle w:val="ConsPlusNormal"/>
        <w:jc w:val="center"/>
      </w:pPr>
    </w:p>
    <w:p w14:paraId="452AA3FB" w14:textId="77777777" w:rsidR="008E71A2" w:rsidRDefault="008E71A2" w:rsidP="008E71A2">
      <w:pPr>
        <w:pStyle w:val="ConsPlusNormal"/>
        <w:ind w:firstLine="540"/>
        <w:jc w:val="both"/>
      </w:pPr>
      <w:r>
        <w:t>- состояние деревянных, железобетонных и металлических опор (загнивание древесины, растрескивание бетона стоек и приставок, состояние арматуры, состояние оттяжек и пр.);</w:t>
      </w:r>
    </w:p>
    <w:p w14:paraId="0FE1AF60" w14:textId="77777777" w:rsidR="008E71A2" w:rsidRDefault="008E71A2" w:rsidP="008E71A2">
      <w:pPr>
        <w:pStyle w:val="ConsPlusNormal"/>
        <w:spacing w:before="220"/>
        <w:ind w:firstLine="540"/>
        <w:jc w:val="both"/>
      </w:pPr>
      <w:r>
        <w:t>- состояние пролетов воздушных линий (длинные пролеты, несоблюдение габарита провода, несоблюдение расстояния от провода до строений, несоблюдение расстояния от проезжей части дорог);</w:t>
      </w:r>
    </w:p>
    <w:p w14:paraId="6011AB86" w14:textId="77777777" w:rsidR="008E71A2" w:rsidRDefault="008E71A2" w:rsidP="008E71A2">
      <w:pPr>
        <w:pStyle w:val="ConsPlusNormal"/>
        <w:spacing w:before="220"/>
        <w:ind w:firstLine="540"/>
        <w:jc w:val="both"/>
      </w:pPr>
      <w:r>
        <w:t>- состояние трассы воздушных линий (ширина трассы, заросли древесно-кустарниковой растительности);</w:t>
      </w:r>
    </w:p>
    <w:p w14:paraId="20EE0F9E" w14:textId="77777777" w:rsidR="008E71A2" w:rsidRDefault="008E71A2" w:rsidP="008E71A2">
      <w:pPr>
        <w:pStyle w:val="ConsPlusNormal"/>
        <w:spacing w:before="220"/>
        <w:ind w:firstLine="540"/>
        <w:jc w:val="both"/>
      </w:pPr>
      <w:r>
        <w:t xml:space="preserve">- состояние неизолированного провода (скрутки, соединения, </w:t>
      </w:r>
      <w:proofErr w:type="spellStart"/>
      <w:r>
        <w:t>распушение</w:t>
      </w:r>
      <w:proofErr w:type="spellEnd"/>
      <w:r>
        <w:t>, обрывы проволок и т.д.);</w:t>
      </w:r>
    </w:p>
    <w:p w14:paraId="67D9F55D" w14:textId="77777777" w:rsidR="008E71A2" w:rsidRDefault="008E71A2" w:rsidP="008E71A2">
      <w:pPr>
        <w:pStyle w:val="ConsPlusNormal"/>
        <w:spacing w:before="220"/>
        <w:ind w:firstLine="540"/>
        <w:jc w:val="both"/>
      </w:pPr>
      <w:r>
        <w:t>- состояние самонесущего изолированного провода (СИП) (крепление, соединения, состояние изоляции и т.д.);</w:t>
      </w:r>
    </w:p>
    <w:p w14:paraId="2FA6F03D" w14:textId="77777777" w:rsidR="008E71A2" w:rsidRDefault="008E71A2" w:rsidP="008E71A2">
      <w:pPr>
        <w:pStyle w:val="ConsPlusNormal"/>
        <w:spacing w:before="220"/>
        <w:ind w:firstLine="540"/>
        <w:jc w:val="both"/>
      </w:pPr>
      <w:r>
        <w:t>- состояние изоляторов (сколы, растрескивание изоляторов, неудовлетворительное состояние крюков и траверс);</w:t>
      </w:r>
    </w:p>
    <w:p w14:paraId="325B2CE0" w14:textId="77777777" w:rsidR="008E71A2" w:rsidRDefault="008E71A2" w:rsidP="008E71A2">
      <w:pPr>
        <w:pStyle w:val="ConsPlusNormal"/>
        <w:spacing w:before="220"/>
        <w:ind w:firstLine="540"/>
        <w:jc w:val="both"/>
      </w:pPr>
      <w:r>
        <w:t xml:space="preserve">- состояние грозозащитных устройств, заземляющих спусков и контуров заземления (отсутствие разрядников, ограничителей перенапряжения, искровых промежутков, отсутствие повторных заземлений на ВЛ 0,4 </w:t>
      </w:r>
      <w:proofErr w:type="spellStart"/>
      <w:r>
        <w:t>кВ</w:t>
      </w:r>
      <w:proofErr w:type="spellEnd"/>
      <w:r>
        <w:t>);</w:t>
      </w:r>
    </w:p>
    <w:p w14:paraId="6ED5699C" w14:textId="77777777" w:rsidR="008E71A2" w:rsidRDefault="008E71A2" w:rsidP="008E71A2">
      <w:pPr>
        <w:pStyle w:val="ConsPlusNormal"/>
        <w:spacing w:before="220"/>
        <w:ind w:firstLine="540"/>
        <w:jc w:val="both"/>
      </w:pPr>
      <w:r>
        <w:t>- состояние разъединителей и секционирующих выключателей ВЛ.</w:t>
      </w:r>
    </w:p>
    <w:p w14:paraId="0C417684" w14:textId="77777777" w:rsidR="008E71A2" w:rsidRDefault="008E71A2" w:rsidP="008E71A2">
      <w:pPr>
        <w:pStyle w:val="ConsPlusNormal"/>
        <w:jc w:val="both"/>
      </w:pPr>
    </w:p>
    <w:p w14:paraId="466C6EB5" w14:textId="77777777" w:rsidR="008E71A2" w:rsidRDefault="008E71A2" w:rsidP="008E71A2">
      <w:pPr>
        <w:pStyle w:val="ConsPlusTitle"/>
        <w:jc w:val="center"/>
        <w:outlineLvl w:val="2"/>
      </w:pPr>
      <w:r>
        <w:t xml:space="preserve">Кабельные линии электропередачи 0,4 и 6 - 20 </w:t>
      </w:r>
      <w:proofErr w:type="spellStart"/>
      <w:r>
        <w:t>кВ</w:t>
      </w:r>
      <w:proofErr w:type="spellEnd"/>
      <w:r>
        <w:t>:</w:t>
      </w:r>
    </w:p>
    <w:p w14:paraId="48DFFDE7" w14:textId="77777777" w:rsidR="008E71A2" w:rsidRDefault="008E71A2" w:rsidP="008E71A2">
      <w:pPr>
        <w:pStyle w:val="ConsPlusNormal"/>
        <w:jc w:val="center"/>
      </w:pPr>
    </w:p>
    <w:p w14:paraId="541C7330" w14:textId="77777777" w:rsidR="008E71A2" w:rsidRDefault="008E71A2" w:rsidP="008E71A2">
      <w:pPr>
        <w:pStyle w:val="ConsPlusNormal"/>
        <w:ind w:firstLine="540"/>
        <w:jc w:val="both"/>
      </w:pPr>
      <w:r>
        <w:t>- состояние кабеля и кабельных муфт (отсутствие исполнительной и технической документации, схем прокладки, результатов высоковольтных испытаний кабельной изоляции).</w:t>
      </w:r>
    </w:p>
    <w:p w14:paraId="627BE455" w14:textId="77777777" w:rsidR="008E71A2" w:rsidRDefault="008E71A2" w:rsidP="008E71A2">
      <w:pPr>
        <w:pStyle w:val="ConsPlusNormal"/>
        <w:jc w:val="both"/>
      </w:pPr>
    </w:p>
    <w:p w14:paraId="45F3804C" w14:textId="77777777" w:rsidR="008E71A2" w:rsidRDefault="008E71A2" w:rsidP="008E71A2">
      <w:pPr>
        <w:pStyle w:val="ConsPlusTitle"/>
        <w:jc w:val="center"/>
        <w:outlineLvl w:val="2"/>
      </w:pPr>
      <w:r>
        <w:t xml:space="preserve">Трансформаторные пункты 6 - 20/0,4 </w:t>
      </w:r>
      <w:proofErr w:type="spellStart"/>
      <w:r>
        <w:t>кВ</w:t>
      </w:r>
      <w:proofErr w:type="spellEnd"/>
      <w:r>
        <w:t>:</w:t>
      </w:r>
    </w:p>
    <w:p w14:paraId="298DC145" w14:textId="77777777" w:rsidR="008E71A2" w:rsidRDefault="008E71A2" w:rsidP="008E71A2">
      <w:pPr>
        <w:pStyle w:val="ConsPlusNormal"/>
        <w:jc w:val="center"/>
      </w:pPr>
    </w:p>
    <w:p w14:paraId="3E3C4FDB" w14:textId="77777777" w:rsidR="008E71A2" w:rsidRDefault="008E71A2" w:rsidP="008E71A2">
      <w:pPr>
        <w:pStyle w:val="ConsPlusNormal"/>
        <w:ind w:firstLine="540"/>
        <w:jc w:val="both"/>
      </w:pPr>
      <w:r>
        <w:t>- состояние охранной зоны ТП (заросли древесно-кустарниковой растительности);</w:t>
      </w:r>
    </w:p>
    <w:p w14:paraId="2AD04B98" w14:textId="77777777" w:rsidR="008E71A2" w:rsidRDefault="008E71A2" w:rsidP="008E71A2">
      <w:pPr>
        <w:pStyle w:val="ConsPlusNormal"/>
        <w:spacing w:before="220"/>
        <w:ind w:firstLine="540"/>
        <w:jc w:val="both"/>
      </w:pPr>
      <w:r>
        <w:t>- состояние ограждения и конструкций ТП (отсутствие ограждения, площадок обслуживания, состояние фундамента, коррозия конструкций и корпусов, отсутствие дверей и замков);</w:t>
      </w:r>
    </w:p>
    <w:p w14:paraId="13F0C131" w14:textId="77777777" w:rsidR="008E71A2" w:rsidRDefault="008E71A2" w:rsidP="008E71A2">
      <w:pPr>
        <w:pStyle w:val="ConsPlusNormal"/>
        <w:spacing w:before="220"/>
        <w:ind w:firstLine="540"/>
        <w:jc w:val="both"/>
      </w:pPr>
      <w:r>
        <w:t>- состояние трансформатора (отсутствие исполнительной и технической документации, результатов высоковольтных испытаний кабельной изоляции и анализа масла, низкий уровень масла, протечки масла, коррозия корпуса);</w:t>
      </w:r>
    </w:p>
    <w:p w14:paraId="16302668" w14:textId="77777777" w:rsidR="008E71A2" w:rsidRDefault="008E71A2" w:rsidP="008E71A2">
      <w:pPr>
        <w:pStyle w:val="ConsPlusNormal"/>
        <w:spacing w:before="220"/>
        <w:ind w:firstLine="540"/>
        <w:jc w:val="both"/>
      </w:pPr>
      <w:r>
        <w:t xml:space="preserve">- состояние оборудования РУ 6 - 20 </w:t>
      </w:r>
      <w:proofErr w:type="spellStart"/>
      <w:r>
        <w:t>кВ</w:t>
      </w:r>
      <w:proofErr w:type="spellEnd"/>
      <w:r>
        <w:t xml:space="preserve"> и РУ 0,4 </w:t>
      </w:r>
      <w:proofErr w:type="spellStart"/>
      <w:r>
        <w:t>кВ</w:t>
      </w:r>
      <w:proofErr w:type="spellEnd"/>
      <w:r>
        <w:t xml:space="preserve"> (вводов, проходных и опорных изоляторов, токоведущих шин, разъединителей, рубильников, автоматических выключателей, ограничителей перенапряжения, разрядников и пр.);</w:t>
      </w:r>
    </w:p>
    <w:p w14:paraId="503E20B3" w14:textId="77777777" w:rsidR="008E71A2" w:rsidRDefault="008E71A2" w:rsidP="008E71A2">
      <w:pPr>
        <w:pStyle w:val="ConsPlusNormal"/>
        <w:spacing w:before="220"/>
        <w:ind w:firstLine="540"/>
        <w:jc w:val="both"/>
      </w:pPr>
      <w:r>
        <w:t xml:space="preserve">- состояние контура заземления ТП 6 - 20/0,4 </w:t>
      </w:r>
      <w:proofErr w:type="spellStart"/>
      <w:r>
        <w:t>кВ.</w:t>
      </w:r>
      <w:proofErr w:type="spellEnd"/>
    </w:p>
    <w:p w14:paraId="3305B489" w14:textId="77777777" w:rsidR="00E77B7F" w:rsidRDefault="00E77B7F"/>
    <w:sectPr w:rsidR="00E7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EB"/>
    <w:rsid w:val="008E71A2"/>
    <w:rsid w:val="00E77B7F"/>
    <w:rsid w:val="00EA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8562C-D777-48D5-8DCA-FF3995A7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1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71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Company>Администрация ПВО г.Краснодара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Лахно</dc:creator>
  <cp:keywords/>
  <dc:description/>
  <cp:lastModifiedBy>Александр Лахно</cp:lastModifiedBy>
  <cp:revision>2</cp:revision>
  <dcterms:created xsi:type="dcterms:W3CDTF">2023-02-13T09:17:00Z</dcterms:created>
  <dcterms:modified xsi:type="dcterms:W3CDTF">2023-02-13T09:17:00Z</dcterms:modified>
</cp:coreProperties>
</file>