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BC" w:rsidRDefault="00774EC7" w:rsidP="009620CD">
      <w:pPr>
        <w:pStyle w:val="a5"/>
        <w:jc w:val="center"/>
      </w:pPr>
      <w:r>
        <w:t>РЕШЕНИЕ</w:t>
      </w:r>
    </w:p>
    <w:p w:rsidR="009A57BC" w:rsidRDefault="00774EC7" w:rsidP="009620CD">
      <w:pPr>
        <w:pStyle w:val="a5"/>
        <w:jc w:val="center"/>
      </w:pPr>
      <w:r>
        <w:t>Координационного совета по охране труда</w:t>
      </w:r>
    </w:p>
    <w:p w:rsidR="009A57BC" w:rsidRDefault="00774EC7" w:rsidP="009620CD">
      <w:pPr>
        <w:pStyle w:val="a5"/>
        <w:jc w:val="center"/>
      </w:pPr>
      <w:r>
        <w:t>муниципального образования город Краснодар</w:t>
      </w:r>
    </w:p>
    <w:p w:rsidR="009A57BC" w:rsidRDefault="009A57BC">
      <w:pPr>
        <w:pStyle w:val="a5"/>
      </w:pPr>
    </w:p>
    <w:p w:rsidR="009A57BC" w:rsidRDefault="009A57BC">
      <w:pPr>
        <w:pStyle w:val="a5"/>
      </w:pPr>
    </w:p>
    <w:p w:rsidR="009A57BC" w:rsidRDefault="001F134E">
      <w:pPr>
        <w:pStyle w:val="a5"/>
      </w:pPr>
      <w:r>
        <w:t xml:space="preserve">№ </w:t>
      </w:r>
      <w:r w:rsidRPr="00864577">
        <w:t>2</w:t>
      </w:r>
      <w:r w:rsidR="00593A9B">
        <w:t>-2</w:t>
      </w:r>
      <w:r w:rsidR="00593A9B">
        <w:tab/>
      </w:r>
      <w:r w:rsidR="00593A9B">
        <w:tab/>
      </w:r>
      <w:r w:rsidR="00593A9B">
        <w:tab/>
      </w:r>
      <w:r w:rsidR="00593A9B">
        <w:tab/>
      </w:r>
      <w:r w:rsidR="00593A9B">
        <w:tab/>
      </w:r>
      <w:r w:rsidR="00593A9B">
        <w:tab/>
      </w:r>
      <w:r w:rsidR="00593A9B">
        <w:tab/>
      </w:r>
      <w:r w:rsidR="00593A9B">
        <w:tab/>
        <w:t xml:space="preserve">                    </w:t>
      </w:r>
      <w:r w:rsidR="00593A9B" w:rsidRPr="008E1862">
        <w:t xml:space="preserve">  </w:t>
      </w:r>
      <w:r w:rsidR="00944A9F">
        <w:t>2</w:t>
      </w:r>
      <w:r w:rsidR="00944A9F" w:rsidRPr="00864577">
        <w:t>7</w:t>
      </w:r>
      <w:r w:rsidR="00593A9B">
        <w:t xml:space="preserve"> июня</w:t>
      </w:r>
      <w:r w:rsidR="00774EC7">
        <w:t xml:space="preserve"> 2025 года</w:t>
      </w:r>
    </w:p>
    <w:p w:rsidR="009A57BC" w:rsidRDefault="009A57BC">
      <w:pPr>
        <w:pStyle w:val="a5"/>
      </w:pPr>
    </w:p>
    <w:p w:rsidR="009A57BC" w:rsidRDefault="009A57BC">
      <w:pPr>
        <w:pStyle w:val="a5"/>
      </w:pPr>
    </w:p>
    <w:p w:rsidR="00593A9B" w:rsidRDefault="00593A9B">
      <w:pPr>
        <w:pStyle w:val="a5"/>
        <w:rPr>
          <w:szCs w:val="28"/>
        </w:rPr>
      </w:pPr>
      <w:r>
        <w:rPr>
          <w:szCs w:val="28"/>
        </w:rPr>
        <w:t xml:space="preserve">О состоянии условий и охраны </w:t>
      </w:r>
    </w:p>
    <w:p w:rsidR="00593A9B" w:rsidRDefault="00593A9B">
      <w:pPr>
        <w:pStyle w:val="a5"/>
        <w:rPr>
          <w:szCs w:val="28"/>
        </w:rPr>
      </w:pPr>
      <w:r>
        <w:rPr>
          <w:szCs w:val="28"/>
        </w:rPr>
        <w:t xml:space="preserve">труда в организациях отрасли </w:t>
      </w:r>
    </w:p>
    <w:p w:rsidR="00593A9B" w:rsidRDefault="00593A9B">
      <w:pPr>
        <w:pStyle w:val="a5"/>
        <w:rPr>
          <w:szCs w:val="28"/>
        </w:rPr>
      </w:pPr>
      <w:r>
        <w:rPr>
          <w:szCs w:val="28"/>
        </w:rPr>
        <w:t xml:space="preserve">«Транспорт» муниципального </w:t>
      </w:r>
    </w:p>
    <w:p w:rsidR="00593A9B" w:rsidRDefault="00593A9B">
      <w:pPr>
        <w:pStyle w:val="a5"/>
        <w:rPr>
          <w:szCs w:val="28"/>
        </w:rPr>
      </w:pPr>
      <w:r>
        <w:rPr>
          <w:szCs w:val="28"/>
        </w:rPr>
        <w:t xml:space="preserve">образования город Краснодар </w:t>
      </w:r>
    </w:p>
    <w:p w:rsidR="009A57BC" w:rsidRDefault="00593A9B">
      <w:pPr>
        <w:pStyle w:val="a5"/>
      </w:pPr>
      <w:r>
        <w:rPr>
          <w:szCs w:val="28"/>
        </w:rPr>
        <w:t>по итогам 2024 года</w:t>
      </w:r>
    </w:p>
    <w:p w:rsidR="009A57BC" w:rsidRDefault="009A57BC">
      <w:pPr>
        <w:pStyle w:val="a5"/>
      </w:pPr>
    </w:p>
    <w:p w:rsidR="00F727D4" w:rsidRDefault="00F727D4" w:rsidP="002F2811">
      <w:pPr>
        <w:jc w:val="both"/>
        <w:rPr>
          <w:color w:val="000000" w:themeColor="text1"/>
        </w:rPr>
      </w:pPr>
    </w:p>
    <w:p w:rsidR="009A57BC" w:rsidRDefault="00774EC7">
      <w:pPr>
        <w:pStyle w:val="a5"/>
        <w:ind w:firstLine="709"/>
      </w:pPr>
      <w:proofErr w:type="gramStart"/>
      <w:r>
        <w:t>Заслушав и обсудив информацию филиала Государственного казённого учреждения Краснодарского края «Центр занятости населения Краснодарского края» в городе Краснодаре (далее – Центр занятости населения в городе Краснодаре) по вопросу «</w:t>
      </w:r>
      <w:r w:rsidR="006939E3">
        <w:rPr>
          <w:szCs w:val="28"/>
        </w:rPr>
        <w:t>О состоянии условий и охраны труда в организациях отрасли «Транспорт» муниципального образования город Краснодар по итогам 2024 года</w:t>
      </w:r>
      <w:r>
        <w:t>», Координационный совет по охране труда</w:t>
      </w:r>
      <w:r w:rsidR="006F3841" w:rsidRPr="006F3841">
        <w:t xml:space="preserve"> </w:t>
      </w:r>
      <w:r w:rsidR="006F3841">
        <w:t>муниципального образования город Краснодар</w:t>
      </w:r>
      <w:r>
        <w:t xml:space="preserve"> РЕШИЛ: </w:t>
      </w:r>
      <w:proofErr w:type="gramEnd"/>
    </w:p>
    <w:p w:rsidR="009A57BC" w:rsidRDefault="00774EC7">
      <w:pPr>
        <w:tabs>
          <w:tab w:val="left" w:pos="540"/>
        </w:tabs>
        <w:spacing w:line="317" w:lineRule="exact"/>
        <w:ind w:firstLine="709"/>
        <w:jc w:val="both"/>
      </w:pPr>
      <w:r>
        <w:tab/>
        <w:t>1. Информацию принять к сведению.</w:t>
      </w:r>
    </w:p>
    <w:p w:rsidR="009A57BC" w:rsidRDefault="00774EC7">
      <w:pPr>
        <w:tabs>
          <w:tab w:val="left" w:pos="540"/>
        </w:tabs>
        <w:spacing w:line="317" w:lineRule="exact"/>
        <w:ind w:firstLine="709"/>
        <w:jc w:val="both"/>
      </w:pPr>
      <w:r>
        <w:tab/>
        <w:t>2. Рекомендовать:</w:t>
      </w:r>
    </w:p>
    <w:p w:rsidR="009A57BC" w:rsidRDefault="00223E60">
      <w:pPr>
        <w:tabs>
          <w:tab w:val="left" w:pos="540"/>
        </w:tabs>
        <w:spacing w:line="317" w:lineRule="exact"/>
        <w:ind w:firstLine="709"/>
        <w:jc w:val="both"/>
      </w:pPr>
      <w:r>
        <w:tab/>
        <w:t xml:space="preserve">2.1. </w:t>
      </w:r>
      <w:r w:rsidRPr="008E1862">
        <w:t>Департаменту</w:t>
      </w:r>
      <w:r w:rsidR="00DD6C0D">
        <w:t xml:space="preserve"> транспорта и дорожного хозяйства администрации муниципального образования город Краснодар</w:t>
      </w:r>
      <w:r w:rsidR="00774EC7">
        <w:t xml:space="preserve">: </w:t>
      </w:r>
    </w:p>
    <w:p w:rsidR="009A57BC" w:rsidRDefault="00774EC7">
      <w:pPr>
        <w:tabs>
          <w:tab w:val="left" w:pos="540"/>
        </w:tabs>
        <w:spacing w:line="317" w:lineRule="exact"/>
        <w:ind w:firstLine="709"/>
        <w:jc w:val="both"/>
      </w:pPr>
      <w:r>
        <w:tab/>
        <w:t>проводить в организациях курируемой отрасли, подведомственных организациях разъяснительную работу о необходимости проведения специальной оценки условий труда, использовани</w:t>
      </w:r>
      <w:r w:rsidR="001A75E6">
        <w:t xml:space="preserve">я средств на предупредительные </w:t>
      </w:r>
      <w:r>
        <w:t>меры по охране труда, выполнения постановления главы администрации</w:t>
      </w:r>
      <w:r w:rsidR="001A75E6">
        <w:t xml:space="preserve"> (губернатора) Краснодарского края</w:t>
      </w:r>
      <w:r>
        <w:t xml:space="preserve"> от 21.12.2012 № 1591</w:t>
      </w:r>
      <w:r w:rsidR="001A75E6">
        <w:t xml:space="preserve">      </w:t>
      </w:r>
      <w:r>
        <w:t xml:space="preserve"> «О формах и сроках представления информации о состоянии условий и охраны труда в организациях Краснодарского края»; </w:t>
      </w:r>
    </w:p>
    <w:p w:rsidR="009A57BC" w:rsidRDefault="00774EC7">
      <w:pPr>
        <w:tabs>
          <w:tab w:val="left" w:pos="540"/>
        </w:tabs>
        <w:spacing w:line="317" w:lineRule="exact"/>
        <w:ind w:firstLine="709"/>
        <w:jc w:val="both"/>
      </w:pPr>
      <w:r>
        <w:t xml:space="preserve">продолжить информационно-разъяснительную работу по вопросу заключения коллективных договоров в организациях отрасли. </w:t>
      </w:r>
    </w:p>
    <w:p w:rsidR="009A57BC" w:rsidRDefault="00774EC7">
      <w:pPr>
        <w:tabs>
          <w:tab w:val="left" w:pos="540"/>
        </w:tabs>
        <w:spacing w:line="317" w:lineRule="exact"/>
        <w:ind w:firstLine="709"/>
        <w:jc w:val="both"/>
      </w:pPr>
      <w:r>
        <w:t>2.2. Руководителям организаций отрасли «</w:t>
      </w:r>
      <w:r w:rsidR="00223E60" w:rsidRPr="00223E60">
        <w:t>Транспорт</w:t>
      </w:r>
      <w:r w:rsidR="00223E60">
        <w:t>» муници</w:t>
      </w:r>
      <w:r>
        <w:t xml:space="preserve">пального образования город Краснодар:  </w:t>
      </w:r>
    </w:p>
    <w:p w:rsidR="009A57BC" w:rsidRDefault="00774EC7">
      <w:pPr>
        <w:tabs>
          <w:tab w:val="left" w:pos="540"/>
        </w:tabs>
        <w:spacing w:line="317" w:lineRule="exact"/>
        <w:ind w:firstLine="709"/>
        <w:jc w:val="both"/>
      </w:pPr>
      <w:r>
        <w:t>разработать программу нулевого травматизма, порядок реализации мероприятий по управлению профессиональными рисками;</w:t>
      </w:r>
    </w:p>
    <w:p w:rsidR="009A57BC" w:rsidRDefault="00774EC7">
      <w:pPr>
        <w:tabs>
          <w:tab w:val="left" w:pos="540"/>
        </w:tabs>
        <w:spacing w:line="317" w:lineRule="exact"/>
        <w:ind w:firstLine="709"/>
        <w:jc w:val="both"/>
      </w:pPr>
      <w:r>
        <w:t>обеспечить функционирование системы управления охраной труда в   организациях, повысить ответственность работников за безопасность труда и сохранение жизни на рабочем месте;</w:t>
      </w:r>
    </w:p>
    <w:p w:rsidR="009A57BC" w:rsidRDefault="00774EC7">
      <w:pPr>
        <w:tabs>
          <w:tab w:val="left" w:pos="540"/>
        </w:tabs>
        <w:spacing w:line="317" w:lineRule="exact"/>
        <w:ind w:firstLine="709"/>
        <w:jc w:val="both"/>
      </w:pPr>
      <w:r>
        <w:t xml:space="preserve">использовать средства </w:t>
      </w:r>
      <w:r>
        <w:rPr>
          <w:spacing w:val="-5"/>
        </w:rPr>
        <w:t>Отделения Фонда пенсионного и социального страхования Российской Федерации по Краснодарскому краю</w:t>
      </w:r>
      <w:r>
        <w:t xml:space="preserve"> на предупредительные меры по охране труда;</w:t>
      </w:r>
    </w:p>
    <w:p w:rsidR="009A57BC" w:rsidRDefault="00774EC7">
      <w:pPr>
        <w:tabs>
          <w:tab w:val="left" w:pos="540"/>
        </w:tabs>
        <w:spacing w:line="317" w:lineRule="exact"/>
        <w:ind w:firstLine="709"/>
        <w:jc w:val="both"/>
      </w:pPr>
      <w:r>
        <w:lastRenderedPageBreak/>
        <w:t xml:space="preserve">обеспечивать работников по установленным нормам спецодеждой, средствами индивидуальной и коллективной защиты; </w:t>
      </w:r>
    </w:p>
    <w:p w:rsidR="009A57BC" w:rsidRDefault="00774EC7">
      <w:pPr>
        <w:tabs>
          <w:tab w:val="left" w:pos="540"/>
        </w:tabs>
        <w:spacing w:line="317" w:lineRule="exact"/>
        <w:ind w:firstLine="709"/>
        <w:jc w:val="both"/>
      </w:pPr>
      <w:r>
        <w:t>представлять информацию в Центр занятости населения в городе Краснодаре во исполнение постановления главы администрации</w:t>
      </w:r>
      <w:r w:rsidR="00BF625A">
        <w:t xml:space="preserve"> (губернатора)</w:t>
      </w:r>
      <w:r>
        <w:t xml:space="preserve"> Краснодарского края от 21.12.2012 № 1591 «О формах и сроках представления информации о состоянии условий и охраны труда в организациях Краснодарского края».</w:t>
      </w:r>
    </w:p>
    <w:p w:rsidR="009A57BC" w:rsidRDefault="00774EC7">
      <w:pPr>
        <w:tabs>
          <w:tab w:val="left" w:pos="540"/>
        </w:tabs>
        <w:spacing w:line="317" w:lineRule="exact"/>
        <w:ind w:firstLine="709"/>
        <w:jc w:val="both"/>
      </w:pPr>
      <w:r>
        <w:t>2.3. Руководителям организаций отрасли «</w:t>
      </w:r>
      <w:r w:rsidR="00223E60" w:rsidRPr="00223E60">
        <w:t>Транспорт</w:t>
      </w:r>
      <w:r>
        <w:t>», не имеющих коллективный договор, выйти с инициативой к трудовому коллективу по заключению в организации коллективного договора.</w:t>
      </w:r>
    </w:p>
    <w:p w:rsidR="009A57BC" w:rsidRDefault="00774EC7">
      <w:pPr>
        <w:ind w:firstLine="709"/>
        <w:jc w:val="both"/>
      </w:pPr>
      <w:r>
        <w:t>2.4. Центру занятости населения в городе Краснодаре</w:t>
      </w:r>
      <w:r w:rsidR="007123C7">
        <w:t>, управлению по социальным</w:t>
      </w:r>
      <w:r w:rsidR="00333C6E">
        <w:t xml:space="preserve"> вопросам администрации муниципального образования город Краснодар</w:t>
      </w:r>
      <w:r>
        <w:t>:</w:t>
      </w:r>
    </w:p>
    <w:p w:rsidR="00467AB1" w:rsidRDefault="00A119FF">
      <w:pPr>
        <w:ind w:firstLine="709"/>
        <w:jc w:val="both"/>
      </w:pPr>
      <w:r>
        <w:t>п</w:t>
      </w:r>
      <w:r w:rsidR="00286F41">
        <w:t>ровести анализ состояния условий и охраны труда в организациях отрасли «Транспорт»</w:t>
      </w:r>
      <w:r>
        <w:t xml:space="preserve"> по итогам 1 полугодия 2025 года в рамках исполнения мониторинга; </w:t>
      </w:r>
    </w:p>
    <w:p w:rsidR="00286F41" w:rsidRPr="009555ED" w:rsidRDefault="009555ED" w:rsidP="009555ED">
      <w:pPr>
        <w:ind w:firstLine="709"/>
        <w:jc w:val="both"/>
        <w:rPr>
          <w:szCs w:val="28"/>
        </w:rPr>
      </w:pPr>
      <w:r>
        <w:rPr>
          <w:szCs w:val="28"/>
        </w:rPr>
        <w:t>по итогам исполнения мониторинга за 1 полугодие 2025 года направить</w:t>
      </w:r>
      <w:r w:rsidRPr="001F1915">
        <w:rPr>
          <w:szCs w:val="28"/>
        </w:rPr>
        <w:t xml:space="preserve"> перечень работодателей отрасли «Транспорт»</w:t>
      </w:r>
      <w:r>
        <w:rPr>
          <w:szCs w:val="28"/>
        </w:rPr>
        <w:t>,</w:t>
      </w:r>
      <w:r w:rsidRPr="001F1915">
        <w:rPr>
          <w:szCs w:val="28"/>
        </w:rPr>
        <w:t xml:space="preserve"> не имеющих утверждённую </w:t>
      </w:r>
      <w:r>
        <w:rPr>
          <w:szCs w:val="28"/>
        </w:rPr>
        <w:t xml:space="preserve"> </w:t>
      </w:r>
      <w:r w:rsidRPr="001F1915">
        <w:rPr>
          <w:szCs w:val="28"/>
        </w:rPr>
        <w:t>систему управле</w:t>
      </w:r>
      <w:r>
        <w:rPr>
          <w:szCs w:val="28"/>
        </w:rPr>
        <w:t>ния охраной</w:t>
      </w:r>
      <w:r w:rsidR="00116AD9">
        <w:rPr>
          <w:szCs w:val="28"/>
        </w:rPr>
        <w:t xml:space="preserve"> труда</w:t>
      </w:r>
      <w:r>
        <w:rPr>
          <w:szCs w:val="28"/>
        </w:rPr>
        <w:t xml:space="preserve">, </w:t>
      </w:r>
      <w:r w:rsidRPr="001F1915">
        <w:rPr>
          <w:szCs w:val="28"/>
        </w:rPr>
        <w:t xml:space="preserve">в Государственную инспекцию труда по Краснодарскому краю для принятия мер административной ответственности;    </w:t>
      </w:r>
      <w:r w:rsidR="00DD7786">
        <w:t xml:space="preserve">  </w:t>
      </w:r>
      <w:r w:rsidR="00745E5B">
        <w:t xml:space="preserve"> </w:t>
      </w:r>
      <w:r w:rsidR="00286F41">
        <w:t xml:space="preserve"> </w:t>
      </w:r>
    </w:p>
    <w:p w:rsidR="009A57BC" w:rsidRDefault="00774EC7">
      <w:pPr>
        <w:ind w:firstLine="709"/>
        <w:jc w:val="both"/>
      </w:pPr>
      <w:r>
        <w:t xml:space="preserve">продолжить работу по увеличению количества участников мониторинга по охране труда организаций </w:t>
      </w:r>
      <w:r w:rsidR="007F7554">
        <w:t xml:space="preserve">отрасли «Транспорт» </w:t>
      </w:r>
      <w:r>
        <w:t>муниципального образования город Краснодар;</w:t>
      </w:r>
    </w:p>
    <w:p w:rsidR="00333C6E" w:rsidRDefault="00774EC7" w:rsidP="00C11620">
      <w:pPr>
        <w:ind w:firstLine="709"/>
        <w:jc w:val="both"/>
      </w:pPr>
      <w:proofErr w:type="gramStart"/>
      <w:r>
        <w:t>оказывать консультативную помощь работод</w:t>
      </w:r>
      <w:r w:rsidR="00C11620">
        <w:t xml:space="preserve">ателям по вопросам охраны труда, </w:t>
      </w:r>
      <w:r w:rsidR="00333C6E">
        <w:t xml:space="preserve">проводить разъяснительную работу о необходимости </w:t>
      </w:r>
      <w:proofErr w:type="spellStart"/>
      <w:r w:rsidR="00333C6E">
        <w:t>совершенствова</w:t>
      </w:r>
      <w:r w:rsidR="00C11620">
        <w:t>-</w:t>
      </w:r>
      <w:r w:rsidR="00333C6E">
        <w:t>ния</w:t>
      </w:r>
      <w:proofErr w:type="spellEnd"/>
      <w:r w:rsidR="00333C6E">
        <w:t xml:space="preserve"> системы управления охраной труда, реализации мероприятий по управлению профессиональными признаками, проведения специальной оценки условий труда, внедрению программы нулевого травматизма, использования средств на предупредительные  меры по охране труда, выполнения постановления главы администрации</w:t>
      </w:r>
      <w:r w:rsidR="00BF625A">
        <w:t xml:space="preserve"> (губернатора)  Краснодарского края </w:t>
      </w:r>
      <w:r w:rsidR="00333C6E">
        <w:t>от 21.12.2012 № 1591 «О формах и сроках представления информации о состоянии условий</w:t>
      </w:r>
      <w:proofErr w:type="gramEnd"/>
      <w:r w:rsidR="00333C6E">
        <w:t xml:space="preserve"> и охраны труда в организациях Краснодарского края»; </w:t>
      </w:r>
    </w:p>
    <w:p w:rsidR="009A57BC" w:rsidRDefault="00774EC7">
      <w:pPr>
        <w:ind w:firstLine="709"/>
        <w:jc w:val="both"/>
      </w:pPr>
      <w:r>
        <w:t>направлять сведения об организациях, не представивших информацию   о состоянии условий и охраны труда, в Государственную инспекцию труда по Краснодарскому краю для принятия мер административной ответственности.</w:t>
      </w:r>
    </w:p>
    <w:p w:rsidR="009A57BC" w:rsidRDefault="00774EC7">
      <w:pPr>
        <w:ind w:firstLine="709"/>
        <w:jc w:val="both"/>
      </w:pPr>
      <w:r>
        <w:t xml:space="preserve">3. Решение Координационного совета по охране труда муниципального образования город Краснодар опубликовать на </w:t>
      </w:r>
      <w:proofErr w:type="gramStart"/>
      <w:r>
        <w:t>официальном</w:t>
      </w:r>
      <w:proofErr w:type="gramEnd"/>
      <w:r>
        <w:t xml:space="preserve"> Интернет-портале администрации муниципального образования город Краснодар и городской Думы Краснодара.</w:t>
      </w:r>
    </w:p>
    <w:p w:rsidR="009A57BC" w:rsidRPr="00DD6C0D" w:rsidRDefault="009A57BC">
      <w:pPr>
        <w:jc w:val="both"/>
        <w:rPr>
          <w:sz w:val="24"/>
          <w:szCs w:val="24"/>
        </w:rPr>
      </w:pPr>
    </w:p>
    <w:p w:rsidR="000A04C4" w:rsidRPr="00DD6C0D" w:rsidRDefault="000A04C4">
      <w:pPr>
        <w:jc w:val="both"/>
        <w:rPr>
          <w:sz w:val="24"/>
          <w:szCs w:val="24"/>
        </w:rPr>
      </w:pPr>
    </w:p>
    <w:p w:rsidR="005567D4" w:rsidRPr="00DD6C0D" w:rsidRDefault="005567D4">
      <w:pPr>
        <w:jc w:val="both"/>
        <w:rPr>
          <w:sz w:val="24"/>
          <w:szCs w:val="24"/>
        </w:rPr>
      </w:pPr>
    </w:p>
    <w:p w:rsidR="006C36F0" w:rsidRPr="008E1862" w:rsidRDefault="006C36F0" w:rsidP="00BF625A">
      <w:pPr>
        <w:jc w:val="both"/>
      </w:pPr>
      <w:bookmarkStart w:id="0" w:name="_GoBack"/>
      <w:bookmarkEnd w:id="0"/>
    </w:p>
    <w:sectPr w:rsidR="006C36F0" w:rsidRPr="008E1862">
      <w:headerReference w:type="even" r:id="rId7"/>
      <w:headerReference w:type="default" r:id="rId8"/>
      <w:pgSz w:w="11906" w:h="16838"/>
      <w:pgMar w:top="1134" w:right="68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28" w:rsidRDefault="00774EC7">
      <w:r>
        <w:separator/>
      </w:r>
    </w:p>
  </w:endnote>
  <w:endnote w:type="continuationSeparator" w:id="0">
    <w:p w:rsidR="006D0828" w:rsidRDefault="0077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28" w:rsidRDefault="00774EC7">
      <w:r>
        <w:separator/>
      </w:r>
    </w:p>
  </w:footnote>
  <w:footnote w:type="continuationSeparator" w:id="0">
    <w:p w:rsidR="006D0828" w:rsidRDefault="0077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BC" w:rsidRDefault="00774EC7">
    <w:pPr>
      <w:pStyle w:val="ab"/>
    </w:pPr>
    <w:r>
      <w:rPr>
        <w:noProof/>
        <w:sz w:val="28"/>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9A57BC" w:rsidRDefault="00774EC7">
                          <w:pPr>
                            <w:pStyle w:val="ab"/>
                            <w:rPr>
                              <w:rStyle w:val="17"/>
                            </w:rPr>
                          </w:pPr>
                          <w:r>
                            <w:rPr>
                              <w:rStyle w:val="17"/>
                            </w:rPr>
                            <w:fldChar w:fldCharType="begin"/>
                          </w:r>
                          <w:r>
                            <w:rPr>
                              <w:rStyle w:val="17"/>
                            </w:rPr>
                            <w:instrText xml:space="preserve">PAGE </w:instrText>
                          </w:r>
                          <w:r>
                            <w:rPr>
                              <w:rStyle w:val="17"/>
                            </w:rPr>
                            <w:fldChar w:fldCharType="separate"/>
                          </w:r>
                          <w:r>
                            <w:rPr>
                              <w:rStyle w:val="17"/>
                            </w:rPr>
                            <w:t xml:space="preserve"> </w:t>
                          </w:r>
                          <w:r>
                            <w:rPr>
                              <w:rStyle w:val="17"/>
                            </w:rPr>
                            <w:fldChar w:fldCharType="end"/>
                          </w:r>
                        </w:p>
                      </w:txbxContent>
                    </wps:txbx>
                    <wps:bodyPr vert="horz" wrap="square" lIns="0" tIns="0" rIns="0" bIns="0" anchor="t">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Picture 2" o:spid="_x0000_s1026" type="#_x0000_t202" style="position:absolute;margin-left:0;margin-top:.05pt;width:12pt;height:0;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X+nQEAACwDAAAOAAAAZHJzL2Uyb0RvYy54bWysUsFu2zAMvQ/oPwi6N3aNbhiMKEWLosOA&#10;YSvQ7QMUWY4FWKJKKrGzrx+lxOmw3YZdJEokHx8fub6b/SgOFslBUPJmVUthg4HOhZ2SP74/XX+U&#10;gpIOnR4hWCWPluTd5urdeoqtbWCAsbMoGCRQO0Ulh5RiW1VkBus1rSDawM4e0OvET9xVHeqJ0f1Y&#10;NXX9oZoAu4hgLBH/Pp6cclPw+96a9K3vySYxKsncUjmxnNt8Vpu1bneo4+DMmYb+BxZeu8BFL1CP&#10;OmmxR/cXlHcGgaBPKwO+gr53xpYeuJub+o9uXgYdbemFxaF4kYn+H6z5enhG4TolGymC9jyiZ2fS&#10;Hq1osjhTpJZjXiJHpfkBZh7y8k/8mXuee/T55m4E+1nm40VaOydhctL75rZmj1lc1VteREqfLHiR&#10;DSWRh1a01IcvlJgDhy4h/MiMTpWzlebtfKa5he7ILHkZGWQA/CnFxINVkl73Gq0U4+fAyuUtWAxc&#10;jO1i6GA4VckTA4r3+wRPrrDI5U41zix4JIXceX3yzH9/l6i3Jd/8Ag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hG1F/p0BAAAsAwAADgAA&#10;AAAAAAAAAAAAAAAuAgAAZHJzL2Uyb0RvYy54bWxQSwECLQAUAAYACAAAACEA/ekittQAAAABAQAA&#10;DwAAAAAAAAAAAAAAAAD3AwAAZHJzL2Rvd25yZXYueG1sUEsFBgAAAAAEAAQA8wAAAPgEAAAAAA==&#10;" filled="f" stroked="f">
              <v:textbox style="mso-fit-shape-to-text:t" inset="0,0,0,0">
                <w:txbxContent>
                  <w:p w:rsidR="009A57BC" w:rsidRDefault="00774EC7">
                    <w:pPr>
                      <w:pStyle w:val="ab"/>
                      <w:rPr>
                        <w:rStyle w:val="17"/>
                      </w:rPr>
                    </w:pPr>
                    <w:r>
                      <w:rPr>
                        <w:rStyle w:val="17"/>
                      </w:rPr>
                      <w:fldChar w:fldCharType="begin"/>
                    </w:r>
                    <w:r>
                      <w:rPr>
                        <w:rStyle w:val="17"/>
                      </w:rPr>
                      <w:instrText xml:space="preserve">PAGE </w:instrText>
                    </w:r>
                    <w:r>
                      <w:rPr>
                        <w:rStyle w:val="17"/>
                      </w:rPr>
                      <w:fldChar w:fldCharType="separate"/>
                    </w:r>
                    <w:r>
                      <w:rPr>
                        <w:rStyle w:val="17"/>
                      </w:rPr>
                      <w:t xml:space="preserve"> </w:t>
                    </w:r>
                    <w:r>
                      <w:rPr>
                        <w:rStyle w:val="17"/>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7BC" w:rsidRDefault="00774EC7">
    <w:pPr>
      <w:pStyle w:val="ab"/>
    </w:pPr>
    <w:r>
      <w:rPr>
        <w:noProof/>
        <w:sz w:val="2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778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77800" cy="0"/>
                      </a:xfrm>
                      <a:prstGeom prst="rect">
                        <a:avLst/>
                      </a:prstGeom>
                    </wps:spPr>
                    <wps:txbx>
                      <w:txbxContent>
                        <w:p w:rsidR="009A57BC" w:rsidRDefault="00774EC7">
                          <w:pPr>
                            <w:pStyle w:val="ab"/>
                            <w:rPr>
                              <w:rStyle w:val="17"/>
                              <w:color w:val="000000" w:themeColor="text1"/>
                              <w:sz w:val="28"/>
                            </w:rPr>
                          </w:pPr>
                          <w:r>
                            <w:rPr>
                              <w:rStyle w:val="17"/>
                              <w:color w:val="000000" w:themeColor="text1"/>
                              <w:sz w:val="28"/>
                            </w:rPr>
                            <w:fldChar w:fldCharType="begin"/>
                          </w:r>
                          <w:r>
                            <w:rPr>
                              <w:rStyle w:val="17"/>
                              <w:color w:val="000000" w:themeColor="text1"/>
                              <w:sz w:val="28"/>
                            </w:rPr>
                            <w:instrText xml:space="preserve">PAGE </w:instrText>
                          </w:r>
                          <w:r>
                            <w:rPr>
                              <w:rStyle w:val="17"/>
                              <w:color w:val="000000" w:themeColor="text1"/>
                              <w:sz w:val="28"/>
                            </w:rPr>
                            <w:fldChar w:fldCharType="separate"/>
                          </w:r>
                          <w:r w:rsidR="002F2811">
                            <w:rPr>
                              <w:rStyle w:val="17"/>
                              <w:noProof/>
                              <w:color w:val="000000" w:themeColor="text1"/>
                              <w:sz w:val="28"/>
                            </w:rPr>
                            <w:t>2</w:t>
                          </w:r>
                          <w:r>
                            <w:rPr>
                              <w:rStyle w:val="17"/>
                              <w:color w:val="000000" w:themeColor="text1"/>
                              <w:sz w:val="2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margin-left:0;margin-top:.05pt;width:14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LbngEAADMDAAAOAAAAZHJzL2Uyb0RvYy54bWysUsFu2zAMvQ/oPwi6L3Z6WAsjTrGh6FBg&#10;2Ap0+wBFlmIBlqiRSuzs60cpdlq0t2EXiRLJx8dHbu4mP4ijQXIQWrle1VKYoKFzYd/KXz8fPt5K&#10;QUmFTg0QTCtPhuTd9urDZoyNuYYehs6gYJBAzRhb2acUm6oi3RuvaAXRBHZaQK8SP3FfdahGRvdD&#10;dV3Xn6oRsIsI2hDx7/3ZKbcF31qj0w9rySQxtJK5pXJiOXf5rLYb1exRxd7pmYb6BxZeucBFL1D3&#10;KilxQPcOyjuNQGDTSoOvwFqnTemBu1nXb7p57lU0pRcWh+JFJvp/sPr78QmF63h2UgTleURPTqcD&#10;GrHO4oyRGo55jhyVpi8w5cD5n/gz9zxZ9PnmbgT7WebTRVozJaFz0s3Nbc0evbiql7yIlL4a8CIb&#10;rUQeWtFSHb9R4locuoTwIzM6V85WmnbTTH9mtYPuxGR5JxmrB/wjxcjzbSX9Pig0UgyPgQXMy7AY&#10;uBi7xVBBc2orz0Qofj4keHCFTK56rjGT4ckUjvMW5dG/fpeol13f/gUAAP//AwBQSwMEFAAGAAgA&#10;AAAhAJ9Sn8nUAAAAAQEAAA8AAABkcnMvZG93bnJldi54bWxMj7FOxDAMhnck3iEyEgvi0nY4HaXp&#10;CSFY2DhYbss1pq1InKrxteWeHneC8fNv/f5c7Zfg1YRj6iMZyDcZKKQmup5aA58fr/c7UIktOesj&#10;oYEfTLCvr68qW7o40ztOB26VlFAqrYGOeSi1Tk2HwaZNHJAk+4pjsCw4ttqNdpby4HWRZVsdbE9y&#10;obMDPnfYfB/OwcB2eRnu3h6wmC+Nn+h4yXPG3Jjbm+XpERTjwn/LsOqLOtTidIpnckl5A/IIr1Ml&#10;WbETOq2k60r/N69/AQAA//8DAFBLAQItABQABgAIAAAAIQC2gziS/gAAAOEBAAATAAAAAAAAAAAA&#10;AAAAAAAAAABbQ29udGVudF9UeXBlc10ueG1sUEsBAi0AFAAGAAgAAAAhADj9If/WAAAAlAEAAAsA&#10;AAAAAAAAAAAAAAAALwEAAF9yZWxzLy5yZWxzUEsBAi0AFAAGAAgAAAAhAHspgtueAQAAMwMAAA4A&#10;AAAAAAAAAAAAAAAALgIAAGRycy9lMm9Eb2MueG1sUEsBAi0AFAAGAAgAAAAhAJ9Sn8nUAAAAAQEA&#10;AA8AAAAAAAAAAAAAAAAA+AMAAGRycy9kb3ducmV2LnhtbFBLBQYAAAAABAAEAPMAAAD5BAAAAAA=&#10;" filled="f" stroked="f">
              <v:textbox style="mso-fit-shape-to-text:t" inset="0,0,0,0">
                <w:txbxContent>
                  <w:p w:rsidR="009A57BC" w:rsidRDefault="00774EC7">
                    <w:pPr>
                      <w:pStyle w:val="ab"/>
                      <w:rPr>
                        <w:rStyle w:val="17"/>
                        <w:color w:val="000000" w:themeColor="text1"/>
                        <w:sz w:val="28"/>
                      </w:rPr>
                    </w:pPr>
                    <w:r>
                      <w:rPr>
                        <w:rStyle w:val="17"/>
                        <w:color w:val="000000" w:themeColor="text1"/>
                        <w:sz w:val="28"/>
                      </w:rPr>
                      <w:fldChar w:fldCharType="begin"/>
                    </w:r>
                    <w:r>
                      <w:rPr>
                        <w:rStyle w:val="17"/>
                        <w:color w:val="000000" w:themeColor="text1"/>
                        <w:sz w:val="28"/>
                      </w:rPr>
                      <w:instrText xml:space="preserve">PAGE </w:instrText>
                    </w:r>
                    <w:r>
                      <w:rPr>
                        <w:rStyle w:val="17"/>
                        <w:color w:val="000000" w:themeColor="text1"/>
                        <w:sz w:val="28"/>
                      </w:rPr>
                      <w:fldChar w:fldCharType="separate"/>
                    </w:r>
                    <w:r w:rsidR="002F2811">
                      <w:rPr>
                        <w:rStyle w:val="17"/>
                        <w:noProof/>
                        <w:color w:val="000000" w:themeColor="text1"/>
                        <w:sz w:val="28"/>
                      </w:rPr>
                      <w:t>2</w:t>
                    </w:r>
                    <w:r>
                      <w:rPr>
                        <w:rStyle w:val="17"/>
                        <w:color w:val="000000" w:themeColor="text1"/>
                        <w:sz w:val="28"/>
                      </w:rPr>
                      <w:fldChar w:fldCharType="end"/>
                    </w:r>
                  </w:p>
                </w:txbxContent>
              </v:textbox>
              <w10:wrap type="square" anchorx="margin"/>
            </v:shape>
          </w:pict>
        </mc:Fallback>
      </mc:AlternateContent>
    </w:r>
  </w:p>
  <w:p w:rsidR="009A57BC" w:rsidRDefault="009A57B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57BC"/>
    <w:rsid w:val="00023C31"/>
    <w:rsid w:val="000610EC"/>
    <w:rsid w:val="000A04C4"/>
    <w:rsid w:val="00116AD9"/>
    <w:rsid w:val="00123BAD"/>
    <w:rsid w:val="00154292"/>
    <w:rsid w:val="00166116"/>
    <w:rsid w:val="001A75E6"/>
    <w:rsid w:val="001B20A6"/>
    <w:rsid w:val="001E04DC"/>
    <w:rsid w:val="001F134E"/>
    <w:rsid w:val="00223E60"/>
    <w:rsid w:val="00286F41"/>
    <w:rsid w:val="002F2811"/>
    <w:rsid w:val="00333C6E"/>
    <w:rsid w:val="00356BAC"/>
    <w:rsid w:val="00467AB1"/>
    <w:rsid w:val="0049119C"/>
    <w:rsid w:val="004D58E8"/>
    <w:rsid w:val="0054366A"/>
    <w:rsid w:val="005567D4"/>
    <w:rsid w:val="005772CB"/>
    <w:rsid w:val="00593A9B"/>
    <w:rsid w:val="0059685B"/>
    <w:rsid w:val="006939E3"/>
    <w:rsid w:val="006B4B5B"/>
    <w:rsid w:val="006C36F0"/>
    <w:rsid w:val="006D0828"/>
    <w:rsid w:val="006F3841"/>
    <w:rsid w:val="007123C7"/>
    <w:rsid w:val="00745E5B"/>
    <w:rsid w:val="00774EC7"/>
    <w:rsid w:val="007D0905"/>
    <w:rsid w:val="007F7554"/>
    <w:rsid w:val="0081223B"/>
    <w:rsid w:val="00864577"/>
    <w:rsid w:val="00871834"/>
    <w:rsid w:val="008A659C"/>
    <w:rsid w:val="008E1862"/>
    <w:rsid w:val="00944A9F"/>
    <w:rsid w:val="009513A0"/>
    <w:rsid w:val="009555ED"/>
    <w:rsid w:val="009620CD"/>
    <w:rsid w:val="009A57BC"/>
    <w:rsid w:val="009F19B3"/>
    <w:rsid w:val="00A119FF"/>
    <w:rsid w:val="00A26328"/>
    <w:rsid w:val="00A90FEA"/>
    <w:rsid w:val="00B72AD0"/>
    <w:rsid w:val="00BB34B1"/>
    <w:rsid w:val="00BC4C43"/>
    <w:rsid w:val="00BF625A"/>
    <w:rsid w:val="00C11620"/>
    <w:rsid w:val="00C922C5"/>
    <w:rsid w:val="00DD6259"/>
    <w:rsid w:val="00DD6C0D"/>
    <w:rsid w:val="00DD7786"/>
    <w:rsid w:val="00E60678"/>
    <w:rsid w:val="00F727D4"/>
    <w:rsid w:val="00FB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a3">
    <w:name w:val="Знак Знак Знак Знак"/>
    <w:basedOn w:val="a"/>
    <w:link w:val="a4"/>
    <w:pPr>
      <w:spacing w:after="160" w:line="240" w:lineRule="exact"/>
    </w:pPr>
    <w:rPr>
      <w:sz w:val="20"/>
    </w:rPr>
  </w:style>
  <w:style w:type="character" w:customStyle="1" w:styleId="a4">
    <w:name w:val="Знак Знак Знак Знак"/>
    <w:basedOn w:val="1"/>
    <w:link w:val="a3"/>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rPr>
      <w:sz w:val="28"/>
    </w:rPr>
  </w:style>
  <w:style w:type="character" w:customStyle="1" w:styleId="13">
    <w:name w:val="Обычный1"/>
    <w:link w:val="12"/>
    <w:rPr>
      <w:sz w:val="28"/>
    </w:rPr>
  </w:style>
  <w:style w:type="paragraph" w:styleId="a5">
    <w:name w:val="Body Text"/>
    <w:basedOn w:val="a"/>
    <w:link w:val="a6"/>
    <w:pPr>
      <w:jc w:val="both"/>
    </w:pPr>
  </w:style>
  <w:style w:type="character" w:customStyle="1" w:styleId="a6">
    <w:name w:val="Основной текст Знак"/>
    <w:basedOn w:val="1"/>
    <w:link w:val="a5"/>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Знак Знак3"/>
    <w:link w:val="32"/>
  </w:style>
  <w:style w:type="character" w:customStyle="1" w:styleId="32">
    <w:name w:val="Знак Знак3"/>
    <w:link w:val="31"/>
  </w:style>
  <w:style w:type="paragraph" w:customStyle="1" w:styleId="a7">
    <w:name w:val="Знак Знак Знак Знак Знак Знак Знак Знак Знак Знак"/>
    <w:basedOn w:val="a"/>
    <w:link w:val="a8"/>
    <w:pPr>
      <w:spacing w:after="160" w:line="240" w:lineRule="exact"/>
    </w:pPr>
    <w:rPr>
      <w:sz w:val="20"/>
    </w:rPr>
  </w:style>
  <w:style w:type="character" w:customStyle="1" w:styleId="a8">
    <w:name w:val="Знак Знак Знак Знак Знак Знак Знак Знак Знак Знак"/>
    <w:basedOn w:val="1"/>
    <w:link w:val="a7"/>
    <w:rPr>
      <w:sz w:val="20"/>
    </w:rPr>
  </w:style>
  <w:style w:type="paragraph" w:customStyle="1" w:styleId="14">
    <w:name w:val="Знак Знак Знак Знак1 Знак Знак"/>
    <w:basedOn w:val="a"/>
    <w:link w:val="15"/>
    <w:pPr>
      <w:spacing w:beforeAutospacing="1" w:afterAutospacing="1"/>
    </w:pPr>
    <w:rPr>
      <w:rFonts w:ascii="Tahoma" w:hAnsi="Tahoma"/>
      <w:sz w:val="20"/>
    </w:rPr>
  </w:style>
  <w:style w:type="character" w:customStyle="1" w:styleId="15">
    <w:name w:val="Знак Знак Знак Знак1 Знак Знак"/>
    <w:basedOn w:val="1"/>
    <w:link w:val="14"/>
    <w:rPr>
      <w:rFonts w:ascii="Tahoma" w:hAnsi="Tahom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header"/>
    <w:basedOn w:val="a"/>
    <w:link w:val="ac"/>
    <w:pPr>
      <w:tabs>
        <w:tab w:val="center" w:pos="4153"/>
        <w:tab w:val="right" w:pos="8306"/>
      </w:tabs>
    </w:pPr>
    <w:rPr>
      <w:sz w:val="20"/>
    </w:rPr>
  </w:style>
  <w:style w:type="character" w:customStyle="1" w:styleId="ac">
    <w:name w:val="Верхний колонтитул Знак"/>
    <w:basedOn w:val="1"/>
    <w:link w:val="ab"/>
    <w:rPr>
      <w:sz w:val="20"/>
    </w:rPr>
  </w:style>
  <w:style w:type="paragraph" w:customStyle="1" w:styleId="16">
    <w:name w:val="Номер страницы1"/>
    <w:basedOn w:val="a7"/>
    <w:link w:val="17"/>
  </w:style>
  <w:style w:type="character" w:customStyle="1" w:styleId="17">
    <w:name w:val="Номер страницы1"/>
    <w:basedOn w:val="a8"/>
    <w:link w:val="16"/>
    <w:rPr>
      <w:sz w:val="2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Знак1 Знак Знак Знак"/>
    <w:basedOn w:val="a"/>
    <w:link w:val="1b"/>
    <w:pPr>
      <w:spacing w:after="160" w:line="240" w:lineRule="exact"/>
    </w:pPr>
    <w:rPr>
      <w:sz w:val="20"/>
    </w:rPr>
  </w:style>
  <w:style w:type="character" w:customStyle="1" w:styleId="1b">
    <w:name w:val="Знак1 Знак Знак Знак"/>
    <w:basedOn w:val="1"/>
    <w:link w:val="1a"/>
    <w:rPr>
      <w:sz w:val="20"/>
    </w:rPr>
  </w:style>
  <w:style w:type="paragraph" w:customStyle="1" w:styleId="ad">
    <w:name w:val="Знак Знак Знак Знак Знак Знак"/>
    <w:basedOn w:val="a"/>
    <w:link w:val="ae"/>
    <w:pPr>
      <w:spacing w:after="160" w:line="240" w:lineRule="exact"/>
    </w:pPr>
    <w:rPr>
      <w:sz w:val="20"/>
    </w:rPr>
  </w:style>
  <w:style w:type="character" w:customStyle="1" w:styleId="ae">
    <w:name w:val="Знак Знак Знак Знак Знак Знак"/>
    <w:basedOn w:val="1"/>
    <w:link w:val="ad"/>
    <w:rPr>
      <w:sz w:val="20"/>
    </w:rPr>
  </w:style>
  <w:style w:type="paragraph" w:customStyle="1" w:styleId="1c">
    <w:name w:val="Обычный1"/>
    <w:link w:val="1d"/>
    <w:rPr>
      <w:sz w:val="28"/>
    </w:rPr>
  </w:style>
  <w:style w:type="character" w:customStyle="1" w:styleId="1d">
    <w:name w:val="Обычный1"/>
    <w:link w:val="1c"/>
    <w:rPr>
      <w:sz w:val="28"/>
    </w:rPr>
  </w:style>
  <w:style w:type="paragraph" w:customStyle="1" w:styleId="1e">
    <w:name w:val="Знак1 Знак Знак Знак Знак Знак Знак"/>
    <w:basedOn w:val="a"/>
    <w:link w:val="1f"/>
    <w:pPr>
      <w:spacing w:beforeAutospacing="1" w:afterAutospacing="1"/>
    </w:pPr>
    <w:rPr>
      <w:rFonts w:ascii="Tahoma" w:hAnsi="Tahoma"/>
      <w:sz w:val="20"/>
    </w:rPr>
  </w:style>
  <w:style w:type="character" w:customStyle="1" w:styleId="1f">
    <w:name w:val="Знак1 Знак Знак Знак Знак Знак Знак"/>
    <w:basedOn w:val="1"/>
    <w:link w:val="1e"/>
    <w:rPr>
      <w:rFonts w:ascii="Tahoma" w:hAnsi="Tahoma"/>
      <w:sz w:val="20"/>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
    <w:link w:val="af"/>
    <w:rPr>
      <w:rFonts w:ascii="Verdana" w:hAnsi="Verdana"/>
      <w:sz w:val="20"/>
    </w:rPr>
  </w:style>
  <w:style w:type="character" w:customStyle="1" w:styleId="50">
    <w:name w:val="Заголовок 5 Знак"/>
    <w:link w:val="5"/>
    <w:rPr>
      <w:rFonts w:ascii="XO Thames" w:hAnsi="XO Thames"/>
      <w:b/>
      <w:sz w:val="22"/>
    </w:rPr>
  </w:style>
  <w:style w:type="paragraph" w:customStyle="1" w:styleId="af1">
    <w:name w:val="Знак"/>
    <w:basedOn w:val="a"/>
    <w:link w:val="af2"/>
    <w:pPr>
      <w:spacing w:after="160" w:line="240" w:lineRule="exact"/>
    </w:pPr>
    <w:rPr>
      <w:sz w:val="20"/>
    </w:rPr>
  </w:style>
  <w:style w:type="character" w:customStyle="1" w:styleId="af2">
    <w:name w:val="Знак"/>
    <w:basedOn w:val="1"/>
    <w:link w:val="af1"/>
    <w:rPr>
      <w:sz w:val="20"/>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Основной шрифт абзаца1"/>
    <w:link w:val="1f3"/>
  </w:style>
  <w:style w:type="character" w:customStyle="1" w:styleId="1f3">
    <w:name w:val="Основной шрифт абзаца1"/>
    <w:link w:val="1f2"/>
  </w:style>
  <w:style w:type="character" w:customStyle="1" w:styleId="11">
    <w:name w:val="Заголовок 1 Знак"/>
    <w:link w:val="10"/>
    <w:rPr>
      <w:rFonts w:ascii="XO Thames" w:hAnsi="XO Thames"/>
      <w:b/>
      <w:sz w:val="32"/>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35">
    <w:name w:val="Гиперссылка3"/>
    <w:link w:val="af3"/>
    <w:rPr>
      <w:color w:val="0000FF"/>
      <w:u w:val="single"/>
    </w:rPr>
  </w:style>
  <w:style w:type="character" w:styleId="af3">
    <w:name w:val="Hyperlink"/>
    <w:link w:val="3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MC">
    <w:name w:val="Обычный.MC"/>
    <w:link w:val="MC0"/>
    <w:rPr>
      <w:sz w:val="28"/>
    </w:rPr>
  </w:style>
  <w:style w:type="character" w:customStyle="1" w:styleId="MC0">
    <w:name w:val="Обычный.MC"/>
    <w:link w:val="MC"/>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4">
    <w:name w:val="Знак Знак Знак Знак Знак Знак Знак"/>
    <w:basedOn w:val="a"/>
    <w:link w:val="af5"/>
    <w:pPr>
      <w:spacing w:after="160" w:line="240" w:lineRule="exact"/>
    </w:pPr>
    <w:rPr>
      <w:sz w:val="20"/>
    </w:rPr>
  </w:style>
  <w:style w:type="character" w:customStyle="1" w:styleId="af5">
    <w:name w:val="Знак Знак Знак Знак Знак Знак Знак"/>
    <w:basedOn w:val="1"/>
    <w:link w:val="af4"/>
    <w:rPr>
      <w:sz w:val="20"/>
    </w:rPr>
  </w:style>
  <w:style w:type="paragraph" w:customStyle="1" w:styleId="1f6">
    <w:name w:val="Знак Знак1"/>
    <w:link w:val="1f7"/>
    <w:rPr>
      <w:rFonts w:ascii="Calibri" w:hAnsi="Calibri"/>
      <w:b/>
      <w:sz w:val="24"/>
    </w:rPr>
  </w:style>
  <w:style w:type="character" w:customStyle="1" w:styleId="1f7">
    <w:name w:val="Знак Знак1"/>
    <w:link w:val="1f6"/>
    <w:rPr>
      <w:rFonts w:ascii="Calibri" w:hAnsi="Calibri"/>
      <w:b/>
      <w:sz w:val="24"/>
    </w:rPr>
  </w:style>
  <w:style w:type="paragraph" w:customStyle="1" w:styleId="1f8">
    <w:name w:val="Гиперссылка1"/>
    <w:link w:val="1f9"/>
    <w:rPr>
      <w:color w:val="0000FF"/>
      <w:u w:val="single"/>
    </w:rPr>
  </w:style>
  <w:style w:type="character" w:customStyle="1" w:styleId="1f9">
    <w:name w:val="Гиперссылка1"/>
    <w:link w:val="1f8"/>
    <w:rPr>
      <w:color w:val="0000FF"/>
      <w:u w:val="single"/>
    </w:rPr>
  </w:style>
  <w:style w:type="paragraph" w:customStyle="1" w:styleId="CharCharCarCarCharCharCarCarCharCharCarCarCharChar">
    <w:name w:val="Char Char Car Car Char Char Car Car Char Char Car Car Char Char"/>
    <w:basedOn w:val="a"/>
    <w:link w:val="CharCharCarCarCharCharCarCarCharCharCarCarCharChar0"/>
    <w:pPr>
      <w:spacing w:after="160" w:line="240" w:lineRule="exact"/>
    </w:pPr>
    <w:rPr>
      <w:sz w:val="20"/>
    </w:rPr>
  </w:style>
  <w:style w:type="character" w:customStyle="1" w:styleId="CharCharCarCarCharCharCarCarCharCharCarCarCharChar0">
    <w:name w:val="Char Char Car Car Char Char Car Car Char Char Car Car Char Char"/>
    <w:basedOn w:val="1"/>
    <w:link w:val="CharCharCarCarCharCharCarCarCharCharCarCarCharChar"/>
    <w:rPr>
      <w:sz w:val="20"/>
    </w:rPr>
  </w:style>
  <w:style w:type="paragraph" w:customStyle="1" w:styleId="1fa">
    <w:name w:val="Знак Знак1 Знак Знак Знак Знак Знак Знак Знак Знак Знак Знак Знак Знак Знак Знак Знак Знак Знак Знак"/>
    <w:basedOn w:val="a"/>
    <w:link w:val="1fb"/>
    <w:pPr>
      <w:spacing w:after="160" w:line="240" w:lineRule="exact"/>
    </w:pPr>
    <w:rPr>
      <w:rFonts w:ascii="Verdana" w:hAnsi="Verdana"/>
      <w:sz w:val="20"/>
    </w:rPr>
  </w:style>
  <w:style w:type="character" w:customStyle="1" w:styleId="1fb">
    <w:name w:val="Знак Знак1 Знак Знак Знак Знак Знак Знак Знак Знак Знак Знак Знак Знак Знак Знак Знак Знак Знак Знак"/>
    <w:basedOn w:val="1"/>
    <w:link w:val="1fa"/>
    <w:rPr>
      <w:rFonts w:ascii="Verdana" w:hAnsi="Verdan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c">
    <w:name w:val="Обычный1"/>
    <w:link w:val="1fd"/>
    <w:rPr>
      <w:sz w:val="28"/>
    </w:rPr>
  </w:style>
  <w:style w:type="character" w:customStyle="1" w:styleId="1fd">
    <w:name w:val="Обычный1"/>
    <w:link w:val="1fc"/>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Normal0">
    <w:name w:val="Normal_0"/>
    <w:link w:val="Normal00"/>
    <w:pPr>
      <w:spacing w:before="100" w:after="100"/>
    </w:pPr>
    <w:rPr>
      <w:sz w:val="24"/>
    </w:rPr>
  </w:style>
  <w:style w:type="character" w:customStyle="1" w:styleId="Normal00">
    <w:name w:val="Normal_0"/>
    <w:link w:val="Normal0"/>
    <w:rPr>
      <w:sz w:val="24"/>
    </w:rPr>
  </w:style>
  <w:style w:type="paragraph" w:customStyle="1" w:styleId="36">
    <w:name w:val="Основной шрифт абзаца3"/>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af8">
    <w:name w:val="Знак Знак Знак Знак Знак Знак Знак Знак"/>
    <w:basedOn w:val="a"/>
    <w:link w:val="af9"/>
    <w:pPr>
      <w:spacing w:after="160" w:line="240" w:lineRule="exact"/>
    </w:pPr>
    <w:rPr>
      <w:sz w:val="20"/>
    </w:rPr>
  </w:style>
  <w:style w:type="character" w:customStyle="1" w:styleId="af9">
    <w:name w:val="Знак Знак Знак Знак Знак Знак Знак Знак"/>
    <w:basedOn w:val="1"/>
    <w:link w:val="af8"/>
    <w:rPr>
      <w:sz w:val="20"/>
    </w:rPr>
  </w:style>
  <w:style w:type="paragraph" w:styleId="afa">
    <w:name w:val="footer"/>
    <w:basedOn w:val="a"/>
    <w:link w:val="afb"/>
    <w:pPr>
      <w:tabs>
        <w:tab w:val="center" w:pos="4677"/>
        <w:tab w:val="right" w:pos="9355"/>
      </w:tabs>
    </w:pPr>
  </w:style>
  <w:style w:type="character" w:customStyle="1" w:styleId="afb">
    <w:name w:val="Нижний колонтитул Знак"/>
    <w:basedOn w:val="1"/>
    <w:link w:val="afa"/>
    <w:rPr>
      <w:sz w:val="28"/>
    </w:rPr>
  </w:style>
  <w:style w:type="paragraph" w:styleId="afc">
    <w:name w:val="Title"/>
    <w:basedOn w:val="a"/>
    <w:link w:val="afd"/>
    <w:uiPriority w:val="10"/>
    <w:qFormat/>
    <w:pPr>
      <w:jc w:val="center"/>
    </w:pPr>
    <w:rPr>
      <w:rFonts w:ascii="Calibri" w:hAnsi="Calibri"/>
      <w:b/>
      <w:sz w:val="24"/>
    </w:rPr>
  </w:style>
  <w:style w:type="character" w:customStyle="1" w:styleId="afd">
    <w:name w:val="Название Знак"/>
    <w:basedOn w:val="1"/>
    <w:link w:val="afc"/>
    <w:rPr>
      <w:rFonts w:ascii="Calibri" w:hAnsi="Calibri"/>
      <w:b/>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e">
    <w:name w:val="Знак Знак Знак Знак Знак Знак Знак"/>
    <w:basedOn w:val="a"/>
    <w:link w:val="aff"/>
    <w:pPr>
      <w:spacing w:after="160" w:line="240" w:lineRule="exact"/>
    </w:pPr>
    <w:rPr>
      <w:sz w:val="20"/>
    </w:rPr>
  </w:style>
  <w:style w:type="character" w:customStyle="1" w:styleId="aff">
    <w:name w:val="Знак Знак Знак Знак Знак Знак Знак"/>
    <w:basedOn w:val="1"/>
    <w:link w:val="afe"/>
    <w:rPr>
      <w:sz w:val="20"/>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a3">
    <w:name w:val="Знак Знак Знак Знак"/>
    <w:basedOn w:val="a"/>
    <w:link w:val="a4"/>
    <w:pPr>
      <w:spacing w:after="160" w:line="240" w:lineRule="exact"/>
    </w:pPr>
    <w:rPr>
      <w:sz w:val="20"/>
    </w:rPr>
  </w:style>
  <w:style w:type="character" w:customStyle="1" w:styleId="a4">
    <w:name w:val="Знак Знак Знак Знак"/>
    <w:basedOn w:val="1"/>
    <w:link w:val="a3"/>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rPr>
      <w:sz w:val="28"/>
    </w:rPr>
  </w:style>
  <w:style w:type="character" w:customStyle="1" w:styleId="13">
    <w:name w:val="Обычный1"/>
    <w:link w:val="12"/>
    <w:rPr>
      <w:sz w:val="28"/>
    </w:rPr>
  </w:style>
  <w:style w:type="paragraph" w:styleId="a5">
    <w:name w:val="Body Text"/>
    <w:basedOn w:val="a"/>
    <w:link w:val="a6"/>
    <w:pPr>
      <w:jc w:val="both"/>
    </w:pPr>
  </w:style>
  <w:style w:type="character" w:customStyle="1" w:styleId="a6">
    <w:name w:val="Основной текст Знак"/>
    <w:basedOn w:val="1"/>
    <w:link w:val="a5"/>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Знак Знак3"/>
    <w:link w:val="32"/>
  </w:style>
  <w:style w:type="character" w:customStyle="1" w:styleId="32">
    <w:name w:val="Знак Знак3"/>
    <w:link w:val="31"/>
  </w:style>
  <w:style w:type="paragraph" w:customStyle="1" w:styleId="a7">
    <w:name w:val="Знак Знак Знак Знак Знак Знак Знак Знак Знак Знак"/>
    <w:basedOn w:val="a"/>
    <w:link w:val="a8"/>
    <w:pPr>
      <w:spacing w:after="160" w:line="240" w:lineRule="exact"/>
    </w:pPr>
    <w:rPr>
      <w:sz w:val="20"/>
    </w:rPr>
  </w:style>
  <w:style w:type="character" w:customStyle="1" w:styleId="a8">
    <w:name w:val="Знак Знак Знак Знак Знак Знак Знак Знак Знак Знак"/>
    <w:basedOn w:val="1"/>
    <w:link w:val="a7"/>
    <w:rPr>
      <w:sz w:val="20"/>
    </w:rPr>
  </w:style>
  <w:style w:type="paragraph" w:customStyle="1" w:styleId="14">
    <w:name w:val="Знак Знак Знак Знак1 Знак Знак"/>
    <w:basedOn w:val="a"/>
    <w:link w:val="15"/>
    <w:pPr>
      <w:spacing w:beforeAutospacing="1" w:afterAutospacing="1"/>
    </w:pPr>
    <w:rPr>
      <w:rFonts w:ascii="Tahoma" w:hAnsi="Tahoma"/>
      <w:sz w:val="20"/>
    </w:rPr>
  </w:style>
  <w:style w:type="character" w:customStyle="1" w:styleId="15">
    <w:name w:val="Знак Знак Знак Знак1 Знак Знак"/>
    <w:basedOn w:val="1"/>
    <w:link w:val="14"/>
    <w:rPr>
      <w:rFonts w:ascii="Tahoma" w:hAnsi="Tahom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header"/>
    <w:basedOn w:val="a"/>
    <w:link w:val="ac"/>
    <w:pPr>
      <w:tabs>
        <w:tab w:val="center" w:pos="4153"/>
        <w:tab w:val="right" w:pos="8306"/>
      </w:tabs>
    </w:pPr>
    <w:rPr>
      <w:sz w:val="20"/>
    </w:rPr>
  </w:style>
  <w:style w:type="character" w:customStyle="1" w:styleId="ac">
    <w:name w:val="Верхний колонтитул Знак"/>
    <w:basedOn w:val="1"/>
    <w:link w:val="ab"/>
    <w:rPr>
      <w:sz w:val="20"/>
    </w:rPr>
  </w:style>
  <w:style w:type="paragraph" w:customStyle="1" w:styleId="16">
    <w:name w:val="Номер страницы1"/>
    <w:basedOn w:val="a7"/>
    <w:link w:val="17"/>
  </w:style>
  <w:style w:type="character" w:customStyle="1" w:styleId="17">
    <w:name w:val="Номер страницы1"/>
    <w:basedOn w:val="a8"/>
    <w:link w:val="16"/>
    <w:rPr>
      <w:sz w:val="2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Знак1 Знак Знак Знак"/>
    <w:basedOn w:val="a"/>
    <w:link w:val="1b"/>
    <w:pPr>
      <w:spacing w:after="160" w:line="240" w:lineRule="exact"/>
    </w:pPr>
    <w:rPr>
      <w:sz w:val="20"/>
    </w:rPr>
  </w:style>
  <w:style w:type="character" w:customStyle="1" w:styleId="1b">
    <w:name w:val="Знак1 Знак Знак Знак"/>
    <w:basedOn w:val="1"/>
    <w:link w:val="1a"/>
    <w:rPr>
      <w:sz w:val="20"/>
    </w:rPr>
  </w:style>
  <w:style w:type="paragraph" w:customStyle="1" w:styleId="ad">
    <w:name w:val="Знак Знак Знак Знак Знак Знак"/>
    <w:basedOn w:val="a"/>
    <w:link w:val="ae"/>
    <w:pPr>
      <w:spacing w:after="160" w:line="240" w:lineRule="exact"/>
    </w:pPr>
    <w:rPr>
      <w:sz w:val="20"/>
    </w:rPr>
  </w:style>
  <w:style w:type="character" w:customStyle="1" w:styleId="ae">
    <w:name w:val="Знак Знак Знак Знак Знак Знак"/>
    <w:basedOn w:val="1"/>
    <w:link w:val="ad"/>
    <w:rPr>
      <w:sz w:val="20"/>
    </w:rPr>
  </w:style>
  <w:style w:type="paragraph" w:customStyle="1" w:styleId="1c">
    <w:name w:val="Обычный1"/>
    <w:link w:val="1d"/>
    <w:rPr>
      <w:sz w:val="28"/>
    </w:rPr>
  </w:style>
  <w:style w:type="character" w:customStyle="1" w:styleId="1d">
    <w:name w:val="Обычный1"/>
    <w:link w:val="1c"/>
    <w:rPr>
      <w:sz w:val="28"/>
    </w:rPr>
  </w:style>
  <w:style w:type="paragraph" w:customStyle="1" w:styleId="1e">
    <w:name w:val="Знак1 Знак Знак Знак Знак Знак Знак"/>
    <w:basedOn w:val="a"/>
    <w:link w:val="1f"/>
    <w:pPr>
      <w:spacing w:beforeAutospacing="1" w:afterAutospacing="1"/>
    </w:pPr>
    <w:rPr>
      <w:rFonts w:ascii="Tahoma" w:hAnsi="Tahoma"/>
      <w:sz w:val="20"/>
    </w:rPr>
  </w:style>
  <w:style w:type="character" w:customStyle="1" w:styleId="1f">
    <w:name w:val="Знак1 Знак Знак Знак Знак Знак Знак"/>
    <w:basedOn w:val="1"/>
    <w:link w:val="1e"/>
    <w:rPr>
      <w:rFonts w:ascii="Tahoma" w:hAnsi="Tahoma"/>
      <w:sz w:val="20"/>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
    <w:link w:val="af"/>
    <w:rPr>
      <w:rFonts w:ascii="Verdana" w:hAnsi="Verdana"/>
      <w:sz w:val="20"/>
    </w:rPr>
  </w:style>
  <w:style w:type="character" w:customStyle="1" w:styleId="50">
    <w:name w:val="Заголовок 5 Знак"/>
    <w:link w:val="5"/>
    <w:rPr>
      <w:rFonts w:ascii="XO Thames" w:hAnsi="XO Thames"/>
      <w:b/>
      <w:sz w:val="22"/>
    </w:rPr>
  </w:style>
  <w:style w:type="paragraph" w:customStyle="1" w:styleId="af1">
    <w:name w:val="Знак"/>
    <w:basedOn w:val="a"/>
    <w:link w:val="af2"/>
    <w:pPr>
      <w:spacing w:after="160" w:line="240" w:lineRule="exact"/>
    </w:pPr>
    <w:rPr>
      <w:sz w:val="20"/>
    </w:rPr>
  </w:style>
  <w:style w:type="character" w:customStyle="1" w:styleId="af2">
    <w:name w:val="Знак"/>
    <w:basedOn w:val="1"/>
    <w:link w:val="af1"/>
    <w:rPr>
      <w:sz w:val="20"/>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Основной шрифт абзаца1"/>
    <w:link w:val="1f3"/>
  </w:style>
  <w:style w:type="character" w:customStyle="1" w:styleId="1f3">
    <w:name w:val="Основной шрифт абзаца1"/>
    <w:link w:val="1f2"/>
  </w:style>
  <w:style w:type="character" w:customStyle="1" w:styleId="11">
    <w:name w:val="Заголовок 1 Знак"/>
    <w:link w:val="10"/>
    <w:rPr>
      <w:rFonts w:ascii="XO Thames" w:hAnsi="XO Thames"/>
      <w:b/>
      <w:sz w:val="32"/>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35">
    <w:name w:val="Гиперссылка3"/>
    <w:link w:val="af3"/>
    <w:rPr>
      <w:color w:val="0000FF"/>
      <w:u w:val="single"/>
    </w:rPr>
  </w:style>
  <w:style w:type="character" w:styleId="af3">
    <w:name w:val="Hyperlink"/>
    <w:link w:val="3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MC">
    <w:name w:val="Обычный.MC"/>
    <w:link w:val="MC0"/>
    <w:rPr>
      <w:sz w:val="28"/>
    </w:rPr>
  </w:style>
  <w:style w:type="character" w:customStyle="1" w:styleId="MC0">
    <w:name w:val="Обычный.MC"/>
    <w:link w:val="MC"/>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4">
    <w:name w:val="Знак Знак Знак Знак Знак Знак Знак"/>
    <w:basedOn w:val="a"/>
    <w:link w:val="af5"/>
    <w:pPr>
      <w:spacing w:after="160" w:line="240" w:lineRule="exact"/>
    </w:pPr>
    <w:rPr>
      <w:sz w:val="20"/>
    </w:rPr>
  </w:style>
  <w:style w:type="character" w:customStyle="1" w:styleId="af5">
    <w:name w:val="Знак Знак Знак Знак Знак Знак Знак"/>
    <w:basedOn w:val="1"/>
    <w:link w:val="af4"/>
    <w:rPr>
      <w:sz w:val="20"/>
    </w:rPr>
  </w:style>
  <w:style w:type="paragraph" w:customStyle="1" w:styleId="1f6">
    <w:name w:val="Знак Знак1"/>
    <w:link w:val="1f7"/>
    <w:rPr>
      <w:rFonts w:ascii="Calibri" w:hAnsi="Calibri"/>
      <w:b/>
      <w:sz w:val="24"/>
    </w:rPr>
  </w:style>
  <w:style w:type="character" w:customStyle="1" w:styleId="1f7">
    <w:name w:val="Знак Знак1"/>
    <w:link w:val="1f6"/>
    <w:rPr>
      <w:rFonts w:ascii="Calibri" w:hAnsi="Calibri"/>
      <w:b/>
      <w:sz w:val="24"/>
    </w:rPr>
  </w:style>
  <w:style w:type="paragraph" w:customStyle="1" w:styleId="1f8">
    <w:name w:val="Гиперссылка1"/>
    <w:link w:val="1f9"/>
    <w:rPr>
      <w:color w:val="0000FF"/>
      <w:u w:val="single"/>
    </w:rPr>
  </w:style>
  <w:style w:type="character" w:customStyle="1" w:styleId="1f9">
    <w:name w:val="Гиперссылка1"/>
    <w:link w:val="1f8"/>
    <w:rPr>
      <w:color w:val="0000FF"/>
      <w:u w:val="single"/>
    </w:rPr>
  </w:style>
  <w:style w:type="paragraph" w:customStyle="1" w:styleId="CharCharCarCarCharCharCarCarCharCharCarCarCharChar">
    <w:name w:val="Char Char Car Car Char Char Car Car Char Char Car Car Char Char"/>
    <w:basedOn w:val="a"/>
    <w:link w:val="CharCharCarCarCharCharCarCarCharCharCarCarCharChar0"/>
    <w:pPr>
      <w:spacing w:after="160" w:line="240" w:lineRule="exact"/>
    </w:pPr>
    <w:rPr>
      <w:sz w:val="20"/>
    </w:rPr>
  </w:style>
  <w:style w:type="character" w:customStyle="1" w:styleId="CharCharCarCarCharCharCarCarCharCharCarCarCharChar0">
    <w:name w:val="Char Char Car Car Char Char Car Car Char Char Car Car Char Char"/>
    <w:basedOn w:val="1"/>
    <w:link w:val="CharCharCarCarCharCharCarCarCharCharCarCarCharChar"/>
    <w:rPr>
      <w:sz w:val="20"/>
    </w:rPr>
  </w:style>
  <w:style w:type="paragraph" w:customStyle="1" w:styleId="1fa">
    <w:name w:val="Знак Знак1 Знак Знак Знак Знак Знак Знак Знак Знак Знак Знак Знак Знак Знак Знак Знак Знак Знак Знак"/>
    <w:basedOn w:val="a"/>
    <w:link w:val="1fb"/>
    <w:pPr>
      <w:spacing w:after="160" w:line="240" w:lineRule="exact"/>
    </w:pPr>
    <w:rPr>
      <w:rFonts w:ascii="Verdana" w:hAnsi="Verdana"/>
      <w:sz w:val="20"/>
    </w:rPr>
  </w:style>
  <w:style w:type="character" w:customStyle="1" w:styleId="1fb">
    <w:name w:val="Знак Знак1 Знак Знак Знак Знак Знак Знак Знак Знак Знак Знак Знак Знак Знак Знак Знак Знак Знак Знак"/>
    <w:basedOn w:val="1"/>
    <w:link w:val="1fa"/>
    <w:rPr>
      <w:rFonts w:ascii="Verdana" w:hAnsi="Verdan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c">
    <w:name w:val="Обычный1"/>
    <w:link w:val="1fd"/>
    <w:rPr>
      <w:sz w:val="28"/>
    </w:rPr>
  </w:style>
  <w:style w:type="character" w:customStyle="1" w:styleId="1fd">
    <w:name w:val="Обычный1"/>
    <w:link w:val="1fc"/>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Normal0">
    <w:name w:val="Normal_0"/>
    <w:link w:val="Normal00"/>
    <w:pPr>
      <w:spacing w:before="100" w:after="100"/>
    </w:pPr>
    <w:rPr>
      <w:sz w:val="24"/>
    </w:rPr>
  </w:style>
  <w:style w:type="character" w:customStyle="1" w:styleId="Normal00">
    <w:name w:val="Normal_0"/>
    <w:link w:val="Normal0"/>
    <w:rPr>
      <w:sz w:val="24"/>
    </w:rPr>
  </w:style>
  <w:style w:type="paragraph" w:customStyle="1" w:styleId="36">
    <w:name w:val="Основной шрифт абзаца3"/>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af8">
    <w:name w:val="Знак Знак Знак Знак Знак Знак Знак Знак"/>
    <w:basedOn w:val="a"/>
    <w:link w:val="af9"/>
    <w:pPr>
      <w:spacing w:after="160" w:line="240" w:lineRule="exact"/>
    </w:pPr>
    <w:rPr>
      <w:sz w:val="20"/>
    </w:rPr>
  </w:style>
  <w:style w:type="character" w:customStyle="1" w:styleId="af9">
    <w:name w:val="Знак Знак Знак Знак Знак Знак Знак Знак"/>
    <w:basedOn w:val="1"/>
    <w:link w:val="af8"/>
    <w:rPr>
      <w:sz w:val="20"/>
    </w:rPr>
  </w:style>
  <w:style w:type="paragraph" w:styleId="afa">
    <w:name w:val="footer"/>
    <w:basedOn w:val="a"/>
    <w:link w:val="afb"/>
    <w:pPr>
      <w:tabs>
        <w:tab w:val="center" w:pos="4677"/>
        <w:tab w:val="right" w:pos="9355"/>
      </w:tabs>
    </w:pPr>
  </w:style>
  <w:style w:type="character" w:customStyle="1" w:styleId="afb">
    <w:name w:val="Нижний колонтитул Знак"/>
    <w:basedOn w:val="1"/>
    <w:link w:val="afa"/>
    <w:rPr>
      <w:sz w:val="28"/>
    </w:rPr>
  </w:style>
  <w:style w:type="paragraph" w:styleId="afc">
    <w:name w:val="Title"/>
    <w:basedOn w:val="a"/>
    <w:link w:val="afd"/>
    <w:uiPriority w:val="10"/>
    <w:qFormat/>
    <w:pPr>
      <w:jc w:val="center"/>
    </w:pPr>
    <w:rPr>
      <w:rFonts w:ascii="Calibri" w:hAnsi="Calibri"/>
      <w:b/>
      <w:sz w:val="24"/>
    </w:rPr>
  </w:style>
  <w:style w:type="character" w:customStyle="1" w:styleId="afd">
    <w:name w:val="Название Знак"/>
    <w:basedOn w:val="1"/>
    <w:link w:val="afc"/>
    <w:rPr>
      <w:rFonts w:ascii="Calibri" w:hAnsi="Calibri"/>
      <w:b/>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e">
    <w:name w:val="Знак Знак Знак Знак Знак Знак Знак"/>
    <w:basedOn w:val="a"/>
    <w:link w:val="aff"/>
    <w:pPr>
      <w:spacing w:after="160" w:line="240" w:lineRule="exact"/>
    </w:pPr>
    <w:rPr>
      <w:sz w:val="20"/>
    </w:rPr>
  </w:style>
  <w:style w:type="character" w:customStyle="1" w:styleId="aff">
    <w:name w:val="Знак Знак Знак Знак Знак Знак Знак"/>
    <w:basedOn w:val="1"/>
    <w:link w:val="afe"/>
    <w:rPr>
      <w:sz w:val="20"/>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TRUDvirtual2</cp:lastModifiedBy>
  <cp:revision>57</cp:revision>
  <cp:lastPrinted>2025-03-31T06:22:00Z</cp:lastPrinted>
  <dcterms:created xsi:type="dcterms:W3CDTF">2025-03-25T07:11:00Z</dcterms:created>
  <dcterms:modified xsi:type="dcterms:W3CDTF">2025-07-04T11:18:00Z</dcterms:modified>
</cp:coreProperties>
</file>