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widowControl w:val="false"/>
        <w:spacing w:lineRule="auto" w:line="276" w:before="280" w:after="240"/>
        <w:jc w:val="center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b/>
          <w:sz w:val="28"/>
          <w:szCs w:val="28"/>
          <w:lang w:eastAsia="en-US"/>
        </w:rPr>
      </w:pPr>
      <w:r>
        <w:rPr>
          <w:rFonts w:eastAsia="Calibri" w:cs="" w:ascii="Montserrat" w:hAnsi="Montserrat" w:cstheme="minorBidi" w:eastAsiaTheme="minorHAnsi"/>
          <w:b/>
          <w:sz w:val="28"/>
          <w:szCs w:val="28"/>
          <w:lang w:eastAsia="en-US"/>
        </w:rPr>
        <w:t xml:space="preserve">Доставка пенсий в Краснодарском крае в июне 2025 года: график выплат </w:t>
      </w:r>
      <w:r>
        <w:rPr>
          <w:rFonts w:ascii="Montserrat" w:hAnsi="Montserrat"/>
          <w:b/>
          <w:sz w:val="28"/>
        </w:rPr>
        <w:t>на почте</w:t>
      </w:r>
    </w:p>
    <w:p>
      <w:pPr>
        <w:pStyle w:val="Normal"/>
        <w:spacing w:lineRule="auto" w:line="360" w:before="0" w:after="0"/>
        <w:contextualSpacing/>
        <w:jc w:val="both"/>
        <w:rPr>
          <w:rFonts w:ascii="Montserrat" w:hAnsi="Montserrat" w:eastAsia="Calibri" w:cs="" w:cstheme="minorBidi" w:eastAsiaTheme="minorHAnsi"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sz w:val="28"/>
          <w:szCs w:val="28"/>
          <w:lang w:eastAsia="en-US"/>
        </w:rPr>
      </w:r>
    </w:p>
    <w:p>
      <w:pPr>
        <w:pStyle w:val="Normal"/>
        <w:spacing w:lineRule="auto" w:line="360"/>
        <w:jc w:val="both"/>
        <w:rPr>
          <w:rFonts w:ascii="Montserrat" w:hAnsi="Montserrat"/>
          <w:sz w:val="22"/>
        </w:rPr>
      </w:pPr>
      <w:r>
        <w:rPr>
          <w:rFonts w:ascii="Montserrat" w:hAnsi="Montserrat"/>
          <w:szCs w:val="28"/>
        </w:rPr>
        <w:t xml:space="preserve">В связи </w:t>
      </w:r>
      <w:r>
        <w:rPr>
          <w:rFonts w:ascii="Montserrat" w:hAnsi="Montserrat"/>
        </w:rPr>
        <w:t xml:space="preserve">с предстоящим Днем России </w:t>
      </w:r>
      <w:r>
        <w:rPr>
          <w:rFonts w:ascii="Montserrat" w:hAnsi="Montserrat"/>
          <w:szCs w:val="28"/>
        </w:rPr>
        <w:t>Отделением Социального фонда России по Краснодарскому краю совместно с АО «Почта России» организован следующий порядок выплаты и доставки пенсий и иных социальных выплат</w:t>
      </w:r>
      <w:r>
        <w:rPr>
          <w:rFonts w:eastAsia="Calibri" w:ascii="Montserrat" w:hAnsi="Montserrat" w:eastAsiaTheme="minorHAnsi"/>
        </w:rPr>
        <w:t>.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Style w:val="Style10"/>
          <w:rFonts w:ascii="Montserrat" w:hAnsi="Montserrat"/>
          <w:bCs/>
          <w:i w:val="false"/>
          <w:color w:val="212121"/>
        </w:rPr>
        <w:t>Городские отделения почтовой связи Краснодара: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/>
        <w:jc w:val="both"/>
        <w:rPr>
          <w:rFonts w:ascii="Montserrat" w:hAnsi="Montserrat"/>
          <w:color w:val="212121"/>
        </w:rPr>
      </w:pPr>
      <w:r>
        <w:rPr>
          <w:rFonts w:ascii="Montserrat" w:hAnsi="Montserrat"/>
          <w:color w:val="212121"/>
          <w:szCs w:val="24"/>
        </w:rPr>
        <w:t>10 июня — за 10 июня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/>
        <w:jc w:val="both"/>
        <w:rPr>
          <w:rFonts w:ascii="Montserrat" w:hAnsi="Montserrat"/>
          <w:color w:val="212121"/>
        </w:rPr>
      </w:pPr>
      <w:r>
        <w:rPr>
          <w:rFonts w:ascii="Montserrat" w:hAnsi="Montserrat"/>
          <w:color w:val="212121"/>
          <w:szCs w:val="24"/>
        </w:rPr>
        <w:t>11 июня — за 11 и 12 июня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rStyle w:val="Style10"/>
          <w:rFonts w:ascii="Montserrat" w:hAnsi="Montserrat"/>
          <w:bCs/>
          <w:i w:val="false"/>
          <w:i w:val="false"/>
          <w:color w:val="212121"/>
        </w:rPr>
      </w:pPr>
      <w:r>
        <w:rPr>
          <w:rFonts w:ascii="Montserrat" w:hAnsi="Montserrat"/>
          <w:bCs/>
          <w:i w:val="false"/>
          <w:color w:val="212121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rFonts w:ascii="Montserrat" w:hAnsi="Montserrat"/>
          <w:i/>
          <w:i/>
          <w:color w:val="212121"/>
        </w:rPr>
      </w:pPr>
      <w:r>
        <w:rPr>
          <w:rStyle w:val="Style10"/>
          <w:rFonts w:ascii="Montserrat" w:hAnsi="Montserrat"/>
          <w:bCs/>
          <w:i w:val="false"/>
          <w:color w:val="212121"/>
        </w:rPr>
        <w:t>Отделения почтовой связи Краснодарского края: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/>
        <w:jc w:val="both"/>
        <w:rPr>
          <w:rFonts w:ascii="Montserrat" w:hAnsi="Montserrat"/>
          <w:color w:val="212121"/>
        </w:rPr>
      </w:pPr>
      <w:r>
        <w:rPr>
          <w:rFonts w:ascii="Montserrat" w:hAnsi="Montserrat"/>
          <w:color w:val="212121"/>
          <w:szCs w:val="24"/>
        </w:rPr>
        <w:t>10 июня — за 10 и 11 июня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/>
        <w:jc w:val="both"/>
        <w:rPr>
          <w:rFonts w:ascii="Montserrat" w:hAnsi="Montserrat"/>
          <w:color w:val="212121"/>
        </w:rPr>
      </w:pPr>
      <w:r>
        <w:rPr>
          <w:rFonts w:ascii="Montserrat" w:hAnsi="Montserrat"/>
          <w:color w:val="212121"/>
          <w:szCs w:val="24"/>
        </w:rPr>
        <w:t>11 июня — за 12 и 13 июня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Далее доставка пенсий и других выплат будет производиться в соответствии с графиком доставки.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В настоящее время в Краснодарском крае проживают 1,6 миллиона получателей пенсий, 20% из которых получают ее в отделениях почтовой связи.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b/>
          <w:color w:val="58595B"/>
        </w:rPr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2" name="Изображение1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8"/>
      <w:footerReference w:type="default" r:id="rId9"/>
      <w:type w:val="nextPage"/>
      <w:pgSz w:w="11906" w:h="16838"/>
      <w:pgMar w:left="1259" w:right="851" w:header="567" w:top="2517" w:footer="567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Montserrat">
    <w:charset w:val="01"/>
    <w:family w:val="swiss"/>
    <w:pitch w:val="default"/>
  </w:font>
  <w:font w:name="Myriad Pro">
    <w:charset w:val="01"/>
    <w:family w:val="swiss"/>
    <w:pitch w:val="default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0</wp:posOffset>
              </wp:positionH>
              <wp:positionV relativeFrom="paragraph">
                <wp:posOffset>330835</wp:posOffset>
              </wp:positionV>
              <wp:extent cx="6398895" cy="33020"/>
              <wp:effectExtent l="6350" t="6350" r="6350" b="6350"/>
              <wp:wrapNone/>
              <wp:docPr id="10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98280" cy="1908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26.05pt" to="503.75pt,27.5pt" ID="Line 4" stroked="t" style="position:absolute">
              <v:stroke color="black" weight="12600" joinstyle="round" endcap="flat"/>
              <v:fill o:detectmouseclick="t" on="fals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24575" cy="960755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960" cy="960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27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27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stroked="f" style="position:absolute;margin-left:4.4pt;margin-top:25.45pt;width:482.15pt;height:75.5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1"/>
                      <w:jc w:val="center"/>
                      <w:rPr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27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27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342900</wp:posOffset>
              </wp:positionH>
              <wp:positionV relativeFrom="paragraph">
                <wp:posOffset>1649730</wp:posOffset>
              </wp:positionV>
              <wp:extent cx="5300980" cy="18415"/>
              <wp:effectExtent l="6350" t="6350" r="6350" b="6350"/>
              <wp:wrapNone/>
              <wp:docPr id="6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00280" cy="648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29.9pt" to="444.3pt,130.35pt" ID="Line 2" stroked="t" style="position:absolute;flip:y">
              <v:stroke color="black" weight="126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1" allowOverlap="1" relativeHeight="5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97305" cy="336550"/>
              <wp:effectExtent l="0" t="0" r="0" b="0"/>
              <wp:wrapSquare wrapText="bothSides"/>
              <wp:docPr id="7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6720" cy="335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7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fillcolor="white" stroked="f" style="position:absolute;margin-left:399.6pt;margin-top:18.9pt;width:102.05pt;height:26.4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7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</v:rect>
          </w:pict>
        </mc:Fallback>
      </mc:AlternateContent>
      <w:drawing>
        <wp:anchor behindDoc="0" distT="0" distB="0" distL="114300" distR="114300" simplePos="0" locked="0" layoutInCell="1" allowOverlap="1" relativeHeight="6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5635" y="0"/>
              <wp:lineTo x="-1406" y="3333"/>
              <wp:lineTo x="-1406" y="10974"/>
              <wp:lineTo x="5635" y="11740"/>
              <wp:lineTo x="1359" y="15543"/>
              <wp:lineTo x="-296" y="17819"/>
              <wp:lineTo x="-296" y="18573"/>
              <wp:lineTo x="17652" y="18573"/>
              <wp:lineTo x="18454" y="18573"/>
              <wp:lineTo x="15119" y="14015"/>
              <wp:lineTo x="19338" y="10230"/>
              <wp:lineTo x="19338" y="3333"/>
              <wp:lineTo x="12453" y="0"/>
              <wp:lineTo x="5635" y="0"/>
            </wp:wrapPolygon>
          </wp:wrapTight>
          <wp:docPr id="9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Style9">
    <w:name w:val="Интернет-ссылка"/>
    <w:uiPriority w:val="99"/>
    <w:rsid w:val="00df74e5"/>
    <w:rPr>
      <w:color w:val="0000FF"/>
      <w:u w:val="single"/>
    </w:rPr>
  </w:style>
  <w:style w:type="character" w:styleId="Style10">
    <w:name w:val="Выделение"/>
    <w:qFormat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5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4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2">
    <w:name w:val="Неразрешенное упоминание1"/>
    <w:qFormat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3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4">
    <w:name w:val="Body Text Indent"/>
    <w:basedOn w:val="Style16"/>
    <w:qFormat/>
    <w:pPr/>
    <w:rPr/>
  </w:style>
  <w:style w:type="paragraph" w:styleId="Style25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6" w:customStyle="1">
    <w:name w:val="Текст документа"/>
    <w:basedOn w:val="NormalWeb"/>
    <w:link w:val="Style11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2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27">
    <w:name w:val="Содержимое врезки"/>
    <w:basedOn w:val="Normal"/>
    <w:qFormat/>
    <w:pPr/>
    <w:rPr/>
  </w:style>
  <w:style w:type="paragraph" w:styleId="Style28">
    <w:name w:val="Исполнитель документа"/>
    <w:basedOn w:val="Normal"/>
    <w:qFormat/>
    <w:pPr>
      <w:jc w:val="left"/>
    </w:pPr>
    <w:rPr/>
  </w:style>
  <w:style w:type="paragraph" w:styleId="Style29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LibreOffice/6.4.7.2$Linux_X86_64 LibreOffice_project/40$Build-2</Application>
  <Pages>1</Pages>
  <Words>171</Words>
  <Characters>974</Characters>
  <CharactersWithSpaces>1142</CharactersWithSpaces>
  <Paragraphs>17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2025-06-09T13:49:13Z</dcterms:modified>
  <cp:revision>120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PFR</vt:lpwstr>
  </property>
</Properties>
</file>