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28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ДОКЛАД</w:t>
      </w:r>
    </w:p>
    <w:p w14:paraId="04000000">
      <w:pPr>
        <w:widowControl w:val="1"/>
        <w:spacing w:line="228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ходе реализации муниципальной программы муниципального образования город Краснодар «Город детям» за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</w:t>
      </w:r>
    </w:p>
    <w:p w14:paraId="05000000">
      <w:pPr>
        <w:widowControl w:val="1"/>
        <w:spacing w:line="228" w:lineRule="auto"/>
        <w:ind/>
        <w:jc w:val="both"/>
        <w:rPr>
          <w:rFonts w:ascii="Times New Roman" w:hAnsi="Times New Roman"/>
          <w:sz w:val="28"/>
        </w:rPr>
      </w:pPr>
    </w:p>
    <w:p w14:paraId="06000000">
      <w:pPr>
        <w:widowControl w:val="1"/>
        <w:spacing w:line="228" w:lineRule="auto"/>
        <w:ind w:firstLine="708"/>
        <w:jc w:val="both"/>
        <w:rPr>
          <w:rFonts w:ascii="Times New Roman" w:hAnsi="Times New Roman"/>
          <w:sz w:val="28"/>
        </w:rPr>
      </w:pPr>
      <w:bookmarkStart w:id="1" w:name="_GoBack"/>
      <w:r>
        <w:rPr>
          <w:rFonts w:ascii="Times New Roman" w:hAnsi="Times New Roman"/>
          <w:sz w:val="28"/>
        </w:rPr>
        <w:t xml:space="preserve">Управление опеки и попечительства в отношении несовершеннолетних администрации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образования город Краснодар (далее – Управление) </w:t>
      </w:r>
      <w:r>
        <w:rPr>
          <w:rFonts w:ascii="Times New Roman" w:hAnsi="Times New Roman"/>
          <w:sz w:val="28"/>
        </w:rPr>
        <w:t xml:space="preserve">является координатором муниципальной программы муниципального образования город </w:t>
      </w:r>
      <w:r>
        <w:rPr>
          <w:rFonts w:ascii="Times New Roman" w:hAnsi="Times New Roman"/>
          <w:sz w:val="28"/>
        </w:rPr>
        <w:t>Краснодар  «</w:t>
      </w:r>
      <w:r>
        <w:rPr>
          <w:rFonts w:ascii="Times New Roman" w:hAnsi="Times New Roman"/>
          <w:sz w:val="28"/>
        </w:rPr>
        <w:t>Город детям»</w:t>
      </w:r>
      <w:r>
        <w:rPr>
          <w:rFonts w:ascii="Times New Roman" w:hAnsi="Times New Roman"/>
          <w:sz w:val="28"/>
        </w:rPr>
        <w:t xml:space="preserve"> (далее – Программа).  Исполнителями мероприятий Программы являются</w:t>
      </w:r>
      <w:r>
        <w:rPr>
          <w:rFonts w:ascii="Times New Roman" w:hAnsi="Times New Roman"/>
          <w:sz w:val="28"/>
        </w:rPr>
        <w:t>:</w:t>
      </w:r>
    </w:p>
    <w:p w14:paraId="07000000">
      <w:pPr>
        <w:widowControl w:val="1"/>
        <w:spacing w:line="228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образования администрации муниципального образования город Краснодар</w:t>
      </w:r>
      <w:r>
        <w:rPr>
          <w:rFonts w:ascii="Times New Roman" w:hAnsi="Times New Roman"/>
          <w:sz w:val="28"/>
        </w:rPr>
        <w:t xml:space="preserve"> (далее – департамент образования)</w:t>
      </w:r>
      <w:r>
        <w:rPr>
          <w:rFonts w:ascii="Times New Roman" w:hAnsi="Times New Roman"/>
          <w:sz w:val="28"/>
        </w:rPr>
        <w:t>;</w:t>
      </w:r>
    </w:p>
    <w:p w14:paraId="08000000">
      <w:pPr>
        <w:widowControl w:val="1"/>
        <w:spacing w:line="228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культуры администрации муниципального образования город Краснодар</w:t>
      </w:r>
      <w:r>
        <w:rPr>
          <w:rFonts w:ascii="Times New Roman" w:hAnsi="Times New Roman"/>
          <w:sz w:val="28"/>
        </w:rPr>
        <w:t xml:space="preserve"> (далее – управление культуры)</w:t>
      </w:r>
      <w:r>
        <w:rPr>
          <w:rFonts w:ascii="Times New Roman" w:hAnsi="Times New Roman"/>
          <w:sz w:val="28"/>
        </w:rPr>
        <w:t>;</w:t>
      </w:r>
    </w:p>
    <w:p w14:paraId="09000000">
      <w:pPr>
        <w:widowControl w:val="1"/>
        <w:spacing w:line="228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управление </w:t>
      </w:r>
      <w:r>
        <w:rPr>
          <w:rFonts w:ascii="Times New Roman" w:hAnsi="Times New Roman"/>
          <w:sz w:val="28"/>
        </w:rPr>
        <w:t xml:space="preserve">опеки и попечительства в отношении несовершеннолетних </w:t>
      </w:r>
      <w:r>
        <w:rPr>
          <w:rFonts w:ascii="Times New Roman" w:hAnsi="Times New Roman"/>
          <w:sz w:val="28"/>
        </w:rPr>
        <w:t xml:space="preserve"> администрации муниципального образования город Краснодар (далее -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>).</w:t>
      </w:r>
    </w:p>
    <w:p w14:paraId="0A000000">
      <w:pPr>
        <w:widowControl w:val="1"/>
        <w:spacing w:line="228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«Город детям» реализовывается </w:t>
      </w: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>три</w:t>
      </w:r>
      <w:r>
        <w:rPr>
          <w:rFonts w:ascii="Times New Roman" w:hAnsi="Times New Roman"/>
          <w:b w:val="1"/>
          <w:sz w:val="28"/>
        </w:rPr>
        <w:t xml:space="preserve"> этапа: 1 этап – 2015 – 2020 годы; 2 этап – 2021 – 202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годы</w:t>
      </w:r>
      <w:r>
        <w:rPr>
          <w:rFonts w:ascii="Times New Roman" w:hAnsi="Times New Roman"/>
          <w:b w:val="1"/>
          <w:sz w:val="28"/>
        </w:rPr>
        <w:t>, 3 этап –2026</w:t>
      </w:r>
      <w:r>
        <w:rPr>
          <w:rFonts w:ascii="Times New Roman" w:hAnsi="Times New Roman"/>
          <w:b w:val="1"/>
          <w:sz w:val="28"/>
        </w:rPr>
        <w:t xml:space="preserve"> – </w:t>
      </w:r>
      <w:r>
        <w:rPr>
          <w:rFonts w:ascii="Times New Roman" w:hAnsi="Times New Roman"/>
          <w:b w:val="1"/>
          <w:sz w:val="28"/>
        </w:rPr>
        <w:t>202</w:t>
      </w:r>
      <w:r>
        <w:rPr>
          <w:rFonts w:ascii="Times New Roman" w:hAnsi="Times New Roman"/>
          <w:b w:val="1"/>
          <w:sz w:val="28"/>
        </w:rPr>
        <w:t xml:space="preserve">8 </w:t>
      </w:r>
      <w:r>
        <w:rPr>
          <w:rFonts w:ascii="Times New Roman" w:hAnsi="Times New Roman"/>
          <w:b w:val="1"/>
          <w:sz w:val="28"/>
        </w:rPr>
        <w:t>годы</w:t>
      </w:r>
      <w:r>
        <w:rPr>
          <w:rFonts w:ascii="Times New Roman" w:hAnsi="Times New Roman"/>
          <w:sz w:val="28"/>
        </w:rPr>
        <w:t xml:space="preserve">. Срок реализации Программы – 2015 –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годы. </w:t>
      </w:r>
    </w:p>
    <w:p w14:paraId="0B000000">
      <w:pPr>
        <w:widowControl w:val="1"/>
        <w:spacing w:line="228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Общий объём финансирования </w:t>
      </w:r>
      <w:r>
        <w:rPr>
          <w:rFonts w:ascii="Times New Roman" w:hAnsi="Times New Roman"/>
          <w:sz w:val="28"/>
        </w:rPr>
        <w:t>Программы  на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202</w:t>
      </w:r>
      <w:r>
        <w:rPr>
          <w:rFonts w:ascii="Times New Roman" w:hAnsi="Times New Roman"/>
          <w:b w:val="1"/>
          <w:sz w:val="28"/>
        </w:rPr>
        <w:t xml:space="preserve">5 год: </w:t>
      </w:r>
    </w:p>
    <w:p w14:paraId="0C000000">
      <w:pPr>
        <w:widowControl w:val="1"/>
        <w:spacing w:line="228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95 235,9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тыс.руб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(из них средства </w:t>
      </w:r>
      <w:r>
        <w:rPr>
          <w:rFonts w:ascii="Times New Roman" w:hAnsi="Times New Roman"/>
          <w:sz w:val="28"/>
        </w:rPr>
        <w:t xml:space="preserve">бюджета Краснодарского края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(далее – </w:t>
      </w:r>
      <w:r>
        <w:rPr>
          <w:rFonts w:ascii="Times New Roman" w:hAnsi="Times New Roman"/>
          <w:sz w:val="28"/>
        </w:rPr>
        <w:t>краевого бюджета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18 772,9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тыс.руб</w:t>
      </w:r>
      <w:r>
        <w:rPr>
          <w:rFonts w:ascii="Times New Roman" w:hAnsi="Times New Roman"/>
          <w:sz w:val="28"/>
        </w:rPr>
        <w:t xml:space="preserve">., средства </w:t>
      </w:r>
      <w:r>
        <w:rPr>
          <w:rFonts w:ascii="Times New Roman" w:hAnsi="Times New Roman"/>
          <w:color w:themeColor="text1" w:val="000000"/>
          <w:sz w:val="28"/>
        </w:rPr>
        <w:t>бюджета муниципального  образования  город  Краснодар (далее – местный бюджет)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76 463,0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тыс.руб</w:t>
      </w:r>
      <w:r>
        <w:rPr>
          <w:rFonts w:ascii="Times New Roman" w:hAnsi="Times New Roman"/>
          <w:sz w:val="28"/>
        </w:rPr>
        <w:t xml:space="preserve">.), </w:t>
      </w:r>
      <w:r>
        <w:rPr>
          <w:rFonts w:ascii="Times New Roman" w:hAnsi="Times New Roman"/>
          <w:sz w:val="28"/>
        </w:rPr>
        <w:t>в том числе по исполнителям мероприятий:</w:t>
      </w:r>
    </w:p>
    <w:p w14:paraId="0D000000">
      <w:pPr>
        <w:widowControl w:val="1"/>
        <w:spacing w:line="228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Департамент образования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 w:val="0"/>
          <w:sz w:val="28"/>
        </w:rPr>
        <w:t>94 813,7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тыс.руб</w:t>
      </w:r>
      <w:r>
        <w:rPr>
          <w:rFonts w:ascii="Times New Roman" w:hAnsi="Times New Roman"/>
          <w:sz w:val="28"/>
        </w:rPr>
        <w:t xml:space="preserve">. (из них средства краевого бюджета – </w:t>
      </w:r>
      <w:r>
        <w:rPr>
          <w:rFonts w:ascii="Times New Roman" w:hAnsi="Times New Roman"/>
          <w:sz w:val="28"/>
        </w:rPr>
        <w:t>18 772,9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тыс.руб</w:t>
      </w:r>
      <w:r>
        <w:rPr>
          <w:rFonts w:ascii="Times New Roman" w:hAnsi="Times New Roman"/>
          <w:sz w:val="28"/>
        </w:rPr>
        <w:t xml:space="preserve">., средства местного бюджета – </w:t>
      </w:r>
      <w:r>
        <w:rPr>
          <w:rFonts w:ascii="Times New Roman" w:hAnsi="Times New Roman"/>
          <w:sz w:val="28"/>
        </w:rPr>
        <w:t>76 040,8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тыс.руб</w:t>
      </w:r>
      <w:r>
        <w:rPr>
          <w:rFonts w:ascii="Times New Roman" w:hAnsi="Times New Roman"/>
          <w:sz w:val="28"/>
        </w:rPr>
        <w:t>.);</w:t>
      </w:r>
    </w:p>
    <w:p w14:paraId="0E000000">
      <w:pPr>
        <w:widowControl w:val="1"/>
        <w:spacing w:line="228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Управление культуры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184,9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тыс.руб</w:t>
      </w:r>
      <w:r>
        <w:rPr>
          <w:rFonts w:ascii="Times New Roman" w:hAnsi="Times New Roman"/>
          <w:sz w:val="28"/>
        </w:rPr>
        <w:t xml:space="preserve">. (из них </w:t>
      </w:r>
      <w:r>
        <w:rPr>
          <w:rFonts w:ascii="Times New Roman" w:hAnsi="Times New Roman"/>
          <w:sz w:val="28"/>
        </w:rPr>
        <w:t xml:space="preserve">средства местного бюджета – </w:t>
      </w:r>
      <w:r>
        <w:rPr>
          <w:rFonts w:ascii="Times New Roman" w:hAnsi="Times New Roman"/>
          <w:sz w:val="28"/>
        </w:rPr>
        <w:t>184,9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тыс.руб</w:t>
      </w:r>
      <w:r>
        <w:rPr>
          <w:rFonts w:ascii="Times New Roman" w:hAnsi="Times New Roman"/>
          <w:sz w:val="28"/>
        </w:rPr>
        <w:t xml:space="preserve">.); </w:t>
      </w:r>
    </w:p>
    <w:p w14:paraId="0F000000">
      <w:pPr>
        <w:widowControl w:val="1"/>
        <w:spacing w:line="228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Управление </w:t>
      </w:r>
      <w:r>
        <w:rPr>
          <w:rFonts w:ascii="Times New Roman" w:hAnsi="Times New Roman"/>
          <w:b w:val="1"/>
          <w:sz w:val="28"/>
        </w:rPr>
        <w:t>опеки и попечительства в отношении несовершеннолетних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b w:val="1"/>
          <w:sz w:val="28"/>
        </w:rPr>
        <w:t>дминистрации муниципального образования город Краснодар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Управление) – </w:t>
      </w:r>
      <w:r>
        <w:rPr>
          <w:rFonts w:ascii="Times New Roman" w:hAnsi="Times New Roman"/>
          <w:sz w:val="28"/>
        </w:rPr>
        <w:t>237,3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тыс.руб </w:t>
      </w:r>
      <w:r>
        <w:rPr>
          <w:rFonts w:ascii="Times New Roman" w:hAnsi="Times New Roman"/>
          <w:sz w:val="28"/>
        </w:rPr>
        <w:t xml:space="preserve">(из них </w:t>
      </w:r>
      <w:r>
        <w:rPr>
          <w:rFonts w:ascii="Times New Roman" w:hAnsi="Times New Roman"/>
          <w:sz w:val="28"/>
        </w:rPr>
        <w:t xml:space="preserve">средства местного бюджета – </w:t>
      </w:r>
      <w:r>
        <w:rPr>
          <w:rFonts w:ascii="Times New Roman" w:hAnsi="Times New Roman"/>
          <w:sz w:val="28"/>
        </w:rPr>
        <w:t>237,3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тыс.руб</w:t>
      </w:r>
      <w:r>
        <w:rPr>
          <w:rFonts w:ascii="Times New Roman" w:hAnsi="Times New Roman"/>
          <w:sz w:val="28"/>
        </w:rPr>
        <w:t xml:space="preserve">.); </w:t>
      </w:r>
      <w:r>
        <w:rPr>
          <w:rFonts w:ascii="Times New Roman" w:hAnsi="Times New Roman"/>
          <w:sz w:val="28"/>
        </w:rPr>
        <w:t>.</w:t>
      </w:r>
    </w:p>
    <w:p w14:paraId="10000000">
      <w:pPr>
        <w:widowControl w:val="1"/>
        <w:spacing w:line="228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исполнение мероприятий в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5 году Управлению </w:t>
      </w:r>
      <w:r>
        <w:rPr>
          <w:rFonts w:ascii="Times New Roman" w:hAnsi="Times New Roman"/>
          <w:sz w:val="28"/>
        </w:rPr>
        <w:t xml:space="preserve">утверждены бюджетные ассигнования в сумме </w:t>
      </w:r>
      <w:r>
        <w:rPr>
          <w:rFonts w:ascii="Times New Roman" w:hAnsi="Times New Roman"/>
          <w:sz w:val="28"/>
        </w:rPr>
        <w:t>237,3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тысяч рублей.</w:t>
      </w:r>
    </w:p>
    <w:p w14:paraId="11000000">
      <w:pPr>
        <w:widowControl w:val="1"/>
        <w:spacing w:line="228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Ежегодно в городе проводятся социально значимые мероприятия, направленные на поддержку семей и детей (в том числе оставшихся без попечения родителей), укрепление института семьи и развитие института замещающей семьи. </w:t>
      </w:r>
    </w:p>
    <w:p w14:paraId="12000000">
      <w:pPr>
        <w:widowControl w:val="1"/>
        <w:pBdr>
          <w:top w:space="0" w:val="nil"/>
          <w:left w:space="0" w:val="nil"/>
          <w:bottom w:space="0" w:val="nil"/>
          <w:right w:space="0" w:val="nil"/>
        </w:pBdr>
        <w:spacing w:line="228" w:lineRule="auto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 привлечения внимания общественности к проблемам детей и защиты их от опасностей современного мира, 1 июня 2025 года было проведено мероприятие для детей (в том числе из замещающих семей), приуроченное к празднованию Дня защиты детей.</w:t>
      </w:r>
    </w:p>
    <w:p w14:paraId="13000000">
      <w:pPr>
        <w:widowControl w:val="1"/>
        <w:pBdr>
          <w:top w:space="0" w:val="nil"/>
          <w:left w:space="0" w:val="nil"/>
          <w:bottom w:space="0" w:val="nil"/>
          <w:right w:space="0" w:val="nil"/>
        </w:pBdr>
        <w:spacing w:line="228" w:lineRule="auto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мероприятии, проводимом в парке культуры и отдыха им. 30-летия Победы и во дворце спорта «Олимп» приняли участие более 300 краснодарских детей.</w:t>
      </w:r>
    </w:p>
    <w:p w14:paraId="14000000">
      <w:pPr>
        <w:widowControl w:val="1"/>
        <w:pBdr>
          <w:top w:space="0" w:val="nil"/>
          <w:left w:space="0" w:val="nil"/>
          <w:bottom w:space="0" w:val="nil"/>
          <w:right w:space="0" w:val="nil"/>
        </w:pBdr>
        <w:spacing w:line="228" w:lineRule="auto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сумму </w:t>
      </w:r>
      <w:r>
        <w:rPr>
          <w:rFonts w:ascii="Times New Roman" w:hAnsi="Times New Roman"/>
          <w:sz w:val="28"/>
        </w:rPr>
        <w:t>181,0</w:t>
      </w:r>
      <w:r>
        <w:rPr>
          <w:rFonts w:ascii="Times New Roman" w:hAnsi="Times New Roman"/>
          <w:sz w:val="28"/>
        </w:rPr>
        <w:t xml:space="preserve"> тыс руб. была приобретена атрибутика для обеспечения делегации города Краснодара единой формой.</w:t>
      </w:r>
    </w:p>
    <w:p w14:paraId="15000000">
      <w:pPr>
        <w:widowControl w:val="1"/>
        <w:pBdr>
          <w:top w:space="0" w:val="nil"/>
          <w:left w:space="0" w:val="nil"/>
          <w:bottom w:space="0" w:val="nil"/>
          <w:right w:space="0" w:val="nil"/>
        </w:pBdr>
        <w:spacing w:after="0" w:before="0" w:line="228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 целью распространения положительного опыта семейных отношений в замещающей семье и укрепление традиций совместного творчества детей и родителей был проведен творческий конкурс замещающих семей «Время героев». В конкурсе приняли участие более 100 человек</w:t>
      </w:r>
      <w:r>
        <w:rPr>
          <w:rFonts w:ascii="Times New Roman" w:hAnsi="Times New Roman"/>
          <w:color w:themeColor="text1" w:val="000000"/>
          <w:sz w:val="28"/>
        </w:rPr>
        <w:t>, 6 приёмных семей города стали победителями в шести номинациях: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«</w:t>
      </w:r>
      <w:r>
        <w:rPr>
          <w:rFonts w:ascii="Times New Roman" w:hAnsi="Times New Roman"/>
          <w:color w:themeColor="text1" w:val="000000"/>
          <w:sz w:val="28"/>
        </w:rPr>
        <w:t xml:space="preserve">Лучший семейный видеоблог», </w:t>
      </w:r>
      <w:r>
        <w:rPr>
          <w:rFonts w:ascii="Times New Roman" w:hAnsi="Times New Roman"/>
          <w:color w:themeColor="text1" w:val="000000"/>
          <w:sz w:val="28"/>
        </w:rPr>
        <w:t xml:space="preserve">«Самая творческая семья», </w:t>
      </w:r>
      <w:r>
        <w:rPr>
          <w:rFonts w:ascii="Times New Roman" w:hAnsi="Times New Roman"/>
          <w:color w:themeColor="text1" w:val="000000"/>
          <w:sz w:val="28"/>
        </w:rPr>
        <w:t xml:space="preserve">«Самая дружная семья», </w:t>
      </w:r>
      <w:r>
        <w:rPr>
          <w:rFonts w:ascii="Times New Roman" w:hAnsi="Times New Roman"/>
          <w:color w:themeColor="text1" w:val="000000"/>
          <w:sz w:val="28"/>
        </w:rPr>
        <w:t xml:space="preserve">«Защитникам посвящается», </w:t>
      </w:r>
      <w:r>
        <w:rPr>
          <w:rFonts w:ascii="Times New Roman" w:hAnsi="Times New Roman"/>
          <w:color w:themeColor="text1" w:val="000000"/>
          <w:sz w:val="28"/>
        </w:rPr>
        <w:t xml:space="preserve">«Связь поколений», </w:t>
      </w:r>
      <w:r>
        <w:rPr>
          <w:rFonts w:ascii="Times New Roman" w:hAnsi="Times New Roman"/>
          <w:color w:themeColor="text1" w:val="000000"/>
          <w:sz w:val="28"/>
        </w:rPr>
        <w:t>«Семья — хранитель традиций».</w:t>
      </w:r>
    </w:p>
    <w:p w14:paraId="16000000">
      <w:pPr>
        <w:widowControl w:val="1"/>
        <w:pBdr>
          <w:top w:space="0" w:val="nil"/>
          <w:left w:space="0" w:val="nil"/>
          <w:bottom w:space="0" w:val="nil"/>
          <w:right w:space="0" w:val="nil"/>
        </w:pBdr>
        <w:spacing w:line="228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 посвятили Году защитника Отечества.</w:t>
      </w:r>
    </w:p>
    <w:p w14:paraId="17000000">
      <w:pPr>
        <w:widowControl w:val="1"/>
        <w:pBdr>
          <w:top w:space="0" w:val="nil"/>
          <w:left w:space="0" w:val="nil"/>
          <w:bottom w:space="0" w:val="nil"/>
          <w:right w:space="0" w:val="nil"/>
        </w:pBdr>
        <w:spacing w:line="228" w:lineRule="auto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награждения в конкурсе, приобретены призы для семей-участников </w:t>
      </w:r>
      <w:r>
        <w:rPr>
          <w:rFonts w:ascii="Times New Roman" w:hAnsi="Times New Roman"/>
          <w:sz w:val="28"/>
        </w:rPr>
        <w:t>на сумму</w:t>
      </w:r>
      <w:r>
        <w:rPr>
          <w:rFonts w:ascii="Times New Roman" w:hAnsi="Times New Roman"/>
          <w:sz w:val="28"/>
        </w:rPr>
        <w:t xml:space="preserve"> 56,3</w:t>
      </w:r>
      <w:r>
        <w:rPr>
          <w:rFonts w:ascii="Times New Roman" w:hAnsi="Times New Roman"/>
          <w:sz w:val="28"/>
        </w:rPr>
        <w:t xml:space="preserve"> тыс руб.</w:t>
      </w:r>
    </w:p>
    <w:p w14:paraId="18000000">
      <w:pPr>
        <w:pStyle w:val="Style_2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color w:themeColor="text1" w:val="000000"/>
          <w:sz w:val="28"/>
        </w:rPr>
        <w:t xml:space="preserve">правлением </w:t>
      </w:r>
      <w:r>
        <w:rPr>
          <w:rFonts w:ascii="Times New Roman" w:hAnsi="Times New Roman"/>
          <w:sz w:val="28"/>
        </w:rPr>
        <w:t xml:space="preserve">опеки и попечительства в отношении несовершеннолетних </w:t>
      </w:r>
      <w:r>
        <w:rPr>
          <w:rFonts w:ascii="Times New Roman" w:hAnsi="Times New Roman"/>
          <w:sz w:val="28"/>
        </w:rPr>
        <w:t xml:space="preserve"> администрации муниципального образования город Краснодар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все денежные средства и качественные показатели по муниципальной программе «Город детям» исполнены в полном объеме.</w:t>
      </w:r>
    </w:p>
    <w:p w14:paraId="19000000">
      <w:pPr>
        <w:widowControl w:val="1"/>
        <w:spacing w:line="228" w:lineRule="auto"/>
        <w:ind w:firstLine="709"/>
        <w:jc w:val="both"/>
        <w:rPr/>
      </w:pPr>
      <w:r>
        <w:rPr>
          <w:sz w:val="28"/>
        </w:rPr>
        <w:t xml:space="preserve">В 2025 году департаменту образования на реализацию мероприятий </w:t>
      </w:r>
      <w:r>
        <w:rPr>
          <w:sz w:val="28"/>
        </w:rPr>
        <w:t>Пр</w:t>
      </w:r>
      <w:r>
        <w:rPr>
          <w:sz w:val="28"/>
        </w:rPr>
        <w:t>о</w:t>
      </w:r>
      <w:r>
        <w:rPr>
          <w:sz w:val="28"/>
        </w:rPr>
        <w:t>граммы</w:t>
      </w:r>
      <w:r>
        <w:rPr>
          <w:sz w:val="28"/>
        </w:rPr>
        <w:t xml:space="preserve"> утверждены средства в общем объёме </w:t>
      </w:r>
      <w:r>
        <w:rPr>
          <w:sz w:val="28"/>
        </w:rPr>
        <w:t>94</w:t>
      </w:r>
      <w:r>
        <w:rPr>
          <w:sz w:val="28"/>
        </w:rPr>
        <w:t xml:space="preserve"> </w:t>
      </w:r>
      <w:r>
        <w:rPr>
          <w:sz w:val="28"/>
        </w:rPr>
        <w:t>813,7</w:t>
      </w:r>
      <w:r>
        <w:rPr>
          <w:sz w:val="28"/>
        </w:rPr>
        <w:t xml:space="preserve"> тыс. рублей</w:t>
      </w:r>
      <w:r>
        <w:rPr>
          <w:sz w:val="28"/>
        </w:rPr>
        <w:t>.</w:t>
      </w:r>
    </w:p>
    <w:p w14:paraId="1A000000">
      <w:pPr>
        <w:widowControl w:val="1"/>
        <w:spacing w:line="228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 рамках направления «Организация отдыха, оздоровления и занятости детей и подростков» Программы на образовательные 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организации, подведомственные </w:t>
      </w:r>
      <w:r>
        <w:rPr>
          <w:rFonts w:ascii="Times New Roman" w:hAnsi="Times New Roman"/>
          <w:color w:themeColor="text1" w:val="000000"/>
          <w:sz w:val="28"/>
        </w:rPr>
        <w:t xml:space="preserve"> департаменту  образования  </w:t>
      </w:r>
      <w:r>
        <w:rPr>
          <w:rFonts w:ascii="Times New Roman" w:hAnsi="Times New Roman"/>
          <w:color w:themeColor="text1" w:val="000000"/>
          <w:sz w:val="28"/>
        </w:rPr>
        <w:t>на  20</w:t>
      </w:r>
      <w:r>
        <w:rPr>
          <w:rFonts w:ascii="Times New Roman" w:hAnsi="Times New Roman"/>
          <w:color w:themeColor="text1" w:val="000000"/>
          <w:sz w:val="28"/>
        </w:rPr>
        <w:t xml:space="preserve">25 </w:t>
      </w:r>
      <w:r>
        <w:rPr>
          <w:rFonts w:ascii="Times New Roman" w:hAnsi="Times New Roman"/>
          <w:color w:themeColor="text1" w:val="000000"/>
          <w:sz w:val="28"/>
        </w:rPr>
        <w:t xml:space="preserve"> год  предусмотрено  </w:t>
      </w:r>
      <w:r>
        <w:rPr>
          <w:rFonts w:ascii="Times New Roman" w:hAnsi="Times New Roman"/>
          <w:color w:themeColor="text1" w:val="000000"/>
          <w:sz w:val="28"/>
        </w:rPr>
        <w:t>91</w:t>
      </w:r>
      <w:r>
        <w:rPr>
          <w:rFonts w:ascii="Times New Roman" w:hAnsi="Times New Roman"/>
          <w:color w:themeColor="text1" w:val="000000"/>
          <w:sz w:val="28"/>
        </w:rPr>
        <w:t xml:space="preserve"> 706,6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т</w:t>
      </w:r>
      <w:r>
        <w:rPr>
          <w:rFonts w:ascii="Times New Roman" w:hAnsi="Times New Roman"/>
          <w:color w:themeColor="text1" w:val="000000"/>
          <w:sz w:val="28"/>
        </w:rPr>
        <w:t xml:space="preserve">ыс. </w:t>
      </w:r>
      <w:r>
        <w:rPr>
          <w:rFonts w:ascii="Times New Roman" w:hAnsi="Times New Roman"/>
          <w:color w:themeColor="text1" w:val="000000"/>
          <w:sz w:val="28"/>
        </w:rPr>
        <w:t>рублей (</w:t>
      </w:r>
      <w:r>
        <w:rPr>
          <w:rFonts w:ascii="Times New Roman" w:hAnsi="Times New Roman"/>
          <w:color w:themeColor="text1" w:val="000000"/>
          <w:sz w:val="28"/>
        </w:rPr>
        <w:t xml:space="preserve">средства </w:t>
      </w:r>
      <w:r>
        <w:rPr>
          <w:rFonts w:ascii="Times New Roman" w:hAnsi="Times New Roman"/>
          <w:sz w:val="28"/>
        </w:rPr>
        <w:t>краевого бюджета</w:t>
      </w:r>
      <w:r>
        <w:rPr>
          <w:rFonts w:ascii="Times New Roman" w:hAnsi="Times New Roman"/>
          <w:color w:themeColor="text1" w:val="000000"/>
          <w:sz w:val="28"/>
        </w:rPr>
        <w:t xml:space="preserve"> –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18 772,9</w:t>
      </w:r>
      <w:r>
        <w:rPr>
          <w:rFonts w:ascii="Times New Roman" w:hAnsi="Times New Roman"/>
          <w:color w:themeColor="text1" w:val="000000"/>
          <w:sz w:val="28"/>
        </w:rPr>
        <w:t xml:space="preserve"> тыс.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рублей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 xml:space="preserve">средства местного бюджета – </w:t>
      </w:r>
      <w:r>
        <w:rPr>
          <w:rFonts w:ascii="Times New Roman" w:hAnsi="Times New Roman"/>
          <w:color w:themeColor="text1" w:val="000000"/>
          <w:sz w:val="28"/>
        </w:rPr>
        <w:t>72 933,7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тыс. рублей</w:t>
      </w:r>
      <w:r>
        <w:rPr>
          <w:rFonts w:ascii="Times New Roman" w:hAnsi="Times New Roman"/>
          <w:color w:themeColor="text1" w:val="000000"/>
          <w:sz w:val="28"/>
        </w:rPr>
        <w:t xml:space="preserve">), </w:t>
      </w:r>
      <w:r>
        <w:rPr>
          <w:rFonts w:ascii="Times New Roman" w:hAnsi="Times New Roman"/>
          <w:sz w:val="28"/>
        </w:rPr>
        <w:t>задействованы все образовательные 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ганизации, находящиеся в ведении департамента образования (105 общеобраз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вательны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организаци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и 27 организаций дополнительного образования)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няли участие 20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497 учащихся.</w:t>
      </w:r>
    </w:p>
    <w:p w14:paraId="1B000000">
      <w:pPr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Одна из основных форм летней занятости – муниципальные профильные лагеря и лагеря труда и отдыха на базе образовательных организаций.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Профильные лагеря были организованы по следующим направлениям: </w:t>
      </w:r>
      <w:r>
        <w:rPr>
          <w:rFonts w:ascii="Times New Roman" w:hAnsi="Times New Roman"/>
          <w:sz w:val="28"/>
        </w:rPr>
        <w:t>патриотическое</w:t>
      </w:r>
      <w:r>
        <w:rPr>
          <w:rFonts w:ascii="Times New Roman" w:hAnsi="Times New Roman"/>
          <w:sz w:val="28"/>
        </w:rPr>
        <w:t>, естественнонаучное (эколого-биологическое), спортивное, техническое и творческое.</w:t>
      </w:r>
      <w:r>
        <w:rPr>
          <w:rFonts w:ascii="Times New Roman" w:hAnsi="Times New Roman"/>
          <w:sz w:val="28"/>
        </w:rPr>
        <w:t xml:space="preserve"> </w:t>
      </w:r>
    </w:p>
    <w:p w14:paraId="1C000000">
      <w:pPr>
        <w:widowControl w:val="1"/>
        <w:spacing w:line="228" w:lineRule="auto"/>
        <w:ind w:firstLine="1080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 период летних каникул </w:t>
      </w:r>
      <w:r>
        <w:rPr>
          <w:rFonts w:ascii="Times New Roman" w:hAnsi="Times New Roman"/>
          <w:spacing w:val="-10"/>
          <w:sz w:val="28"/>
        </w:rPr>
        <w:t xml:space="preserve">на базе </w:t>
      </w:r>
      <w:r>
        <w:rPr>
          <w:rFonts w:ascii="Times New Roman" w:hAnsi="Times New Roman"/>
          <w:sz w:val="28"/>
        </w:rPr>
        <w:t xml:space="preserve">общеобразовательных организаций была организована работа 97 профильных лагерей с дневным пребыванием </w:t>
      </w:r>
      <w:r>
        <w:rPr>
          <w:rFonts w:ascii="Times New Roman" w:hAnsi="Times New Roman"/>
          <w:spacing w:val="-10"/>
          <w:sz w:val="28"/>
        </w:rPr>
        <w:t xml:space="preserve">с охватом </w:t>
      </w:r>
      <w:r>
        <w:rPr>
          <w:rFonts w:ascii="Times New Roman" w:hAnsi="Times New Roman"/>
          <w:sz w:val="28"/>
        </w:rPr>
        <w:t xml:space="preserve">15 216 человек. </w:t>
      </w:r>
    </w:p>
    <w:p w14:paraId="1D000000">
      <w:pPr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color w:themeColor="text1" w:val="000000"/>
          <w:sz w:val="28"/>
        </w:rPr>
        <w:t xml:space="preserve">На профильные лагеря дневного пребывания на базе муниципальных общеобразовательных организаций в этом году израсходовано </w:t>
      </w:r>
      <w:r>
        <w:rPr>
          <w:color w:themeColor="text1" w:val="000000"/>
          <w:sz w:val="28"/>
        </w:rPr>
        <w:t>67 680,2</w:t>
      </w:r>
      <w:r>
        <w:rPr>
          <w:color w:themeColor="text1" w:val="000000"/>
          <w:sz w:val="28"/>
        </w:rPr>
        <w:t xml:space="preserve"> тыс. рублей</w:t>
      </w:r>
      <w:r>
        <w:rPr>
          <w:color w:themeColor="text1" w:val="000000"/>
          <w:sz w:val="28"/>
        </w:rPr>
        <w:t>.</w:t>
      </w:r>
    </w:p>
    <w:p w14:paraId="1E000000">
      <w:pPr>
        <w:widowControl w:val="1"/>
        <w:spacing w:line="228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подростков 14 - 17 лет была организована работа 42 лагерей труда и отдыха дневного пребывания на базе муниципальных общеобразовательных организаций с охватом 1 720 человек, использованы средства местного бюджета в сумме </w:t>
      </w:r>
      <w:r>
        <w:rPr>
          <w:rFonts w:ascii="Times New Roman" w:hAnsi="Times New Roman"/>
          <w:sz w:val="28"/>
        </w:rPr>
        <w:t>10 708,4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рублей.</w:t>
      </w:r>
      <w:r>
        <w:rPr>
          <w:rFonts w:ascii="Times New Roman" w:hAnsi="Times New Roman"/>
          <w:sz w:val="28"/>
        </w:rPr>
        <w:t xml:space="preserve"> </w:t>
      </w:r>
    </w:p>
    <w:p w14:paraId="1F000000">
      <w:pPr>
        <w:widowControl w:val="1"/>
        <w:spacing w:line="228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Были организованы</w:t>
      </w:r>
      <w:r>
        <w:rPr>
          <w:rFonts w:ascii="Times New Roman" w:hAnsi="Times New Roman"/>
          <w:sz w:val="28"/>
        </w:rPr>
        <w:t xml:space="preserve">: </w:t>
      </w:r>
    </w:p>
    <w:p w14:paraId="20000000">
      <w:pPr>
        <w:widowControl w:val="1"/>
        <w:spacing w:line="228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поход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(222 похода для 3 108 обучающихся, израсходовано </w:t>
      </w:r>
      <w:r>
        <w:rPr>
          <w:rFonts w:ascii="Times New Roman" w:hAnsi="Times New Roman"/>
          <w:sz w:val="28"/>
        </w:rPr>
        <w:t>5 997,1</w:t>
      </w:r>
      <w:r>
        <w:rPr>
          <w:rFonts w:ascii="Times New Roman" w:hAnsi="Times New Roman"/>
          <w:sz w:val="28"/>
        </w:rPr>
        <w:t xml:space="preserve"> тыс. рублей). </w:t>
      </w:r>
      <w:r>
        <w:rPr>
          <w:rFonts w:ascii="Times New Roman" w:hAnsi="Times New Roman"/>
          <w:sz w:val="28"/>
        </w:rPr>
        <w:t>Учащиеся прошли по следующим маршрутам:</w:t>
      </w:r>
    </w:p>
    <w:p w14:paraId="21000000">
      <w:pPr>
        <w:widowControl w:val="1"/>
        <w:spacing w:line="228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«Маршруты скифов» (ст. </w:t>
      </w:r>
      <w:r>
        <w:rPr>
          <w:rFonts w:ascii="Times New Roman" w:hAnsi="Times New Roman"/>
          <w:sz w:val="28"/>
        </w:rPr>
        <w:t>Убинская</w:t>
      </w:r>
      <w:r>
        <w:rPr>
          <w:rFonts w:ascii="Times New Roman" w:hAnsi="Times New Roman"/>
          <w:sz w:val="28"/>
        </w:rPr>
        <w:t xml:space="preserve"> - г. Папай – урочище Мельничий ручей - п. Пшада);</w:t>
      </w:r>
    </w:p>
    <w:p w14:paraId="22000000">
      <w:pPr>
        <w:widowControl w:val="1"/>
        <w:spacing w:line="228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«Дорогами войны» (с. </w:t>
      </w:r>
      <w:r>
        <w:rPr>
          <w:rFonts w:ascii="Times New Roman" w:hAnsi="Times New Roman"/>
          <w:sz w:val="28"/>
        </w:rPr>
        <w:t>Хребтовое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Каверзинские</w:t>
      </w:r>
      <w:r>
        <w:rPr>
          <w:rFonts w:ascii="Times New Roman" w:hAnsi="Times New Roman"/>
          <w:sz w:val="28"/>
        </w:rPr>
        <w:t xml:space="preserve"> водопады - </w:t>
      </w:r>
      <w:r>
        <w:rPr>
          <w:rFonts w:ascii="Times New Roman" w:hAnsi="Times New Roman"/>
          <w:sz w:val="28"/>
        </w:rPr>
        <w:t>Аюк</w:t>
      </w:r>
      <w:r>
        <w:rPr>
          <w:rFonts w:ascii="Times New Roman" w:hAnsi="Times New Roman"/>
          <w:sz w:val="28"/>
        </w:rPr>
        <w:t xml:space="preserve"> водопады - </w:t>
      </w:r>
      <w:r>
        <w:rPr>
          <w:rFonts w:ascii="Times New Roman" w:hAnsi="Times New Roman"/>
          <w:sz w:val="28"/>
        </w:rPr>
        <w:t>Фанагорийская</w:t>
      </w:r>
      <w:r>
        <w:rPr>
          <w:rFonts w:ascii="Times New Roman" w:hAnsi="Times New Roman"/>
          <w:sz w:val="28"/>
        </w:rPr>
        <w:t xml:space="preserve"> пещера - с. </w:t>
      </w:r>
      <w:r>
        <w:rPr>
          <w:rFonts w:ascii="Times New Roman" w:hAnsi="Times New Roman"/>
          <w:sz w:val="28"/>
        </w:rPr>
        <w:t>Фанагорийское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23000000">
      <w:pPr>
        <w:widowControl w:val="1"/>
        <w:spacing w:line="228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палаточн</w:t>
      </w:r>
      <w:r>
        <w:rPr>
          <w:rFonts w:ascii="Times New Roman" w:hAnsi="Times New Roman"/>
          <w:sz w:val="28"/>
        </w:rPr>
        <w:t>ые</w:t>
      </w:r>
      <w:r>
        <w:rPr>
          <w:rFonts w:ascii="Times New Roman" w:hAnsi="Times New Roman"/>
          <w:sz w:val="28"/>
        </w:rPr>
        <w:t xml:space="preserve"> лагер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(2 палаточных лагеря – </w:t>
      </w:r>
      <w:r>
        <w:rPr>
          <w:rFonts w:ascii="Times New Roman" w:hAnsi="Times New Roman"/>
          <w:sz w:val="28"/>
        </w:rPr>
        <w:t xml:space="preserve">в Северском районе, ст. Крепостная, база </w:t>
      </w:r>
      <w:r>
        <w:rPr>
          <w:rFonts w:ascii="Times New Roman" w:hAnsi="Times New Roman"/>
          <w:sz w:val="28"/>
        </w:rPr>
        <w:t>Планческие</w:t>
      </w:r>
      <w:r>
        <w:rPr>
          <w:rFonts w:ascii="Times New Roman" w:hAnsi="Times New Roman"/>
          <w:sz w:val="28"/>
        </w:rPr>
        <w:t xml:space="preserve"> скалы для </w:t>
      </w:r>
      <w:r>
        <w:rPr>
          <w:rFonts w:ascii="Times New Roman" w:hAnsi="Times New Roman"/>
          <w:sz w:val="28"/>
        </w:rPr>
        <w:t>45 обучающихся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спользованы средства в объ</w:t>
      </w:r>
      <w:r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 xml:space="preserve">ме </w:t>
      </w:r>
      <w:r>
        <w:rPr>
          <w:rFonts w:ascii="Times New Roman" w:hAnsi="Times New Roman"/>
          <w:sz w:val="28"/>
        </w:rPr>
        <w:t>482,4</w:t>
      </w:r>
      <w:r>
        <w:rPr>
          <w:rFonts w:ascii="Times New Roman" w:hAnsi="Times New Roman"/>
          <w:sz w:val="28"/>
        </w:rPr>
        <w:t xml:space="preserve"> тыс. рублей</w:t>
      </w:r>
      <w:r>
        <w:rPr>
          <w:rFonts w:ascii="Times New Roman" w:hAnsi="Times New Roman"/>
          <w:sz w:val="28"/>
        </w:rPr>
        <w:t xml:space="preserve">); </w:t>
      </w:r>
    </w:p>
    <w:p w14:paraId="24000000">
      <w:pPr>
        <w:widowControl w:val="1"/>
        <w:spacing w:line="228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экспедици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 (9 тематических экспедиций для 213 обучающихся, израсходовано </w:t>
      </w:r>
      <w:r>
        <w:rPr>
          <w:rFonts w:ascii="Times New Roman" w:hAnsi="Times New Roman"/>
          <w:sz w:val="28"/>
        </w:rPr>
        <w:t>1 267,7</w:t>
      </w:r>
      <w:r>
        <w:rPr>
          <w:rFonts w:ascii="Times New Roman" w:hAnsi="Times New Roman"/>
          <w:sz w:val="28"/>
        </w:rPr>
        <w:t xml:space="preserve"> тыс. рублей). </w:t>
      </w:r>
      <w:r>
        <w:rPr>
          <w:rFonts w:ascii="Times New Roman" w:hAnsi="Times New Roman"/>
          <w:sz w:val="28"/>
        </w:rPr>
        <w:t>В рамках экспедиций дети побывали на полуострове Тамань, в Туапсинском и Апшеронском районе, а также в окрестностях города Краснодар</w:t>
      </w:r>
      <w:r>
        <w:rPr>
          <w:rFonts w:ascii="Times New Roman" w:hAnsi="Times New Roman"/>
          <w:sz w:val="28"/>
        </w:rPr>
        <w:t xml:space="preserve">; </w:t>
      </w:r>
    </w:p>
    <w:p w14:paraId="25000000">
      <w:pPr>
        <w:widowControl w:val="1"/>
        <w:spacing w:line="228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профильны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смены (5 выездных профильных смен для 195 краснодарских школьников, израсходованы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5 570,6</w:t>
      </w:r>
      <w:r>
        <w:rPr>
          <w:rFonts w:ascii="Times New Roman" w:hAnsi="Times New Roman"/>
          <w:sz w:val="28"/>
        </w:rPr>
        <w:t xml:space="preserve"> тыс. рублей</w:t>
      </w:r>
      <w:r>
        <w:rPr>
          <w:rFonts w:ascii="Times New Roman" w:hAnsi="Times New Roman"/>
          <w:sz w:val="28"/>
        </w:rPr>
        <w:t>).</w:t>
      </w:r>
    </w:p>
    <w:p w14:paraId="26000000">
      <w:pPr>
        <w:widowControl w:val="1"/>
        <w:spacing w:line="228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летний период для кра</w:t>
      </w:r>
      <w:r>
        <w:rPr>
          <w:rFonts w:ascii="Times New Roman" w:hAnsi="Times New Roman"/>
          <w:sz w:val="28"/>
        </w:rPr>
        <w:t xml:space="preserve">снодарских ребят  функционировали муниципальное бюджетное учреждение Комплексный спортивно-оздоровительный центр «Ольгинка» (далее - МБУ КСОЦ «Ольгинка») и муниципальное бюджетное учреждение Детский оздоровительный центр «Краснодарская смена» (далее - МБУ </w:t>
      </w:r>
      <w:r>
        <w:rPr>
          <w:rFonts w:ascii="Times New Roman" w:hAnsi="Times New Roman"/>
          <w:sz w:val="28"/>
        </w:rPr>
        <w:t>ДОЦ</w:t>
      </w:r>
      <w:r>
        <w:rPr>
          <w:rFonts w:ascii="Times New Roman" w:hAnsi="Times New Roman"/>
          <w:sz w:val="28"/>
        </w:rPr>
        <w:t xml:space="preserve"> «Краснодарская смена»). </w:t>
      </w:r>
    </w:p>
    <w:p w14:paraId="27000000">
      <w:pPr>
        <w:widowControl w:val="1"/>
        <w:tabs>
          <w:tab w:leader="dot" w:pos="4344" w:val="left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каждом центре были организованы по 4 смены. Общий охват составил 1050 человек.</w:t>
      </w:r>
    </w:p>
    <w:p w14:paraId="28000000">
      <w:pPr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базе МБУ </w:t>
      </w:r>
      <w:r>
        <w:rPr>
          <w:rFonts w:ascii="Times New Roman" w:hAnsi="Times New Roman"/>
          <w:sz w:val="28"/>
        </w:rPr>
        <w:t>ДОЦ</w:t>
      </w:r>
      <w:r>
        <w:rPr>
          <w:rFonts w:ascii="Times New Roman" w:hAnsi="Times New Roman"/>
          <w:sz w:val="28"/>
        </w:rPr>
        <w:t xml:space="preserve"> «Кр</w:t>
      </w:r>
      <w:r>
        <w:rPr>
          <w:rFonts w:ascii="Times New Roman" w:hAnsi="Times New Roman"/>
          <w:sz w:val="28"/>
        </w:rPr>
        <w:t>аснодарская смена» были организованы профильные смены для 830 детей из числа участников хоровых коллективов, активистов школьного самоуправления, победителей и активных участников творческих конкурсов, спартакиады школьников, воспитанников спортивных школ.</w:t>
      </w:r>
    </w:p>
    <w:p w14:paraId="29000000">
      <w:pPr>
        <w:widowControl w:val="1"/>
        <w:spacing w:line="228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базе МБУ КСОЦ «Ольгинка» работали профильные смены для 220 школьников из числа победителей и активных участников научно-практической конф</w:t>
      </w:r>
      <w:r>
        <w:rPr>
          <w:rFonts w:ascii="Times New Roman" w:hAnsi="Times New Roman"/>
          <w:sz w:val="28"/>
        </w:rPr>
        <w:t>еренции, предметных олимпиад, членов отрядов юных инспекторов движения, победителей и активных участников военно-спортивной игры «Зарница», активистов военно-патриотической работы, активных участников конкурсов технического творчества, юных исследователей.</w:t>
      </w:r>
    </w:p>
    <w:p w14:paraId="2A000000">
      <w:pPr>
        <w:widowControl w:val="1"/>
        <w:spacing w:line="228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 реализацию направления «Профилактика правонарушений и безнадзорности детей и подростков» Программы на образовательные организации, подведомственные департаменту образования администрации муниципального образования город Краснодар на 20</w:t>
      </w:r>
      <w:r>
        <w:rPr>
          <w:rFonts w:ascii="Times New Roman" w:hAnsi="Times New Roman"/>
          <w:color w:themeColor="text1" w:val="000000"/>
          <w:sz w:val="28"/>
        </w:rPr>
        <w:t>25</w:t>
      </w:r>
      <w:r>
        <w:rPr>
          <w:rFonts w:ascii="Times New Roman" w:hAnsi="Times New Roman"/>
          <w:color w:themeColor="text1" w:val="000000"/>
          <w:sz w:val="28"/>
        </w:rPr>
        <w:t xml:space="preserve"> год предусмотрен</w:t>
      </w:r>
      <w:r>
        <w:rPr>
          <w:rFonts w:ascii="Times New Roman" w:hAnsi="Times New Roman"/>
          <w:color w:themeColor="text1" w:val="000000"/>
          <w:sz w:val="28"/>
        </w:rPr>
        <w:t>ы</w:t>
      </w:r>
      <w:r>
        <w:rPr>
          <w:rFonts w:ascii="Times New Roman" w:hAnsi="Times New Roman"/>
          <w:color w:themeColor="text1" w:val="000000"/>
          <w:sz w:val="28"/>
        </w:rPr>
        <w:t xml:space="preserve"> из средств местного бюджета </w:t>
      </w:r>
      <w:r>
        <w:rPr>
          <w:rFonts w:ascii="Times New Roman" w:hAnsi="Times New Roman"/>
          <w:sz w:val="28"/>
        </w:rPr>
        <w:t>3 107,1</w:t>
      </w:r>
      <w:r>
        <w:rPr>
          <w:rFonts w:ascii="Times New Roman" w:hAnsi="Times New Roman"/>
          <w:color w:themeColor="text1" w:val="000000"/>
          <w:sz w:val="28"/>
        </w:rPr>
        <w:t xml:space="preserve"> тыс. рублей. За 2025 год образовательными организациями исполнено – </w:t>
      </w:r>
      <w:r>
        <w:rPr>
          <w:rFonts w:ascii="Times New Roman" w:hAnsi="Times New Roman"/>
          <w:sz w:val="28"/>
        </w:rPr>
        <w:t>3 107,0</w:t>
      </w:r>
      <w:r>
        <w:rPr>
          <w:rFonts w:ascii="Times New Roman" w:hAnsi="Times New Roman"/>
          <w:color w:themeColor="text1" w:val="000000"/>
          <w:sz w:val="28"/>
        </w:rPr>
        <w:t xml:space="preserve"> тыс. руб.</w:t>
      </w:r>
    </w:p>
    <w:p w14:paraId="2B000000">
      <w:pPr>
        <w:widowControl w:val="1"/>
        <w:spacing w:line="228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Средства были </w:t>
      </w:r>
      <w:r>
        <w:rPr>
          <w:rFonts w:ascii="Times New Roman" w:hAnsi="Times New Roman"/>
          <w:sz w:val="28"/>
        </w:rPr>
        <w:t xml:space="preserve"> направл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ны на следующие спортивно-массовые и культурно-досуговые мероприятия:</w:t>
      </w:r>
    </w:p>
    <w:p w14:paraId="2C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Проведение городской выставки изобразительного искусства, декор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тивно-прикладного и технического творчества учащихся образовательных 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ганизаций города Краснодара «Город мастеров».</w:t>
      </w:r>
    </w:p>
    <w:p w14:paraId="2D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Проведение городских соревнований по шашкам «</w:t>
      </w:r>
      <w:r>
        <w:rPr>
          <w:rFonts w:ascii="Times New Roman" w:hAnsi="Times New Roman"/>
          <w:sz w:val="28"/>
        </w:rPr>
        <w:t>Чудо-шашки</w:t>
      </w:r>
      <w:r>
        <w:rPr>
          <w:rFonts w:ascii="Times New Roman" w:hAnsi="Times New Roman"/>
          <w:sz w:val="28"/>
        </w:rPr>
        <w:t>».</w:t>
      </w:r>
    </w:p>
    <w:p w14:paraId="2E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Проведение городских открытых соревнований по робототехнике.</w:t>
      </w:r>
    </w:p>
    <w:p w14:paraId="2F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Проведение городских соревнований по спортивному ориентированию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Лабиринт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посвящённых 80-ой годовщине Победы в Великой Отечественной войне.</w:t>
      </w:r>
    </w:p>
    <w:p w14:paraId="30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Организаци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участия в краевом зональном этапе </w:t>
      </w:r>
      <w:r>
        <w:rPr>
          <w:rFonts w:ascii="Times New Roman" w:hAnsi="Times New Roman"/>
          <w:sz w:val="28"/>
        </w:rPr>
        <w:t>Всекубанской</w:t>
      </w:r>
      <w:r>
        <w:rPr>
          <w:rFonts w:ascii="Times New Roman" w:hAnsi="Times New Roman"/>
          <w:sz w:val="28"/>
        </w:rPr>
        <w:t xml:space="preserve"> спарт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киады среди обучающихся общеобразовательных организаций «Спортивные надежды Кубани».</w:t>
      </w:r>
    </w:p>
    <w:p w14:paraId="31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Организаци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участия в финальном этапе </w:t>
      </w:r>
      <w:r>
        <w:rPr>
          <w:rFonts w:ascii="Times New Roman" w:hAnsi="Times New Roman"/>
          <w:sz w:val="28"/>
        </w:rPr>
        <w:t>Всекубанской</w:t>
      </w:r>
      <w:r>
        <w:rPr>
          <w:rFonts w:ascii="Times New Roman" w:hAnsi="Times New Roman"/>
          <w:sz w:val="28"/>
        </w:rPr>
        <w:t xml:space="preserve"> спартакиады среди обучающихся общеобразовательных организаций «Спортивные надежды Кубани».</w:t>
      </w:r>
    </w:p>
    <w:p w14:paraId="32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Проведение городского конкурса юных инспекторов движения 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>«Безопасное колесо».</w:t>
      </w:r>
    </w:p>
    <w:p w14:paraId="33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Организаци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участия в краевых этапах спортивных игр школьников «Президентские спортивные игры».</w:t>
      </w:r>
    </w:p>
    <w:p w14:paraId="34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Организаци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участия в краевых этапах спортивных соревнований школьников «Президентские состязания».</w:t>
      </w:r>
    </w:p>
    <w:p w14:paraId="35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Организаци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и проведение муниципального этапа краевых соревнов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ний по шахматам «Белая ладья».</w:t>
      </w:r>
    </w:p>
    <w:p w14:paraId="36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Организаци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и проведение соревнований по видам спорта, культив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руемых в общеобразовательных организациях (соревнования муниципального образования город Краснодар по легкой атлетике среди обучающихся общео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разовательных организаций города Краснодара, посвящённые 80-летию Поб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ды в Великой Отечественной Войне).</w:t>
      </w:r>
    </w:p>
    <w:p w14:paraId="37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Организаци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участия в краевых соревнованиях школьной  лиги самбо «Мир самбо».</w:t>
      </w:r>
    </w:p>
    <w:p w14:paraId="38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Проведение городских соревновани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по шахматам «Турнир надежд».</w:t>
      </w:r>
    </w:p>
    <w:p w14:paraId="39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Проведение городских соревновани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по шашкам «Турнир надежд».</w:t>
      </w:r>
    </w:p>
    <w:p w14:paraId="3A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Организаци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участия команд школьников в соревнованиях по мини-футболу в рамках Общероссийского проекта «Мини-футбол – в школу».</w:t>
      </w:r>
    </w:p>
    <w:p w14:paraId="3B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Организаци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участия в краевых финальных соревнованиях по спо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тивному туризму.</w:t>
      </w:r>
    </w:p>
    <w:p w14:paraId="3C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Организаци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и проведение муниципального этапа </w:t>
      </w:r>
      <w:r>
        <w:rPr>
          <w:rFonts w:ascii="Times New Roman" w:hAnsi="Times New Roman"/>
          <w:sz w:val="28"/>
        </w:rPr>
        <w:t>Всекубанской</w:t>
      </w:r>
      <w:r>
        <w:rPr>
          <w:rFonts w:ascii="Times New Roman" w:hAnsi="Times New Roman"/>
          <w:sz w:val="28"/>
        </w:rPr>
        <w:t xml:space="preserve"> спа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такиады среди обучающихся общеобразовательных организаций «Спортивные надежды Кубани.</w:t>
      </w:r>
    </w:p>
    <w:p w14:paraId="3D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Организаци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участия в зональном этапе </w:t>
      </w:r>
      <w:r>
        <w:rPr>
          <w:rFonts w:ascii="Times New Roman" w:hAnsi="Times New Roman"/>
          <w:sz w:val="28"/>
        </w:rPr>
        <w:t>Всекубанской</w:t>
      </w:r>
      <w:r>
        <w:rPr>
          <w:rFonts w:ascii="Times New Roman" w:hAnsi="Times New Roman"/>
          <w:sz w:val="28"/>
        </w:rPr>
        <w:t xml:space="preserve"> спартакиады среди обучающихся общеобразовательных организаций «Спортивные надежды Кубани».</w:t>
      </w:r>
    </w:p>
    <w:p w14:paraId="3E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Организаци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участия в итоговом (межрегиональном) этапе Чемпион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та по профессиональному мастерству «Профессионалы» в 2025 году».</w:t>
      </w:r>
    </w:p>
    <w:p w14:paraId="3F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 Организаци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участия творческих коллективов учреждений дополн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тельного образования в церемонии открытия и закрытия Всероссийского ко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курса «Воспитатель года России».</w:t>
      </w:r>
    </w:p>
    <w:p w14:paraId="40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Организаци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участия в финале </w:t>
      </w:r>
      <w:r>
        <w:rPr>
          <w:rFonts w:ascii="Times New Roman" w:hAnsi="Times New Roman"/>
          <w:sz w:val="28"/>
        </w:rPr>
        <w:t>VI</w:t>
      </w:r>
      <w:r>
        <w:rPr>
          <w:rFonts w:ascii="Times New Roman" w:hAnsi="Times New Roman"/>
          <w:sz w:val="28"/>
        </w:rPr>
        <w:t xml:space="preserve"> Всероссийского конкурса «</w:t>
      </w:r>
      <w:r>
        <w:rPr>
          <w:rFonts w:ascii="Times New Roman" w:hAnsi="Times New Roman"/>
          <w:sz w:val="28"/>
        </w:rPr>
        <w:t>Мол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дые стратеги России».</w:t>
      </w:r>
    </w:p>
    <w:p w14:paraId="41000000">
      <w:pPr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указанных мероприятиях участвовали 11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740 учащихся из 30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пальных образовательных организаций.</w:t>
      </w:r>
    </w:p>
    <w:p w14:paraId="42000000">
      <w:pPr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Денежные средства, предусмотренные на реализацию мероприятий </w:t>
      </w:r>
      <w:r>
        <w:rPr>
          <w:rFonts w:ascii="Times New Roman" w:hAnsi="Times New Roman"/>
          <w:sz w:val="28"/>
        </w:rPr>
        <w:t>Программы департамента образования</w:t>
      </w:r>
      <w:r>
        <w:rPr>
          <w:sz w:val="28"/>
        </w:rPr>
        <w:t xml:space="preserve"> исполнены  в сумме </w:t>
      </w:r>
      <w:r>
        <w:rPr>
          <w:rFonts w:ascii="Times New Roman" w:hAnsi="Times New Roman"/>
          <w:sz w:val="28"/>
        </w:rPr>
        <w:t>94 813,4 тыс. рублей</w:t>
      </w:r>
      <w:r>
        <w:rPr>
          <w:sz w:val="28"/>
        </w:rPr>
        <w:t>.</w:t>
      </w:r>
    </w:p>
    <w:p w14:paraId="43000000">
      <w:pPr>
        <w:widowControl w:val="1"/>
        <w:spacing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 целях реализации мероприятий Программы </w:t>
      </w:r>
      <w:r>
        <w:rPr>
          <w:rFonts w:ascii="Times New Roman" w:hAnsi="Times New Roman"/>
          <w:color w:themeColor="text1" w:val="000000"/>
          <w:sz w:val="28"/>
        </w:rPr>
        <w:t>в 202</w:t>
      </w:r>
      <w:r>
        <w:rPr>
          <w:rFonts w:ascii="Times New Roman" w:hAnsi="Times New Roman"/>
          <w:color w:themeColor="text1" w:val="000000"/>
          <w:sz w:val="28"/>
        </w:rPr>
        <w:t>5 году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управлению культуры </w:t>
      </w:r>
      <w:r>
        <w:rPr>
          <w:rFonts w:ascii="Times New Roman" w:hAnsi="Times New Roman"/>
          <w:color w:themeColor="text1" w:val="000000"/>
          <w:sz w:val="28"/>
        </w:rPr>
        <w:t xml:space="preserve">утверждены бюджетные ассигнования в сумме </w:t>
      </w:r>
      <w:r>
        <w:rPr>
          <w:rFonts w:ascii="Times New Roman" w:hAnsi="Times New Roman"/>
          <w:color w:themeColor="text1" w:val="000000"/>
          <w:sz w:val="28"/>
        </w:rPr>
        <w:t>184,9</w:t>
      </w:r>
      <w:r>
        <w:rPr>
          <w:rFonts w:ascii="Times New Roman" w:hAnsi="Times New Roman"/>
          <w:color w:themeColor="text1" w:val="000000"/>
          <w:sz w:val="28"/>
        </w:rPr>
        <w:t xml:space="preserve"> тыс. рублей.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44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Для о</w:t>
      </w:r>
      <w:r>
        <w:rPr>
          <w:rFonts w:ascii="Times New Roman" w:hAnsi="Times New Roman"/>
          <w:sz w:val="28"/>
        </w:rPr>
        <w:t xml:space="preserve">рганизации и проведения праздничного мероприятия, посвященного </w:t>
      </w:r>
      <w:r>
        <w:rPr>
          <w:rFonts w:ascii="Times New Roman" w:hAnsi="Times New Roman"/>
          <w:sz w:val="28"/>
        </w:rPr>
        <w:t>Дню семьи, любви и верности</w:t>
      </w:r>
      <w:r>
        <w:rPr>
          <w:rFonts w:ascii="Times New Roman" w:hAnsi="Times New Roman"/>
          <w:sz w:val="28"/>
        </w:rPr>
        <w:t>» было выделено</w:t>
      </w:r>
      <w:r>
        <w:rPr>
          <w:rFonts w:ascii="Times New Roman" w:hAnsi="Times New Roman"/>
          <w:sz w:val="28"/>
        </w:rPr>
        <w:t xml:space="preserve"> 85,0 тыс. рублей.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Торжественное мероприятие было проведено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8 июля 2025 года в ККЗ «Болгария».</w:t>
      </w:r>
    </w:p>
    <w:p w14:paraId="45000000">
      <w:pPr>
        <w:pStyle w:val="Style_2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Перед началом мероприятия, для семей, </w:t>
      </w:r>
      <w:r>
        <w:rPr>
          <w:rFonts w:ascii="Times New Roman" w:hAnsi="Times New Roman"/>
          <w:b w:val="0"/>
          <w:sz w:val="28"/>
        </w:rPr>
        <w:t xml:space="preserve">в малом зале ККЗ «Болгария» прошёл показ кукольного спектакля для детей Нового театра кукол КМТО «Премьера». </w:t>
      </w:r>
    </w:p>
    <w:p w14:paraId="46000000">
      <w:pPr>
        <w:pStyle w:val="Style_2"/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лава</w:t>
      </w:r>
      <w:r>
        <w:rPr>
          <w:rFonts w:ascii="Times New Roman" w:hAnsi="Times New Roman"/>
          <w:sz w:val="28"/>
        </w:rPr>
        <w:t xml:space="preserve"> муниципального образования город Краснодар Е.М.Наумов и председатель городской Думы Краснодара В.Ф.Галушко вручили </w:t>
      </w:r>
      <w:r>
        <w:rPr>
          <w:rFonts w:ascii="Times New Roman" w:hAnsi="Times New Roman"/>
          <w:sz w:val="28"/>
        </w:rPr>
        <w:t xml:space="preserve">  общественные медали «За любовь и верность» (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семьи), памятные медали «Родительская слава» (17 семей), всем семьям </w:t>
      </w:r>
      <w:r>
        <w:rPr>
          <w:rFonts w:ascii="Times New Roman" w:hAnsi="Times New Roman"/>
          <w:sz w:val="28"/>
        </w:rPr>
        <w:t>вручены подарочные издания «Город моей семьи», цветы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Торжественное мероприятие продолжилось концертной программой творческих коллективов отрасли «Культура». </w:t>
      </w:r>
      <w:r>
        <w:rPr>
          <w:rFonts w:ascii="Times New Roman" w:hAnsi="Times New Roman"/>
          <w:b w:val="0"/>
          <w:sz w:val="28"/>
        </w:rPr>
        <w:t xml:space="preserve">По окончанию торжественного мероприятия </w:t>
      </w:r>
      <w:r>
        <w:rPr>
          <w:rFonts w:ascii="Times New Roman" w:hAnsi="Times New Roman"/>
          <w:b w:val="0"/>
          <w:color w:val="000000"/>
          <w:sz w:val="28"/>
        </w:rPr>
        <w:t>для присутствующих был организован сеанс семейного кино «Артек. Сквозь столетия».</w:t>
      </w:r>
    </w:p>
    <w:p w14:paraId="47000000">
      <w:pPr>
        <w:pStyle w:val="Style_2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</w:t>
      </w:r>
      <w:r>
        <w:rPr>
          <w:rFonts w:ascii="Times New Roman" w:hAnsi="Times New Roman"/>
          <w:sz w:val="28"/>
        </w:rPr>
        <w:t xml:space="preserve">рганизации и проведения праздничного мероприятия, посвященного Дню матери выделено </w:t>
      </w:r>
      <w:r>
        <w:rPr>
          <w:rFonts w:ascii="Times New Roman" w:hAnsi="Times New Roman"/>
          <w:sz w:val="28"/>
        </w:rPr>
        <w:t>99,9 тыс рублей.</w:t>
      </w:r>
      <w:r>
        <w:rPr>
          <w:rFonts w:ascii="Times New Roman" w:hAnsi="Times New Roman"/>
          <w:sz w:val="28"/>
        </w:rPr>
        <w:t xml:space="preserve"> Торжественное мероприятие</w:t>
      </w:r>
      <w:r>
        <w:rPr>
          <w:rFonts w:ascii="Times New Roman" w:hAnsi="Times New Roman"/>
          <w:sz w:val="28"/>
        </w:rPr>
        <w:t xml:space="preserve"> проведено </w:t>
      </w:r>
      <w:r>
        <w:rPr>
          <w:rFonts w:ascii="Times New Roman" w:hAnsi="Times New Roman"/>
          <w:sz w:val="28"/>
        </w:rPr>
        <w:t>28 ноября 2025 года.</w:t>
      </w:r>
    </w:p>
    <w:p w14:paraId="48000000">
      <w:pPr>
        <w:widowControl w:val="1"/>
        <w:spacing w:line="228" w:lineRule="auto"/>
        <w:ind w:firstLine="72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Мероприятия и денежные средства, предусмотренные муниципальной программой муниципального образования город Краснодар «Город детям» в </w:t>
      </w:r>
      <w:r>
        <w:rPr>
          <w:rFonts w:ascii="Times New Roman" w:hAnsi="Times New Roman"/>
          <w:color w:themeColor="text1" w:val="000000"/>
          <w:sz w:val="28"/>
        </w:rPr>
        <w:t>2</w:t>
      </w:r>
      <w:r>
        <w:rPr>
          <w:rFonts w:ascii="Times New Roman" w:hAnsi="Times New Roman"/>
          <w:color w:themeColor="text1" w:val="000000"/>
          <w:sz w:val="28"/>
        </w:rPr>
        <w:t>0</w:t>
      </w:r>
      <w:r>
        <w:rPr>
          <w:rFonts w:ascii="Times New Roman" w:hAnsi="Times New Roman"/>
          <w:color w:themeColor="text1" w:val="000000"/>
          <w:sz w:val="28"/>
        </w:rPr>
        <w:t>2</w:t>
      </w:r>
      <w:r>
        <w:rPr>
          <w:rFonts w:ascii="Times New Roman" w:hAnsi="Times New Roman"/>
          <w:color w:themeColor="text1" w:val="000000"/>
          <w:sz w:val="28"/>
        </w:rPr>
        <w:t xml:space="preserve">5 году исполнены в полном объёме. </w:t>
      </w:r>
      <w:bookmarkEnd w:id="1"/>
    </w:p>
    <w:p w14:paraId="49000000">
      <w:pPr>
        <w:widowControl w:val="1"/>
        <w:ind w:firstLine="708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Проведённый анализ позволяет сделать вывод о том, что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5 год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 xml:space="preserve"> мероприятия Программы реализованы планомерно и эффективно. </w:t>
      </w:r>
    </w:p>
    <w:p w14:paraId="4A000000">
      <w:pPr>
        <w:widowControl w:val="1"/>
        <w:ind w:firstLine="709"/>
        <w:jc w:val="both"/>
        <w:rPr>
          <w:color w:val="C00000"/>
          <w:sz w:val="28"/>
        </w:rPr>
      </w:pPr>
    </w:p>
    <w:p w14:paraId="4B000000">
      <w:pPr>
        <w:widowControl w:val="1"/>
        <w:ind w:firstLine="709"/>
        <w:jc w:val="both"/>
        <w:rPr>
          <w:color w:val="C00000"/>
          <w:sz w:val="28"/>
          <w:highlight w:val="white"/>
        </w:rPr>
      </w:pPr>
    </w:p>
    <w:p w14:paraId="4C000000">
      <w:pPr>
        <w:widowControl w:val="1"/>
        <w:ind w:firstLine="709"/>
        <w:jc w:val="both"/>
        <w:rPr>
          <w:sz w:val="28"/>
        </w:rPr>
      </w:pPr>
    </w:p>
    <w:p w14:paraId="4D000000">
      <w:pPr>
        <w:widowControl w:val="1"/>
        <w:spacing w:line="228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sz w:val="28"/>
        </w:rPr>
        <w:t>Н</w:t>
      </w:r>
      <w:r>
        <w:rPr>
          <w:sz w:val="28"/>
        </w:rPr>
        <w:t>ачальник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правления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 xml:space="preserve">            </w:t>
      </w:r>
      <w:r>
        <w:rPr>
          <w:sz w:val="28"/>
        </w:rPr>
        <w:t xml:space="preserve"> </w:t>
      </w:r>
      <w:r>
        <w:rPr>
          <w:sz w:val="28"/>
        </w:rPr>
        <w:t>Е.А.Шкута</w:t>
      </w:r>
    </w:p>
    <w:sectPr>
      <w:headerReference r:id="rId1" w:type="default"/>
      <w:type w:val="nextPage"/>
      <w:pgSz w:h="16838" w:orient="portrait" w:w="11906"/>
      <w:pgMar w:bottom="851" w:footer="720" w:gutter="0" w:header="720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Body Text 2"/>
    <w:basedOn w:val="Style_2"/>
    <w:link w:val="Style_3_ch"/>
    <w:pPr>
      <w:widowControl w:val="1"/>
      <w:ind w:right="43"/>
      <w:jc w:val="center"/>
    </w:pPr>
    <w:rPr>
      <w:b w:val="1"/>
      <w:sz w:val="28"/>
    </w:rPr>
  </w:style>
  <w:style w:styleId="Style_3_ch" w:type="character">
    <w:name w:val="Body Text 2"/>
    <w:basedOn w:val="Style_2_ch"/>
    <w:link w:val="Style_3"/>
    <w:rPr>
      <w:b w:val="1"/>
      <w:sz w:val="28"/>
    </w:rPr>
  </w:style>
  <w:style w:styleId="Style_4" w:type="paragraph">
    <w:name w:val="toc 2"/>
    <w:basedOn w:val="Style_2"/>
    <w:next w:val="Style_2"/>
    <w:link w:val="Style_4_ch"/>
    <w:uiPriority w:val="39"/>
    <w:pPr>
      <w:widowControl w:val="1"/>
      <w:spacing w:after="57"/>
      <w:ind w:firstLine="0" w:left="283" w:right="0"/>
    </w:pPr>
  </w:style>
  <w:style w:styleId="Style_4_ch" w:type="character">
    <w:name w:val="toc 2"/>
    <w:basedOn w:val="Style_2_ch"/>
    <w:link w:val="Style_4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5" w:type="paragraph">
    <w:name w:val="toc 4"/>
    <w:basedOn w:val="Style_2"/>
    <w:next w:val="Style_2"/>
    <w:link w:val="Style_5_ch"/>
    <w:uiPriority w:val="39"/>
    <w:pPr>
      <w:widowControl w:val="1"/>
      <w:spacing w:after="57"/>
      <w:ind w:firstLine="0" w:left="850" w:right="0"/>
    </w:pPr>
  </w:style>
  <w:style w:styleId="Style_5_ch" w:type="character">
    <w:name w:val="toc 4"/>
    <w:basedOn w:val="Style_2_ch"/>
    <w:link w:val="Style_5"/>
  </w:style>
  <w:style w:styleId="Style_6" w:type="paragraph">
    <w:name w:val="heading 7"/>
    <w:basedOn w:val="Style_2"/>
    <w:next w:val="Style_2"/>
    <w:link w:val="Style_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6_ch" w:type="character">
    <w:name w:val="heading 7"/>
    <w:basedOn w:val="Style_2_ch"/>
    <w:link w:val="Style_6"/>
    <w:rPr>
      <w:rFonts w:ascii="Arial" w:hAnsi="Arial"/>
      <w:b w:val="1"/>
      <w:i w:val="1"/>
      <w:sz w:val="22"/>
    </w:rPr>
  </w:style>
  <w:style w:styleId="Style_7" w:type="paragraph">
    <w:name w:val="List Paragraph"/>
    <w:basedOn w:val="Style_2"/>
    <w:link w:val="Style_7_ch"/>
    <w:pPr>
      <w:widowControl w:val="0"/>
      <w:ind w:left="720"/>
      <w:contextualSpacing w:val="1"/>
    </w:pPr>
  </w:style>
  <w:style w:styleId="Style_7_ch" w:type="character">
    <w:name w:val="List Paragraph"/>
    <w:basedOn w:val="Style_2_ch"/>
    <w:link w:val="Style_7"/>
  </w:style>
  <w:style w:styleId="Style_8" w:type="paragraph">
    <w:name w:val="Footer Char"/>
    <w:basedOn w:val="Style_9"/>
    <w:link w:val="Style_8_ch"/>
  </w:style>
  <w:style w:styleId="Style_8_ch" w:type="character">
    <w:name w:val="Footer Char"/>
    <w:basedOn w:val="Style_9_ch"/>
    <w:link w:val="Style_8"/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toc 7"/>
    <w:basedOn w:val="Style_2"/>
    <w:next w:val="Style_2"/>
    <w:link w:val="Style_11_ch"/>
    <w:uiPriority w:val="39"/>
    <w:pPr>
      <w:widowControl w:val="1"/>
      <w:spacing w:after="57"/>
      <w:ind w:firstLine="0" w:left="1701" w:right="0"/>
    </w:pPr>
  </w:style>
  <w:style w:styleId="Style_11_ch" w:type="character">
    <w:name w:val="toc 7"/>
    <w:basedOn w:val="Style_2_ch"/>
    <w:link w:val="Style_11"/>
  </w:style>
  <w:style w:styleId="Style_12" w:type="paragraph">
    <w:name w:val="Normal (Web)"/>
    <w:basedOn w:val="Style_2"/>
    <w:link w:val="Style_12_ch"/>
    <w:pPr>
      <w:widowControl w:val="1"/>
      <w:spacing w:afterAutospacing="on" w:beforeAutospacing="on"/>
      <w:ind/>
    </w:pPr>
    <w:rPr>
      <w:sz w:val="24"/>
    </w:rPr>
  </w:style>
  <w:style w:styleId="Style_12_ch" w:type="character">
    <w:name w:val="Normal (Web)"/>
    <w:basedOn w:val="Style_2_ch"/>
    <w:link w:val="Style_12"/>
    <w:rPr>
      <w:sz w:val="24"/>
    </w:rPr>
  </w:style>
  <w:style w:styleId="Style_13" w:type="paragraph">
    <w:name w:val="Body Text"/>
    <w:basedOn w:val="Style_2"/>
    <w:link w:val="Style_13_ch"/>
    <w:pPr>
      <w:widowControl w:val="1"/>
      <w:spacing w:after="120"/>
      <w:ind/>
    </w:pPr>
  </w:style>
  <w:style w:styleId="Style_13_ch" w:type="character">
    <w:name w:val="Body Text"/>
    <w:basedOn w:val="Style_2_ch"/>
    <w:link w:val="Style_13"/>
  </w:style>
  <w:style w:styleId="Style_14" w:type="paragraph">
    <w:name w:val="Endnote"/>
    <w:basedOn w:val="Style_2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2_ch"/>
    <w:link w:val="Style_14"/>
    <w:rPr>
      <w:sz w:val="20"/>
    </w:rPr>
  </w:style>
  <w:style w:styleId="Style_15" w:type="paragraph">
    <w:name w:val="heading 3"/>
    <w:basedOn w:val="Style_2"/>
    <w:next w:val="Style_2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2_ch"/>
    <w:link w:val="Style_15"/>
    <w:rPr>
      <w:rFonts w:ascii="Arial" w:hAnsi="Arial"/>
      <w:sz w:val="30"/>
    </w:rPr>
  </w:style>
  <w:style w:styleId="Style_16" w:type="paragraph">
    <w:name w:val="TOC Heading"/>
    <w:link w:val="Style_16_ch"/>
  </w:style>
  <w:style w:styleId="Style_16_ch" w:type="character">
    <w:name w:val="TOC Heading"/>
    <w:link w:val="Style_16"/>
  </w:style>
  <w:style w:styleId="Style_17" w:type="paragraph">
    <w:name w:val="No Spacing"/>
    <w:link w:val="Style_17_ch"/>
    <w:pPr>
      <w:widowControl w:val="1"/>
      <w:spacing w:after="0" w:before="0" w:line="240" w:lineRule="auto"/>
      <w:ind/>
    </w:pPr>
  </w:style>
  <w:style w:styleId="Style_17_ch" w:type="character">
    <w:name w:val="No Spacing"/>
    <w:link w:val="Style_17"/>
  </w:style>
  <w:style w:styleId="Style_18" w:type="paragraph">
    <w:name w:val="footnote reference"/>
    <w:basedOn w:val="Style_9"/>
    <w:link w:val="Style_18_ch"/>
    <w:rPr>
      <w:vertAlign w:val="superscript"/>
    </w:rPr>
  </w:style>
  <w:style w:styleId="Style_18_ch" w:type="character">
    <w:name w:val="footnote reference"/>
    <w:basedOn w:val="Style_9_ch"/>
    <w:link w:val="Style_18"/>
    <w:rPr>
      <w:vertAlign w:val="superscript"/>
    </w:rPr>
  </w:style>
  <w:style w:styleId="Style_19" w:type="paragraph">
    <w:name w:val="Heading 1 Char"/>
    <w:basedOn w:val="Style_9"/>
    <w:link w:val="Style_19_ch"/>
    <w:rPr>
      <w:rFonts w:ascii="Arial" w:hAnsi="Arial"/>
      <w:sz w:val="40"/>
    </w:rPr>
  </w:style>
  <w:style w:styleId="Style_19_ch" w:type="character">
    <w:name w:val="Heading 1 Char"/>
    <w:basedOn w:val="Style_9_ch"/>
    <w:link w:val="Style_19"/>
    <w:rPr>
      <w:rFonts w:ascii="Arial" w:hAnsi="Arial"/>
      <w:sz w:val="40"/>
    </w:rPr>
  </w:style>
  <w:style w:styleId="Style_20" w:type="paragraph">
    <w:name w:val="heading 9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2_ch"/>
    <w:link w:val="Style_20"/>
    <w:rPr>
      <w:rFonts w:ascii="Arial" w:hAnsi="Arial"/>
      <w:i w:val="1"/>
      <w:sz w:val="21"/>
    </w:rPr>
  </w:style>
  <w:style w:styleId="Style_21" w:type="paragraph">
    <w:name w:val="Document Map"/>
    <w:basedOn w:val="Style_2"/>
    <w:link w:val="Style_21_ch"/>
    <w:rPr>
      <w:rFonts w:ascii="Tahoma" w:hAnsi="Tahoma"/>
    </w:rPr>
  </w:style>
  <w:style w:styleId="Style_21_ch" w:type="character">
    <w:name w:val="Document Map"/>
    <w:basedOn w:val="Style_2_ch"/>
    <w:link w:val="Style_21"/>
    <w:rPr>
      <w:rFonts w:ascii="Tahoma" w:hAnsi="Tahoma"/>
    </w:rPr>
  </w:style>
  <w:style w:styleId="Style_22" w:type="paragraph">
    <w:name w:val="toc 3"/>
    <w:basedOn w:val="Style_2"/>
    <w:next w:val="Style_2"/>
    <w:link w:val="Style_22_ch"/>
    <w:uiPriority w:val="39"/>
    <w:pPr>
      <w:widowControl w:val="1"/>
      <w:spacing w:after="57"/>
      <w:ind w:firstLine="0" w:left="567" w:right="0"/>
    </w:pPr>
  </w:style>
  <w:style w:styleId="Style_22_ch" w:type="character">
    <w:name w:val="toc 3"/>
    <w:basedOn w:val="Style_2_ch"/>
    <w:link w:val="Style_22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3" w:type="paragraph">
    <w:name w:val="Header Char"/>
    <w:basedOn w:val="Style_9"/>
    <w:link w:val="Style_23_ch"/>
  </w:style>
  <w:style w:styleId="Style_23_ch" w:type="character">
    <w:name w:val="Header Char"/>
    <w:basedOn w:val="Style_9_ch"/>
    <w:link w:val="Style_23"/>
  </w:style>
  <w:style w:styleId="Style_24" w:type="paragraph">
    <w:name w:val="Intense Quote"/>
    <w:basedOn w:val="Style_2"/>
    <w:next w:val="Style_2"/>
    <w:link w:val="Style_2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4_ch" w:type="character">
    <w:name w:val="Intense Quote"/>
    <w:basedOn w:val="Style_2_ch"/>
    <w:link w:val="Style_24"/>
    <w:rPr>
      <w:i w:val="1"/>
    </w:rPr>
  </w:style>
  <w:style w:styleId="Style_25" w:type="paragraph">
    <w:name w:val="table of figures"/>
    <w:basedOn w:val="Style_2"/>
    <w:next w:val="Style_2"/>
    <w:link w:val="Style_25_ch"/>
    <w:pPr>
      <w:widowControl w:val="1"/>
      <w:spacing w:after="0"/>
      <w:ind/>
    </w:pPr>
  </w:style>
  <w:style w:styleId="Style_25_ch" w:type="character">
    <w:name w:val="table of figures"/>
    <w:basedOn w:val="Style_2_ch"/>
    <w:link w:val="Style_25"/>
  </w:style>
  <w:style w:styleId="Style_26" w:type="paragraph">
    <w:name w:val="ConsPlusNormal"/>
    <w:link w:val="Style_26_ch"/>
    <w:rPr>
      <w:rFonts w:ascii="Arial" w:hAnsi="Arial"/>
    </w:rPr>
  </w:style>
  <w:style w:styleId="Style_26_ch" w:type="character">
    <w:name w:val="ConsPlusNormal"/>
    <w:link w:val="Style_26"/>
    <w:rPr>
      <w:rFonts w:ascii="Arial" w:hAnsi="Arial"/>
    </w:rPr>
  </w:style>
  <w:style w:styleId="Style_27" w:type="paragraph">
    <w:name w:val="heading 5"/>
    <w:basedOn w:val="Style_2"/>
    <w:next w:val="Style_2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7_ch" w:type="character">
    <w:name w:val="heading 5"/>
    <w:basedOn w:val="Style_2_ch"/>
    <w:link w:val="Style_27"/>
    <w:rPr>
      <w:rFonts w:ascii="Arial" w:hAnsi="Arial"/>
      <w:b w:val="1"/>
      <w:sz w:val="24"/>
    </w:rPr>
  </w:style>
  <w:style w:styleId="Style_28" w:type="paragraph">
    <w:name w:val="Emphasis"/>
    <w:link w:val="Style_28_ch"/>
    <w:rPr>
      <w:i w:val="1"/>
    </w:rPr>
  </w:style>
  <w:style w:styleId="Style_28_ch" w:type="character">
    <w:name w:val="Emphasis"/>
    <w:link w:val="Style_28"/>
    <w:rPr>
      <w:i w:val="1"/>
    </w:rPr>
  </w:style>
  <w:style w:styleId="Style_29" w:type="paragraph">
    <w:name w:val="Quote"/>
    <w:basedOn w:val="Style_2"/>
    <w:next w:val="Style_2"/>
    <w:link w:val="Style_29_ch"/>
    <w:pPr>
      <w:widowControl w:val="1"/>
      <w:ind w:left="720" w:right="720"/>
    </w:pPr>
    <w:rPr>
      <w:i w:val="1"/>
    </w:rPr>
  </w:style>
  <w:style w:styleId="Style_29_ch" w:type="character">
    <w:name w:val="Quote"/>
    <w:basedOn w:val="Style_2_ch"/>
    <w:link w:val="Style_29"/>
    <w:rPr>
      <w:i w:val="1"/>
    </w:rPr>
  </w:style>
  <w:style w:styleId="Style_30" w:type="paragraph">
    <w:name w:val="heading 1"/>
    <w:basedOn w:val="Style_2"/>
    <w:next w:val="Style_2"/>
    <w:link w:val="Style_30_ch"/>
    <w:uiPriority w:val="9"/>
    <w:qFormat/>
    <w:pPr>
      <w:keepNext w:val="1"/>
      <w:widowControl w:val="1"/>
      <w:ind/>
      <w:outlineLvl w:val="0"/>
    </w:pPr>
    <w:rPr>
      <w:sz w:val="28"/>
    </w:rPr>
  </w:style>
  <w:style w:styleId="Style_30_ch" w:type="character">
    <w:name w:val="heading 1"/>
    <w:basedOn w:val="Style_2_ch"/>
    <w:link w:val="Style_30"/>
    <w:rPr>
      <w:sz w:val="28"/>
    </w:rPr>
  </w:style>
  <w:style w:styleId="Style_31" w:type="paragraph">
    <w:name w:val="annotation text"/>
    <w:basedOn w:val="Style_2"/>
    <w:link w:val="Style_31_ch"/>
    <w:pPr>
      <w:widowControl w:val="1"/>
      <w:spacing w:after="200" w:line="276" w:lineRule="auto"/>
      <w:ind/>
    </w:pPr>
    <w:rPr>
      <w:rFonts w:ascii="Calibri" w:hAnsi="Calibri"/>
    </w:rPr>
  </w:style>
  <w:style w:styleId="Style_31_ch" w:type="character">
    <w:name w:val="annotation text"/>
    <w:basedOn w:val="Style_2_ch"/>
    <w:link w:val="Style_31"/>
    <w:rPr>
      <w:rFonts w:ascii="Calibri" w:hAnsi="Calibri"/>
    </w:rPr>
  </w:style>
  <w:style w:styleId="Style_32" w:type="paragraph">
    <w:name w:val="Знак Знак Знак Знак"/>
    <w:basedOn w:val="Style_2"/>
    <w:link w:val="Style_32_ch"/>
    <w:pPr>
      <w:widowControl w:val="1"/>
      <w:spacing w:after="160" w:line="240" w:lineRule="exact"/>
      <w:ind/>
    </w:pPr>
    <w:rPr>
      <w:rFonts w:ascii="Verdana" w:hAnsi="Verdana"/>
    </w:rPr>
  </w:style>
  <w:style w:styleId="Style_32_ch" w:type="character">
    <w:name w:val="Знак Знак Знак Знак"/>
    <w:basedOn w:val="Style_2_ch"/>
    <w:link w:val="Style_32"/>
    <w:rPr>
      <w:rFonts w:ascii="Verdana" w:hAnsi="Verdana"/>
    </w:rPr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basedOn w:val="Style_2"/>
    <w:link w:val="Style_34_ch"/>
    <w:pPr>
      <w:widowControl w:val="1"/>
      <w:spacing w:after="40" w:line="240" w:lineRule="auto"/>
      <w:ind/>
    </w:pPr>
    <w:rPr>
      <w:sz w:val="18"/>
    </w:rPr>
  </w:style>
  <w:style w:styleId="Style_34_ch" w:type="character">
    <w:name w:val="Footnote"/>
    <w:basedOn w:val="Style_2_ch"/>
    <w:link w:val="Style_34"/>
    <w:rPr>
      <w:sz w:val="18"/>
    </w:rPr>
  </w:style>
  <w:style w:styleId="Style_35" w:type="paragraph">
    <w:name w:val="heading 8"/>
    <w:basedOn w:val="Style_2"/>
    <w:next w:val="Style_2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5_ch" w:type="character">
    <w:name w:val="heading 8"/>
    <w:basedOn w:val="Style_2_ch"/>
    <w:link w:val="Style_35"/>
    <w:rPr>
      <w:rFonts w:ascii="Arial" w:hAnsi="Arial"/>
      <w:i w:val="1"/>
      <w:sz w:val="22"/>
    </w:rPr>
  </w:style>
  <w:style w:styleId="Style_36" w:type="paragraph">
    <w:name w:val="toc 1"/>
    <w:basedOn w:val="Style_2"/>
    <w:next w:val="Style_2"/>
    <w:link w:val="Style_36_ch"/>
    <w:uiPriority w:val="39"/>
    <w:pPr>
      <w:widowControl w:val="1"/>
      <w:spacing w:after="57"/>
      <w:ind w:firstLine="0" w:left="0" w:right="0"/>
    </w:pPr>
  </w:style>
  <w:style w:styleId="Style_36_ch" w:type="character">
    <w:name w:val="toc 1"/>
    <w:basedOn w:val="Style_2_ch"/>
    <w:link w:val="Style_36"/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Обычный1"/>
    <w:link w:val="Style_38_ch"/>
    <w:pPr>
      <w:widowControl w:val="0"/>
      <w:spacing w:before="360" w:line="276" w:lineRule="auto"/>
      <w:ind w:left="160"/>
      <w:jc w:val="center"/>
    </w:pPr>
  </w:style>
  <w:style w:styleId="Style_38_ch" w:type="character">
    <w:name w:val="Обычный1"/>
    <w:link w:val="Style_38"/>
  </w:style>
  <w:style w:styleId="Style_39" w:type="paragraph">
    <w:name w:val="toc 9"/>
    <w:basedOn w:val="Style_2"/>
    <w:next w:val="Style_2"/>
    <w:link w:val="Style_39_ch"/>
    <w:uiPriority w:val="39"/>
    <w:pPr>
      <w:widowControl w:val="1"/>
      <w:spacing w:after="57"/>
      <w:ind w:firstLine="0" w:left="2268" w:right="0"/>
    </w:pPr>
  </w:style>
  <w:style w:styleId="Style_39_ch" w:type="character">
    <w:name w:val="toc 9"/>
    <w:basedOn w:val="Style_2_ch"/>
    <w:link w:val="Style_39"/>
  </w:style>
  <w:style w:styleId="Style_40" w:type="paragraph">
    <w:name w:val="Body Text Indent 2"/>
    <w:basedOn w:val="Style_2"/>
    <w:link w:val="Style_40_ch"/>
    <w:pPr>
      <w:widowControl w:val="1"/>
      <w:spacing w:after="120" w:line="480" w:lineRule="auto"/>
      <w:ind w:left="360"/>
    </w:pPr>
  </w:style>
  <w:style w:styleId="Style_40_ch" w:type="character">
    <w:name w:val="Body Text Indent 2"/>
    <w:basedOn w:val="Style_2_ch"/>
    <w:link w:val="Style_40"/>
  </w:style>
  <w:style w:styleId="Style_41" w:type="paragraph">
    <w:name w:val="toc 8"/>
    <w:basedOn w:val="Style_2"/>
    <w:next w:val="Style_2"/>
    <w:link w:val="Style_41_ch"/>
    <w:uiPriority w:val="39"/>
    <w:pPr>
      <w:widowControl w:val="1"/>
      <w:spacing w:after="57"/>
      <w:ind w:firstLine="0" w:left="1984" w:right="0"/>
    </w:pPr>
  </w:style>
  <w:style w:styleId="Style_41_ch" w:type="character">
    <w:name w:val="toc 8"/>
    <w:basedOn w:val="Style_2_ch"/>
    <w:link w:val="Style_41"/>
  </w:style>
  <w:style w:styleId="Style_42" w:type="paragraph">
    <w:name w:val="Caption Char"/>
    <w:basedOn w:val="Style_43"/>
    <w:link w:val="Style_42_ch"/>
  </w:style>
  <w:style w:styleId="Style_42_ch" w:type="character">
    <w:name w:val="Caption Char"/>
    <w:basedOn w:val="Style_43_ch"/>
    <w:link w:val="Style_42"/>
  </w:style>
  <w:style w:styleId="Style_44" w:type="paragraph">
    <w:name w:val="Body Text 3"/>
    <w:basedOn w:val="Style_2"/>
    <w:link w:val="Style_44_ch"/>
    <w:pPr>
      <w:widowControl w:val="1"/>
      <w:spacing w:after="120"/>
      <w:ind/>
    </w:pPr>
    <w:rPr>
      <w:sz w:val="16"/>
    </w:rPr>
  </w:style>
  <w:style w:styleId="Style_44_ch" w:type="character">
    <w:name w:val="Body Text 3"/>
    <w:basedOn w:val="Style_2_ch"/>
    <w:link w:val="Style_44"/>
    <w:rPr>
      <w:sz w:val="16"/>
    </w:rPr>
  </w:style>
  <w:style w:styleId="Style_45" w:type="paragraph">
    <w:name w:val="toc 5"/>
    <w:basedOn w:val="Style_2"/>
    <w:next w:val="Style_2"/>
    <w:link w:val="Style_45_ch"/>
    <w:uiPriority w:val="39"/>
    <w:pPr>
      <w:widowControl w:val="1"/>
      <w:spacing w:after="57"/>
      <w:ind w:firstLine="0" w:left="1134" w:right="0"/>
    </w:pPr>
  </w:style>
  <w:style w:styleId="Style_45_ch" w:type="character">
    <w:name w:val="toc 5"/>
    <w:basedOn w:val="Style_2_ch"/>
    <w:link w:val="Style_45"/>
  </w:style>
  <w:style w:styleId="Style_46" w:type="paragraph">
    <w:name w:val="Footer"/>
    <w:basedOn w:val="Style_2"/>
    <w:link w:val="Style_46_ch"/>
    <w:pPr>
      <w:widowControl w:val="1"/>
      <w:tabs>
        <w:tab w:leader="none" w:pos="4677" w:val="center"/>
        <w:tab w:leader="none" w:pos="9355" w:val="right"/>
      </w:tabs>
      <w:ind/>
    </w:pPr>
  </w:style>
  <w:style w:styleId="Style_46_ch" w:type="character">
    <w:name w:val="Footer"/>
    <w:basedOn w:val="Style_2_ch"/>
    <w:link w:val="Style_46"/>
  </w:style>
  <w:style w:styleId="Style_47" w:type="paragraph">
    <w:name w:val="endnote reference"/>
    <w:basedOn w:val="Style_9"/>
    <w:link w:val="Style_47_ch"/>
    <w:rPr>
      <w:vertAlign w:val="superscript"/>
    </w:rPr>
  </w:style>
  <w:style w:styleId="Style_47_ch" w:type="character">
    <w:name w:val="endnote reference"/>
    <w:basedOn w:val="Style_9_ch"/>
    <w:link w:val="Style_47"/>
    <w:rPr>
      <w:vertAlign w:val="superscript"/>
    </w:rPr>
  </w:style>
  <w:style w:styleId="Style_43" w:type="paragraph">
    <w:name w:val="Caption"/>
    <w:basedOn w:val="Style_2"/>
    <w:next w:val="Style_2"/>
    <w:link w:val="Style_43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43_ch" w:type="character">
    <w:name w:val="Caption"/>
    <w:basedOn w:val="Style_2_ch"/>
    <w:link w:val="Style_43"/>
    <w:rPr>
      <w:b w:val="1"/>
      <w:color w:themeColor="accent1" w:val="5B9BD5"/>
      <w:sz w:val="18"/>
    </w:rPr>
  </w:style>
  <w:style w:styleId="Style_48" w:type="paragraph">
    <w:name w:val="Subtitle"/>
    <w:basedOn w:val="Style_2"/>
    <w:next w:val="Style_2"/>
    <w:link w:val="Style_48_ch"/>
    <w:uiPriority w:val="11"/>
    <w:qFormat/>
    <w:pPr>
      <w:widowControl w:val="1"/>
      <w:spacing w:after="200" w:before="200"/>
      <w:ind/>
    </w:pPr>
    <w:rPr>
      <w:sz w:val="24"/>
    </w:rPr>
  </w:style>
  <w:style w:styleId="Style_48_ch" w:type="character">
    <w:name w:val="Subtitle"/>
    <w:basedOn w:val="Style_2_ch"/>
    <w:link w:val="Style_48"/>
    <w:rPr>
      <w:sz w:val="24"/>
    </w:rPr>
  </w:style>
  <w:style w:styleId="Style_49" w:type="paragraph">
    <w:name w:val="Title"/>
    <w:basedOn w:val="Style_2"/>
    <w:next w:val="Style_2"/>
    <w:link w:val="Style_4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49_ch" w:type="character">
    <w:name w:val="Title"/>
    <w:basedOn w:val="Style_2_ch"/>
    <w:link w:val="Style_49"/>
    <w:rPr>
      <w:sz w:val="48"/>
    </w:rPr>
  </w:style>
  <w:style w:styleId="Style_50" w:type="paragraph">
    <w:name w:val="Balloon Text"/>
    <w:basedOn w:val="Style_2"/>
    <w:link w:val="Style_50_ch"/>
    <w:rPr>
      <w:rFonts w:ascii="Tahoma" w:hAnsi="Tahoma"/>
      <w:sz w:val="16"/>
    </w:rPr>
  </w:style>
  <w:style w:styleId="Style_50_ch" w:type="character">
    <w:name w:val="Balloon Text"/>
    <w:basedOn w:val="Style_2_ch"/>
    <w:link w:val="Style_50"/>
    <w:rPr>
      <w:rFonts w:ascii="Tahoma" w:hAnsi="Tahoma"/>
      <w:sz w:val="16"/>
    </w:rPr>
  </w:style>
  <w:style w:styleId="Style_51" w:type="paragraph">
    <w:name w:val="heading 4"/>
    <w:basedOn w:val="Style_2"/>
    <w:next w:val="Style_2"/>
    <w:link w:val="Style_5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1_ch" w:type="character">
    <w:name w:val="heading 4"/>
    <w:basedOn w:val="Style_2_ch"/>
    <w:link w:val="Style_51"/>
    <w:rPr>
      <w:rFonts w:ascii="Arial" w:hAnsi="Arial"/>
      <w:b w:val="1"/>
      <w:sz w:val="26"/>
    </w:rPr>
  </w:style>
  <w:style w:styleId="Style_52" w:type="paragraph">
    <w:name w:val="Основной текст + 9 pt;Полужирный"/>
    <w:link w:val="Style_52_ch"/>
    <w:rPr>
      <w:rFonts w:ascii="Lucida Sans Unicode" w:hAnsi="Lucida Sans Unicode"/>
      <w:b w:val="1"/>
      <w:color w:val="000000"/>
      <w:spacing w:val="-10"/>
      <w:sz w:val="18"/>
      <w:highlight w:val="white"/>
    </w:rPr>
  </w:style>
  <w:style w:styleId="Style_52_ch" w:type="character">
    <w:name w:val="Основной текст + 9 pt;Полужирный"/>
    <w:link w:val="Style_52"/>
    <w:rPr>
      <w:rFonts w:ascii="Lucida Sans Unicode" w:hAnsi="Lucida Sans Unicode"/>
      <w:b w:val="1"/>
      <w:color w:val="000000"/>
      <w:spacing w:val="-10"/>
      <w:sz w:val="18"/>
      <w:highlight w:val="white"/>
    </w:rPr>
  </w:style>
  <w:style w:styleId="Style_53" w:type="paragraph">
    <w:name w:val="heading 2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3_ch" w:type="character">
    <w:name w:val="heading 2"/>
    <w:basedOn w:val="Style_2_ch"/>
    <w:link w:val="Style_53"/>
    <w:rPr>
      <w:rFonts w:ascii="Arial" w:hAnsi="Arial"/>
      <w:sz w:val="34"/>
    </w:rPr>
  </w:style>
  <w:style w:styleId="Style_54" w:type="paragraph">
    <w:name w:val="Body Text Indent"/>
    <w:basedOn w:val="Style_2"/>
    <w:link w:val="Style_54_ch"/>
    <w:pPr>
      <w:widowControl w:val="1"/>
      <w:ind w:firstLine="709"/>
    </w:pPr>
    <w:rPr>
      <w:sz w:val="28"/>
    </w:rPr>
  </w:style>
  <w:style w:styleId="Style_54_ch" w:type="character">
    <w:name w:val="Body Text Indent"/>
    <w:basedOn w:val="Style_2_ch"/>
    <w:link w:val="Style_54"/>
    <w:rPr>
      <w:sz w:val="28"/>
    </w:rPr>
  </w:style>
  <w:style w:styleId="Style_55" w:type="paragraph">
    <w:name w:val="heading 6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5_ch" w:type="character">
    <w:name w:val="heading 6"/>
    <w:basedOn w:val="Style_2_ch"/>
    <w:link w:val="Style_55"/>
    <w:rPr>
      <w:rFonts w:ascii="Arial" w:hAnsi="Arial"/>
      <w:b w:val="1"/>
      <w:sz w:val="22"/>
    </w:rPr>
  </w:style>
  <w:style w:styleId="Style_56" w:type="table">
    <w:name w:val="Grid Table 6 Colorful - Accent 4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8" w:type="table">
    <w:name w:val="List Table 3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59" w:type="table">
    <w:name w:val="List Table 5 Dark - Accent 6"/>
    <w:basedOn w:val="Style_57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0" w:type="table">
    <w:name w:val="List Table 7 Colorful - Accent 1"/>
    <w:basedOn w:val="Style_57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61" w:type="table">
    <w:name w:val="Grid Table 6 Colorful - Accent 3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2" w:type="table">
    <w:name w:val="List Table 4 - Accent 6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63" w:type="table">
    <w:name w:val="Bordered &amp; Lined - Accent 1"/>
    <w:basedOn w:val="Style_5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64" w:type="table">
    <w:name w:val="Bordered &amp; Lined - Accent 5"/>
    <w:basedOn w:val="Style_5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5" w:type="table">
    <w:name w:val="Grid Table 7 Colorful - Accent 3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6" w:type="table">
    <w:name w:val="Grid Table 5 Dark - Accent 6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7" w:type="table">
    <w:name w:val="Lined - Accent 3"/>
    <w:basedOn w:val="Style_5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8" w:type="table">
    <w:name w:val="Grid Table 4 - Accent 2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69" w:type="table">
    <w:name w:val="Grid Table 5 Dark - Accent 3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List Table 3 - Accent 2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1" w:type="table">
    <w:name w:val="List Table 3 - Accent 1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72" w:type="table">
    <w:name w:val="Grid Table 7 Colorful - Accent 4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3" w:type="table">
    <w:name w:val="List Table 6 Colorful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74" w:type="table">
    <w:name w:val="Grid Table 6 Colorful - Accent 5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5" w:type="table">
    <w:name w:val="Grid Table 6 Colorful - Accent 6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6" w:type="table">
    <w:name w:val="Grid Table 5 Dark - Accent 2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Bordered &amp; Lined - Accent 2"/>
    <w:basedOn w:val="Style_5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8" w:type="table">
    <w:name w:val="List Table 2 - Accent 6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9" w:type="table">
    <w:name w:val="List Table 1 Light - Accent 5"/>
    <w:basedOn w:val="Style_57"/>
    <w:pPr>
      <w:widowControl w:val="1"/>
      <w:spacing w:after="0" w:line="240" w:lineRule="auto"/>
      <w:ind/>
    </w:pPr>
    <w:tblPr>
      <w:tblInd w:type="dxa" w:w="0"/>
    </w:tblPr>
  </w:style>
  <w:style w:styleId="Style_80" w:type="table">
    <w:name w:val="Plain Table 2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Grid Table 4 - Accent 6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2" w:type="table">
    <w:name w:val="Grid Table 3 - Accent 3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3" w:type="table">
    <w:name w:val="List Table 7 Colorful - Accent 2"/>
    <w:basedOn w:val="Style_57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84" w:type="table">
    <w:name w:val="List Table 7 Colorful - Accent 3"/>
    <w:basedOn w:val="Style_57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85" w:type="table">
    <w:name w:val="List Table 4 - Accent 4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6" w:type="table">
    <w:name w:val="Grid Table 2 - Accent 5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7" w:type="table">
    <w:name w:val="List Table 6 Colorful - Accent 6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88" w:type="table">
    <w:name w:val="Grid Table 6 Colorful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9" w:type="table">
    <w:name w:val="List Table 5 Dark - Accent 5"/>
    <w:basedOn w:val="Style_57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0" w:type="table">
    <w:name w:val="Plain Table 1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Grid Table 3 - Accent 4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2" w:type="table">
    <w:name w:val="List Table 3 - Accent 3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3" w:type="table">
    <w:name w:val="Grid Table 2 - Accent 3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4" w:type="table">
    <w:name w:val="List Table 1 Light - Accent 1"/>
    <w:basedOn w:val="Style_57"/>
    <w:pPr>
      <w:widowControl w:val="1"/>
      <w:spacing w:after="0" w:line="240" w:lineRule="auto"/>
      <w:ind/>
    </w:pPr>
    <w:tblPr>
      <w:tblInd w:type="dxa" w:w="0"/>
    </w:tblPr>
  </w:style>
  <w:style w:styleId="Style_95" w:type="table">
    <w:name w:val="Bordered &amp; Lined - Accent 3"/>
    <w:basedOn w:val="Style_5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6" w:type="table">
    <w:name w:val="Grid Table 7 Colorful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7" w:type="table">
    <w:name w:val="Bordered &amp; Lined - Accent 6"/>
    <w:basedOn w:val="Style_5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8" w:type="table">
    <w:name w:val="Plain Table 5"/>
    <w:basedOn w:val="Style_57"/>
    <w:pPr>
      <w:widowControl w:val="1"/>
      <w:spacing w:after="0" w:line="240" w:lineRule="auto"/>
      <w:ind/>
    </w:pPr>
    <w:tblPr>
      <w:tblInd w:type="dxa" w:w="0"/>
    </w:tblPr>
  </w:style>
  <w:style w:styleId="Style_99" w:type="table">
    <w:name w:val="List Table 4 - Accent 5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0" w:type="table">
    <w:name w:val="List Table 2 - Accent 2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1" w:type="table">
    <w:name w:val="Lined - Accent 4"/>
    <w:basedOn w:val="Style_5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2" w:type="table">
    <w:name w:val="Grid Table 5 Dark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Grid Table 1 Light - Accent 5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4" w:type="table">
    <w:name w:val="Grid Table 2 - Accent 2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5" w:type="table">
    <w:name w:val="Grid Table 3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6" w:type="table">
    <w:name w:val="Table Grid"/>
    <w:basedOn w:val="Style_5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7" w:type="table">
    <w:name w:val="List Table 1 Light - Accent 6"/>
    <w:basedOn w:val="Style_57"/>
    <w:pPr>
      <w:widowControl w:val="1"/>
      <w:spacing w:after="0" w:line="240" w:lineRule="auto"/>
      <w:ind/>
    </w:pPr>
    <w:tblPr>
      <w:tblInd w:type="dxa" w:w="0"/>
    </w:tblPr>
  </w:style>
  <w:style w:styleId="Style_108" w:type="table">
    <w:name w:val="List Table 7 Colorful"/>
    <w:basedOn w:val="Style_57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09" w:type="table">
    <w:name w:val="List Table 6 Colorful - Accent 2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0" w:type="table">
    <w:name w:val="Grid Table 4 - Accent 5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1" w:type="table">
    <w:name w:val="Grid Table 7 Colorful - Accent 5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2" w:type="table">
    <w:name w:val="Lined - Accent 2"/>
    <w:basedOn w:val="Style_5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3" w:type="table">
    <w:name w:val="Lined - Accent 5"/>
    <w:basedOn w:val="Style_5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4" w:type="table">
    <w:name w:val="Grid Table 1 Light - Accent 1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5" w:type="table">
    <w:name w:val="List Table 6 Colorful - Accent 1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16" w:type="table">
    <w:name w:val="List Table 4 - Accent 1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7" w:type="table">
    <w:name w:val="Bordered - Accent 1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8" w:type="table">
    <w:name w:val="Grid Table 1 Light - Accent 2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9" w:type="table">
    <w:name w:val="List Table 4 - Accent 2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0" w:type="table">
    <w:name w:val="Grid Table 1 Light - Accent 3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1" w:type="table">
    <w:name w:val="List Table 7 Colorful - Accent 5"/>
    <w:basedOn w:val="Style_57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22" w:type="table">
    <w:name w:val="Grid Table 3 - Accent 6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3" w:type="table">
    <w:name w:val="Grid Table 4 - Accent 3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4" w:type="table">
    <w:name w:val="List Table 3 - Accent 5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5" w:type="table">
    <w:name w:val="List Table 5 Dark - Accent 2"/>
    <w:basedOn w:val="Style_57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6" w:type="table">
    <w:name w:val="List Table 5 Dark - Accent 4"/>
    <w:basedOn w:val="Style_57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7" w:type="table">
    <w:name w:val="Grid Table 5 Dark- Accent 1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List Table 2 - Accent 3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9" w:type="table">
    <w:name w:val="Grid Table 3 - Accent 5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0" w:type="table">
    <w:name w:val="Grid Table 2 - Accent 4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1" w:type="table">
    <w:name w:val="Bordered &amp; Lined - Accent 4"/>
    <w:basedOn w:val="Style_5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2" w:type="table">
    <w:name w:val="List Table 6 Colorful - Accent 4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33" w:type="table">
    <w:name w:val="Grid Table 5 Dark - Accent 5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Plain Table 3"/>
    <w:basedOn w:val="Style_57"/>
    <w:pPr>
      <w:widowControl w:val="1"/>
      <w:spacing w:after="0" w:line="240" w:lineRule="auto"/>
      <w:ind/>
    </w:pPr>
    <w:tblPr>
      <w:tblInd w:type="dxa" w:w="0"/>
    </w:tblPr>
  </w:style>
  <w:style w:styleId="Style_135" w:type="table">
    <w:name w:val="Grid Table 1 Light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6" w:type="table">
    <w:name w:val="Grid Table 2 - Accent 1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7" w:type="table">
    <w:name w:val="Grid Table 1 Light - Accent 4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8" w:type="table">
    <w:name w:val="List Table 4 - Accent 3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9" w:type="table">
    <w:name w:val="Bordered - Accent 4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0" w:type="table">
    <w:name w:val="List Table 1 Light"/>
    <w:basedOn w:val="Style_57"/>
    <w:pPr>
      <w:widowControl w:val="1"/>
      <w:spacing w:after="0" w:line="240" w:lineRule="auto"/>
      <w:ind/>
    </w:pPr>
    <w:tblPr>
      <w:tblInd w:type="dxa" w:w="0"/>
    </w:tblPr>
  </w:style>
  <w:style w:styleId="Style_141" w:type="table">
    <w:name w:val="List Table 2 - Accent 5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2" w:type="table">
    <w:name w:val="List Table 6 Colorful - Accent 3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43" w:type="table">
    <w:name w:val="Grid Table 4 - Accent 1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4" w:type="table">
    <w:name w:val="List Table 7 Colorful - Accent 4"/>
    <w:basedOn w:val="Style_57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45" w:type="table">
    <w:name w:val="Bordered - Accent 3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6" w:type="table">
    <w:name w:val="Grid Table 6 Colorful - Accent 1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7" w:type="table">
    <w:name w:val="Table Grid Light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st Table 2 - Accent 4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9" w:type="table">
    <w:name w:val="Grid Table 4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0" w:type="table">
    <w:name w:val="List Table 7 Colorful - Accent 6"/>
    <w:basedOn w:val="Style_57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51" w:type="table">
    <w:name w:val="Grid Table 6 Colorful - Accent 2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2" w:type="table">
    <w:name w:val="Bordered - Accent 6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3" w:type="table">
    <w:name w:val="Bordered - Accent 5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4" w:type="table">
    <w:name w:val="List Table 4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5" w:type="table">
    <w:name w:val="Plain Table 4"/>
    <w:basedOn w:val="Style_57"/>
    <w:pPr>
      <w:widowControl w:val="1"/>
      <w:spacing w:after="0" w:line="240" w:lineRule="auto"/>
      <w:ind/>
    </w:pPr>
    <w:tblPr>
      <w:tblInd w:type="dxa" w:w="0"/>
    </w:tblPr>
  </w:style>
  <w:style w:styleId="Style_156" w:type="table">
    <w:name w:val="Grid Table 2 - Accent 6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7" w:type="table">
    <w:name w:val="Grid Table 7 Colorful - Accent 1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8" w:type="table">
    <w:name w:val="List Table 2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9" w:type="table">
    <w:name w:val="List Table 5 Dark - Accent 1"/>
    <w:basedOn w:val="Style_57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0" w:type="table">
    <w:name w:val="Grid Table 5 Dark- Accent 4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1" w:type="table">
    <w:name w:val="List Table 2 - Accent 1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2" w:type="table">
    <w:name w:val="List Table 3 - Accent 6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3" w:type="table">
    <w:name w:val="Bordered - Accent 2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4" w:type="table">
    <w:name w:val="Grid Table 3 - Accent 2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5" w:type="table">
    <w:name w:val="List Table 5 Dark - Accent 3"/>
    <w:basedOn w:val="Style_57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6" w:type="table">
    <w:name w:val="Grid Table 3 - Accent 1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default="1" w:styleId="Style_5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Grid Table 1 Light - Accent 6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8" w:type="table">
    <w:name w:val="List Table 1 Light - Accent 4"/>
    <w:basedOn w:val="Style_57"/>
    <w:pPr>
      <w:widowControl w:val="1"/>
      <w:spacing w:after="0" w:line="240" w:lineRule="auto"/>
      <w:ind/>
    </w:pPr>
    <w:tblPr>
      <w:tblInd w:type="dxa" w:w="0"/>
    </w:tblPr>
  </w:style>
  <w:style w:styleId="Style_169" w:type="table">
    <w:name w:val="Lined - Accent 6"/>
    <w:basedOn w:val="Style_5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0" w:type="table">
    <w:name w:val="List Table 3 - Accent 4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1" w:type="table">
    <w:name w:val="Lined - Accent 1"/>
    <w:basedOn w:val="Style_5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2" w:type="table">
    <w:name w:val="List Table 6 Colorful - Accent 5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73" w:type="table">
    <w:name w:val="Bordered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4" w:type="table">
    <w:name w:val="List Table 1 Light - Accent 3"/>
    <w:basedOn w:val="Style_57"/>
    <w:pPr>
      <w:widowControl w:val="1"/>
      <w:spacing w:after="0" w:line="240" w:lineRule="auto"/>
      <w:ind/>
    </w:pPr>
    <w:tblPr>
      <w:tblInd w:type="dxa" w:w="0"/>
    </w:tblPr>
  </w:style>
  <w:style w:styleId="Style_175" w:type="table">
    <w:name w:val="Bordered &amp; Lined - Accent"/>
    <w:basedOn w:val="Style_5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76" w:type="table">
    <w:name w:val="List Table 5 Dark"/>
    <w:basedOn w:val="Style_57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7" w:type="table">
    <w:name w:val="Lined - Accent"/>
    <w:basedOn w:val="Style_5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8" w:type="table">
    <w:name w:val="Grid Table 2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9" w:type="table">
    <w:name w:val="Grid Table 7 Colorful - Accent 6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0" w:type="table">
    <w:name w:val="Grid Table 7 Colorful - Accent 2"/>
    <w:basedOn w:val="Style_57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1" w:type="table">
    <w:name w:val="Grid Table 4 - Accent 4"/>
    <w:basedOn w:val="Style_57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82" w:type="table">
    <w:name w:val="List Table 1 Light - Accent 2"/>
    <w:basedOn w:val="Style_57"/>
    <w:pPr>
      <w:widowControl w:val="1"/>
      <w:spacing w:after="0" w:line="240" w:lineRule="auto"/>
      <w:ind/>
    </w:p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2016-02-08T07:21:00Z</dcterms:created>
  <dcterms:modified xsi:type="dcterms:W3CDTF">2026-02-20T10:17:49Z</dcterms:modified>
</cp:coreProperties>
</file>