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D3" w:rsidRDefault="000173D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173D3" w:rsidRDefault="000173D3">
      <w:pPr>
        <w:pStyle w:val="ConsPlusNormal"/>
        <w:jc w:val="both"/>
        <w:outlineLvl w:val="0"/>
      </w:pPr>
    </w:p>
    <w:p w:rsidR="000173D3" w:rsidRDefault="000173D3">
      <w:pPr>
        <w:pStyle w:val="ConsPlusTitle"/>
        <w:jc w:val="center"/>
        <w:outlineLvl w:val="0"/>
      </w:pPr>
      <w:r>
        <w:t>АДМИНИСТРАЦИЯ МУНИЦИПАЛЬНОГО ОБРАЗОВАНИЯ ГОРОД КРАСНОДАР</w:t>
      </w:r>
    </w:p>
    <w:p w:rsidR="000173D3" w:rsidRDefault="000173D3">
      <w:pPr>
        <w:pStyle w:val="ConsPlusTitle"/>
        <w:jc w:val="center"/>
      </w:pPr>
    </w:p>
    <w:p w:rsidR="000173D3" w:rsidRDefault="000173D3">
      <w:pPr>
        <w:pStyle w:val="ConsPlusTitle"/>
        <w:jc w:val="center"/>
      </w:pPr>
      <w:r>
        <w:t>ПОСТАНОВЛЕНИЕ</w:t>
      </w:r>
    </w:p>
    <w:p w:rsidR="000173D3" w:rsidRDefault="000173D3">
      <w:pPr>
        <w:pStyle w:val="ConsPlusTitle"/>
        <w:jc w:val="center"/>
      </w:pPr>
      <w:r>
        <w:t>от 20 сентября 2019 г. N 4171</w:t>
      </w:r>
    </w:p>
    <w:p w:rsidR="000173D3" w:rsidRDefault="000173D3">
      <w:pPr>
        <w:pStyle w:val="ConsPlusTitle"/>
        <w:jc w:val="both"/>
      </w:pPr>
    </w:p>
    <w:p w:rsidR="000173D3" w:rsidRDefault="000173D3">
      <w:pPr>
        <w:pStyle w:val="ConsPlusTitle"/>
        <w:jc w:val="center"/>
      </w:pPr>
      <w:r>
        <w:t>О РЕАЛИЗАЦИИ</w:t>
      </w:r>
    </w:p>
    <w:p w:rsidR="000173D3" w:rsidRDefault="000173D3">
      <w:pPr>
        <w:pStyle w:val="ConsPlusTitle"/>
        <w:jc w:val="center"/>
      </w:pPr>
      <w:r>
        <w:t>ЧАСТИ 6 СТАТЬИ 2 ЗАКОНА КРАСНОДАРСКОГО КРАЯ</w:t>
      </w:r>
    </w:p>
    <w:p w:rsidR="000173D3" w:rsidRDefault="000173D3">
      <w:pPr>
        <w:pStyle w:val="ConsPlusTitle"/>
        <w:jc w:val="center"/>
      </w:pPr>
      <w:r>
        <w:t>ОТ 04.05.2018 N 3792-КЗ "О ДОПОЛНИТЕЛЬНЫХ МЕРАХ ПО ЗАЩИТЕ</w:t>
      </w:r>
    </w:p>
    <w:p w:rsidR="000173D3" w:rsidRDefault="000173D3">
      <w:pPr>
        <w:pStyle w:val="ConsPlusTitle"/>
        <w:jc w:val="center"/>
      </w:pPr>
      <w:r>
        <w:t>ПРАВ ПОСТРАДАВШИХ УЧАСТНИКОВ СТРОИТЕЛЬСТВА МНОГОКВАРТИРНЫХ</w:t>
      </w:r>
    </w:p>
    <w:p w:rsidR="000173D3" w:rsidRDefault="000173D3">
      <w:pPr>
        <w:pStyle w:val="ConsPlusTitle"/>
        <w:jc w:val="center"/>
      </w:pPr>
      <w:r>
        <w:t>ДОМОВ НА ТЕРРИТОРИИ КРАСНОДАРСКОГО КРАЯ И О ВНЕСЕНИИ</w:t>
      </w:r>
    </w:p>
    <w:p w:rsidR="000173D3" w:rsidRDefault="000173D3">
      <w:pPr>
        <w:pStyle w:val="ConsPlusTitle"/>
        <w:jc w:val="center"/>
      </w:pPr>
      <w:r>
        <w:t>ИЗМЕНЕНИЙ В НЕКОТОРЫЕ ЗАКОНОДАТЕЛЬНЫЕ АКТЫ</w:t>
      </w:r>
    </w:p>
    <w:p w:rsidR="000173D3" w:rsidRDefault="000173D3">
      <w:pPr>
        <w:pStyle w:val="ConsPlusTitle"/>
        <w:jc w:val="center"/>
      </w:pPr>
      <w:r>
        <w:t>КРАСНОДАРСКОГО КРАЯ"</w:t>
      </w:r>
    </w:p>
    <w:p w:rsidR="000173D3" w:rsidRDefault="0001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3D3" w:rsidRDefault="0001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3D3" w:rsidRDefault="000173D3">
            <w:pPr>
              <w:pStyle w:val="ConsPlusNormal"/>
              <w:jc w:val="center"/>
            </w:pPr>
            <w:r>
              <w:rPr>
                <w:color w:val="392C69"/>
              </w:rPr>
              <w:t>Список изменяющих документов</w:t>
            </w:r>
          </w:p>
          <w:p w:rsidR="000173D3" w:rsidRDefault="000173D3">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город Краснодар от 28.08.2020 N 3566)</w:t>
            </w: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r>
    </w:tbl>
    <w:p w:rsidR="000173D3" w:rsidRDefault="000173D3">
      <w:pPr>
        <w:pStyle w:val="ConsPlusNormal"/>
        <w:jc w:val="both"/>
      </w:pPr>
    </w:p>
    <w:p w:rsidR="000173D3" w:rsidRDefault="000173D3">
      <w:pPr>
        <w:pStyle w:val="ConsPlusNormal"/>
        <w:ind w:firstLine="540"/>
        <w:jc w:val="both"/>
      </w:pPr>
      <w:r>
        <w:t xml:space="preserve">В соответствии со </w:t>
      </w:r>
      <w:hyperlink r:id="rId6">
        <w:r>
          <w:rPr>
            <w:color w:val="0000FF"/>
          </w:rPr>
          <w:t>статьей 78</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8">
        <w:r>
          <w:rPr>
            <w:color w:val="0000FF"/>
          </w:rPr>
          <w:t>Законом</w:t>
        </w:r>
      </w:hyperlink>
      <w:r>
        <w:t xml:space="preserve"> Краснодарского края от 04.05.2018 N 3792-КЗ "О дополнительных мерах по защите прав пострадавших участников строительства многоквартирных домов на территории Краснодарского края и о внесении изменений в некоторые законодательные акты Краснодарского края", </w:t>
      </w:r>
      <w:hyperlink r:id="rId9">
        <w:r>
          <w:rPr>
            <w:color w:val="0000FF"/>
          </w:rPr>
          <w:t>постановлением</w:t>
        </w:r>
      </w:hyperlink>
      <w:r>
        <w:t xml:space="preserve"> главы администрации (губернатора) Краснодарского края от 16.11.2015 N 1038 "Об утверждении государственной программы Краснодарского края "Комплексное и устойчивое развитие Краснодарского края в сфере строительства и архитектуры", решением городской Думы Краснодара о местном бюджете (бюджете муниципального образования город Краснодар) на текущий финансовый год и плановый период постановляю:</w:t>
      </w:r>
    </w:p>
    <w:p w:rsidR="000173D3" w:rsidRDefault="000173D3">
      <w:pPr>
        <w:pStyle w:val="ConsPlusNormal"/>
        <w:jc w:val="both"/>
      </w:pPr>
      <w:r>
        <w:t xml:space="preserve">(в ред. </w:t>
      </w:r>
      <w:hyperlink r:id="rId10">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1. Утвердить </w:t>
      </w:r>
      <w:hyperlink w:anchor="P37">
        <w:r>
          <w:rPr>
            <w:color w:val="0000FF"/>
          </w:rPr>
          <w:t>Порядок</w:t>
        </w:r>
      </w:hyperlink>
      <w:r>
        <w:t xml:space="preserve"> обеспечения участия муниципального образования город Краснодар в отборе муниципальных образований Краснодарского края для предоставления субсидии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по созданию условий для жилищного строительства в целях финансового обеспечения (возмещения) затрат (части затрат) юридических лиц в связи с выполнением работ, оказанием услуг по завершению строительства проблемных объектов высокой степени готовности (приложение N 1).</w:t>
      </w:r>
    </w:p>
    <w:p w:rsidR="000173D3" w:rsidRDefault="000173D3">
      <w:pPr>
        <w:pStyle w:val="ConsPlusNormal"/>
        <w:spacing w:before="220"/>
        <w:ind w:firstLine="540"/>
        <w:jc w:val="both"/>
      </w:pPr>
      <w:r>
        <w:t xml:space="preserve">2. Утвердить </w:t>
      </w:r>
      <w:hyperlink w:anchor="P221">
        <w:r>
          <w:rPr>
            <w:color w:val="0000FF"/>
          </w:rPr>
          <w:t>Порядок</w:t>
        </w:r>
      </w:hyperlink>
      <w:r>
        <w:t xml:space="preserve"> предоставления субсидий юридическим лицам в целях финансового обеспечения (возмещения) затрат (части затрат) в связи с выполнением работ, оказанием услуг по завершению строительства проблемных объектов высокой степени готовности (Приложение N 2).</w:t>
      </w:r>
    </w:p>
    <w:p w:rsidR="000173D3" w:rsidRDefault="000173D3">
      <w:pPr>
        <w:pStyle w:val="ConsPlusNormal"/>
        <w:spacing w:before="220"/>
        <w:ind w:firstLine="540"/>
        <w:jc w:val="both"/>
      </w:pPr>
      <w:r>
        <w:t>3.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0173D3" w:rsidRDefault="000173D3">
      <w:pPr>
        <w:pStyle w:val="ConsPlusNormal"/>
        <w:spacing w:before="220"/>
        <w:ind w:firstLine="540"/>
        <w:jc w:val="both"/>
      </w:pPr>
      <w:r>
        <w:t>4. Настоящее постановление вступает в силу со дня его официального опубликования.</w:t>
      </w:r>
    </w:p>
    <w:p w:rsidR="000173D3" w:rsidRDefault="000173D3">
      <w:pPr>
        <w:pStyle w:val="ConsPlusNormal"/>
        <w:spacing w:before="220"/>
        <w:ind w:firstLine="540"/>
        <w:jc w:val="both"/>
      </w:pPr>
      <w:r>
        <w:t xml:space="preserve">5. Контроль за выполнением настоящего постановления возложить на заместителя главы муниципального образования город Краснодар В.Л. </w:t>
      </w:r>
      <w:proofErr w:type="spellStart"/>
      <w:r>
        <w:t>Ставицкого</w:t>
      </w:r>
      <w:proofErr w:type="spellEnd"/>
      <w:r>
        <w:t>.</w:t>
      </w:r>
    </w:p>
    <w:p w:rsidR="000173D3" w:rsidRDefault="000173D3">
      <w:pPr>
        <w:pStyle w:val="ConsPlusNormal"/>
        <w:jc w:val="both"/>
      </w:pPr>
    </w:p>
    <w:p w:rsidR="000173D3" w:rsidRDefault="000173D3">
      <w:pPr>
        <w:pStyle w:val="ConsPlusNormal"/>
        <w:jc w:val="right"/>
      </w:pPr>
      <w:r>
        <w:t>Глава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Е.А.ПЕРВЫШОВ</w:t>
      </w: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right"/>
        <w:outlineLvl w:val="0"/>
      </w:pPr>
      <w:r>
        <w:t>Приложение N 1</w:t>
      </w:r>
    </w:p>
    <w:p w:rsidR="000173D3" w:rsidRDefault="000173D3">
      <w:pPr>
        <w:pStyle w:val="ConsPlusNormal"/>
        <w:jc w:val="right"/>
      </w:pPr>
      <w:r>
        <w:t>к постановлению администрации</w:t>
      </w:r>
    </w:p>
    <w:p w:rsidR="000173D3" w:rsidRDefault="000173D3">
      <w:pPr>
        <w:pStyle w:val="ConsPlusNormal"/>
        <w:jc w:val="right"/>
      </w:pPr>
      <w:r>
        <w:t>МО город Краснодар</w:t>
      </w:r>
    </w:p>
    <w:p w:rsidR="000173D3" w:rsidRDefault="000173D3">
      <w:pPr>
        <w:pStyle w:val="ConsPlusNormal"/>
        <w:jc w:val="right"/>
      </w:pPr>
      <w:r>
        <w:t>от 20 сентября 2019 г. N 4171</w:t>
      </w:r>
    </w:p>
    <w:p w:rsidR="000173D3" w:rsidRDefault="000173D3">
      <w:pPr>
        <w:pStyle w:val="ConsPlusNormal"/>
        <w:jc w:val="both"/>
      </w:pPr>
    </w:p>
    <w:p w:rsidR="000173D3" w:rsidRDefault="000173D3">
      <w:pPr>
        <w:pStyle w:val="ConsPlusTitle"/>
        <w:jc w:val="center"/>
      </w:pPr>
      <w:bookmarkStart w:id="0" w:name="P37"/>
      <w:bookmarkEnd w:id="0"/>
      <w:r>
        <w:t>ПОРЯДОК</w:t>
      </w:r>
    </w:p>
    <w:p w:rsidR="000173D3" w:rsidRDefault="000173D3">
      <w:pPr>
        <w:pStyle w:val="ConsPlusTitle"/>
        <w:jc w:val="center"/>
      </w:pPr>
      <w:r>
        <w:t>ОБЕСПЕЧЕНИЯ УЧАСТИЯ МУНИЦИПАЛЬНОГО ОБРАЗОВАНИЯ</w:t>
      </w:r>
    </w:p>
    <w:p w:rsidR="000173D3" w:rsidRDefault="000173D3">
      <w:pPr>
        <w:pStyle w:val="ConsPlusTitle"/>
        <w:jc w:val="center"/>
      </w:pPr>
      <w:r>
        <w:t>ГОРОД КРАСНОДАР В ОТБОРЕ МУНИЦИПАЛЬНЫХ ОБРАЗОВАНИЙ</w:t>
      </w:r>
    </w:p>
    <w:p w:rsidR="000173D3" w:rsidRDefault="000173D3">
      <w:pPr>
        <w:pStyle w:val="ConsPlusTitle"/>
        <w:jc w:val="center"/>
      </w:pPr>
      <w:r>
        <w:t>КРАСНОДАРСКОГО КРАЯ ДЛЯ ПРЕДОСТАВЛЕНИЯ СУБСИДИИ ИЗ БЮДЖЕТА</w:t>
      </w:r>
    </w:p>
    <w:p w:rsidR="000173D3" w:rsidRDefault="000173D3">
      <w:pPr>
        <w:pStyle w:val="ConsPlusTitle"/>
        <w:jc w:val="center"/>
      </w:pPr>
      <w:r>
        <w:t>КРАСНОДАРСКОГО КРАЯ НА СОФИНАНСИРОВАНИЕ РАСХОДНЫХ</w:t>
      </w:r>
    </w:p>
    <w:p w:rsidR="000173D3" w:rsidRDefault="000173D3">
      <w:pPr>
        <w:pStyle w:val="ConsPlusTitle"/>
        <w:jc w:val="center"/>
      </w:pPr>
      <w:r>
        <w:t>ОБЯЗАТЕЛЬСТВ МУНИЦИПАЛЬНЫХ ОБРАЗОВАНИЙ КРАСНОДАРСКОГО КРАЯ</w:t>
      </w:r>
    </w:p>
    <w:p w:rsidR="000173D3" w:rsidRDefault="000173D3">
      <w:pPr>
        <w:pStyle w:val="ConsPlusTitle"/>
        <w:jc w:val="center"/>
      </w:pPr>
      <w:r>
        <w:t>ПО СОЗДАНИЮ УСЛОВИЙ ДЛЯ ЖИЛИЩНОГО СТРОИТЕЛЬСТВА В ЦЕЛЯХ</w:t>
      </w:r>
    </w:p>
    <w:p w:rsidR="000173D3" w:rsidRDefault="000173D3">
      <w:pPr>
        <w:pStyle w:val="ConsPlusTitle"/>
        <w:jc w:val="center"/>
      </w:pPr>
      <w:r>
        <w:t>ФИНАНСОВОГО ОБЕСПЕЧЕНИЯ (ВОЗМЕЩЕНИЯ) ЗАТРАТ (ЧАСТИ ЗАТРАТ)</w:t>
      </w:r>
    </w:p>
    <w:p w:rsidR="000173D3" w:rsidRDefault="000173D3">
      <w:pPr>
        <w:pStyle w:val="ConsPlusTitle"/>
        <w:jc w:val="center"/>
      </w:pPr>
      <w:r>
        <w:t>ЮРИДИЧЕСКИХ ЛИЦ В СВЯЗИ С ВЫПОЛНЕНИЕМ РАБОТ, ОКАЗАНИЕМ УСЛУГ</w:t>
      </w:r>
    </w:p>
    <w:p w:rsidR="000173D3" w:rsidRDefault="000173D3">
      <w:pPr>
        <w:pStyle w:val="ConsPlusTitle"/>
        <w:jc w:val="center"/>
      </w:pPr>
      <w:r>
        <w:t>ПО ЗАВЕРШЕНИЮ СТРОИТЕЛЬСТВА ПРОБЛЕМНЫХ ОБЪЕКТОВ ВЫСОКОЙ</w:t>
      </w:r>
    </w:p>
    <w:p w:rsidR="000173D3" w:rsidRDefault="000173D3">
      <w:pPr>
        <w:pStyle w:val="ConsPlusTitle"/>
        <w:jc w:val="center"/>
      </w:pPr>
      <w:r>
        <w:t>СТЕПЕНИ ГОТОВНОСТИ</w:t>
      </w:r>
    </w:p>
    <w:p w:rsidR="000173D3" w:rsidRDefault="0001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3D3" w:rsidRDefault="0001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3D3" w:rsidRDefault="000173D3">
            <w:pPr>
              <w:pStyle w:val="ConsPlusNormal"/>
              <w:jc w:val="center"/>
            </w:pPr>
            <w:r>
              <w:rPr>
                <w:color w:val="392C69"/>
              </w:rPr>
              <w:t>Список изменяющих документов</w:t>
            </w:r>
          </w:p>
          <w:p w:rsidR="000173D3" w:rsidRDefault="000173D3">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МО город Краснодар от 28.08.2020 N 3566)</w:t>
            </w: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r>
    </w:tbl>
    <w:p w:rsidR="000173D3" w:rsidRDefault="000173D3">
      <w:pPr>
        <w:pStyle w:val="ConsPlusNormal"/>
        <w:jc w:val="both"/>
      </w:pPr>
    </w:p>
    <w:p w:rsidR="000173D3" w:rsidRDefault="000173D3">
      <w:pPr>
        <w:pStyle w:val="ConsPlusNormal"/>
        <w:ind w:firstLine="540"/>
        <w:jc w:val="both"/>
      </w:pPr>
      <w:r>
        <w:t xml:space="preserve">1. Настоящим Порядком обеспечения участия муниципального образования город Краснодар в отборе муниципальных образований Краснодарского края для предоставления субсидии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по созданию условий для жилищного строительства в целях финансового обеспечения (возмещения) затрат (части затрат) юридических лиц в связи с выполнением работ, оказанием услуг по завершению строительства проблемных объектов высокой степени готовности (далее соответственно - Порядок, субсидия) определяется порядок сбора, подготовки и подачи документов (сведений), необходимых в соответствии с </w:t>
      </w:r>
      <w:hyperlink r:id="rId12">
        <w:r>
          <w:rPr>
            <w:color w:val="0000FF"/>
          </w:rPr>
          <w:t>пунктом 3.2</w:t>
        </w:r>
      </w:hyperlink>
      <w:r>
        <w:t xml:space="preserve"> приложения N 8 к подпрограмме "Жилище" государственной программы Краснодарского края "Комплексное и устойчивое развитие Краснодарского края в сфере строительства и архитектуры", утвержденной постановлением главы администрации (губернатора) Краснодарского края от 16.11.2015 N 1038 (далее - Программа) для обеспечения участия муниципального образования город Краснодар в отборе муниципальных образований Краснодарского края в целях предоставления субсидии из бюджета Краснодарского края в текущем финансовом году и (или) очередном финансовом году и плановом периоде (далее - отбор).</w:t>
      </w:r>
    </w:p>
    <w:p w:rsidR="000173D3" w:rsidRDefault="000173D3">
      <w:pPr>
        <w:pStyle w:val="ConsPlusNormal"/>
        <w:spacing w:before="220"/>
        <w:ind w:firstLine="540"/>
        <w:jc w:val="both"/>
      </w:pPr>
      <w:r>
        <w:t xml:space="preserve">2. Понятия и термины, используемые в настоящем Порядке, применяются в значениях, определенных положениями Градостроительного </w:t>
      </w:r>
      <w:hyperlink r:id="rId13">
        <w:r>
          <w:rPr>
            <w:color w:val="0000FF"/>
          </w:rPr>
          <w:t>кодекса</w:t>
        </w:r>
      </w:hyperlink>
      <w:r>
        <w:t xml:space="preserve"> Российской Федерации, Федерального </w:t>
      </w:r>
      <w:hyperlink r:id="rId14">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15">
        <w:r>
          <w:rPr>
            <w:color w:val="0000FF"/>
          </w:rPr>
          <w:t>пунктом 4 части 1 статьи 1</w:t>
        </w:r>
      </w:hyperlink>
      <w:r>
        <w:t xml:space="preserve">, </w:t>
      </w:r>
      <w:hyperlink r:id="rId16">
        <w:r>
          <w:rPr>
            <w:color w:val="0000FF"/>
          </w:rPr>
          <w:t>частью 6 статьи 2</w:t>
        </w:r>
      </w:hyperlink>
      <w:r>
        <w:t xml:space="preserve"> Закона Краснодарского края от 04.05.2018 N 3792-КЗ "О дополнительных мерах по защите прав пострадавших участников строительства многоквартирных домов на территории Краснодарского края и о внесении изменений в некоторые законодательные акты Краснодарского края" (далее - Закон N 3792-КЗ), </w:t>
      </w:r>
      <w:r>
        <w:lastRenderedPageBreak/>
        <w:t>Программой.</w:t>
      </w:r>
    </w:p>
    <w:p w:rsidR="000173D3" w:rsidRDefault="000173D3">
      <w:pPr>
        <w:pStyle w:val="ConsPlusNormal"/>
        <w:jc w:val="both"/>
      </w:pPr>
      <w:r>
        <w:t xml:space="preserve">(п. 2 в ред. </w:t>
      </w:r>
      <w:hyperlink r:id="rId17">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3. Уполномоченным органом, обеспечивающим прием, рассмотрение подаваемых юридическими лицами в соответствии с требованиями настоящего Порядка заявлений о включении проблемного объекта высокой степени готовности в обращение главы муниципального образования город Краснодар для участия в отборе (далее соответственно - заявление, проблемный объект), прилагаемых к ним документов (сведений), необходимых для обеспечения участия муниципального образования город Краснодар в отборе, и принятие соответствующих решений, является департамент строительства администрации муниципального образования город Краснодар (далее - уполномоченный орган).</w:t>
      </w:r>
    </w:p>
    <w:p w:rsidR="000173D3" w:rsidRDefault="000173D3">
      <w:pPr>
        <w:pStyle w:val="ConsPlusNormal"/>
        <w:spacing w:before="220"/>
        <w:ind w:firstLine="540"/>
        <w:jc w:val="both"/>
      </w:pPr>
      <w:r>
        <w:t>Уполномоченный орган в целях обеспечения приема и рассмотрения заявлений и прилагаемых к ним документов (сведений) создает соответствующую комиссию, положение и состав которой утверждаются приказом руководителя уполномоченного органа.</w:t>
      </w:r>
    </w:p>
    <w:p w:rsidR="000173D3" w:rsidRDefault="000173D3">
      <w:pPr>
        <w:pStyle w:val="ConsPlusNormal"/>
        <w:spacing w:before="220"/>
        <w:ind w:firstLine="540"/>
        <w:jc w:val="both"/>
      </w:pPr>
      <w:r>
        <w:t>4. Уполномоченный орган не менее чем за 3 (три) рабочих дня до даты начала приема документов направляет в департамент информационной политики администрации муниципального образования город Краснодар извещение о приеме документов в целях предоставления субсидии в текущем году (далее - извещение), в котором указываются:</w:t>
      </w:r>
    </w:p>
    <w:p w:rsidR="000173D3" w:rsidRDefault="000173D3">
      <w:pPr>
        <w:pStyle w:val="ConsPlusNormal"/>
        <w:spacing w:before="220"/>
        <w:ind w:firstLine="540"/>
        <w:jc w:val="both"/>
      </w:pPr>
      <w:r>
        <w:t>а) даты начала и окончания приема заявлений;</w:t>
      </w:r>
    </w:p>
    <w:p w:rsidR="000173D3" w:rsidRDefault="000173D3">
      <w:pPr>
        <w:pStyle w:val="ConsPlusNormal"/>
        <w:spacing w:before="220"/>
        <w:ind w:firstLine="540"/>
        <w:jc w:val="both"/>
      </w:pPr>
      <w:r>
        <w:t>б) адрес приема заявлений с указанием этажа, номера кабинета, номера телефона; время приема заявлений;</w:t>
      </w:r>
    </w:p>
    <w:p w:rsidR="000173D3" w:rsidRDefault="000173D3">
      <w:pPr>
        <w:pStyle w:val="ConsPlusNormal"/>
        <w:spacing w:before="220"/>
        <w:ind w:firstLine="540"/>
        <w:jc w:val="both"/>
      </w:pPr>
      <w:r>
        <w:t>в) перечень документов, необходимых для представления совместно с заявлением;</w:t>
      </w:r>
    </w:p>
    <w:p w:rsidR="000173D3" w:rsidRDefault="000173D3">
      <w:pPr>
        <w:pStyle w:val="ConsPlusNormal"/>
        <w:spacing w:before="220"/>
        <w:ind w:firstLine="540"/>
        <w:jc w:val="both"/>
      </w:pPr>
      <w:r>
        <w:t>г) контактная информация уполномоченного органа.</w:t>
      </w:r>
    </w:p>
    <w:p w:rsidR="000173D3" w:rsidRDefault="000173D3">
      <w:pPr>
        <w:pStyle w:val="ConsPlusNormal"/>
        <w:spacing w:before="220"/>
        <w:ind w:firstLine="540"/>
        <w:jc w:val="both"/>
      </w:pPr>
      <w:r>
        <w:t>Департамент информационной политики администрации муниципального образования город Краснодар в течение 1 (одного) рабочего дня со дня получения от уполномоченного органа извещения обеспечивает его размещение на официальном Интернет-портале администрации муниципального образования город Краснодар и городской Думы Краснодара (www.krd.ru).</w:t>
      </w:r>
    </w:p>
    <w:p w:rsidR="000173D3" w:rsidRDefault="000173D3">
      <w:pPr>
        <w:pStyle w:val="ConsPlusNormal"/>
        <w:jc w:val="both"/>
      </w:pPr>
      <w:r>
        <w:t xml:space="preserve">(п. 4 в ред. </w:t>
      </w:r>
      <w:hyperlink r:id="rId18">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 w:name="P63"/>
      <w:bookmarkEnd w:id="1"/>
      <w:r>
        <w:t>5. В целях включения проблемного объекта в обращение главы муниципального образования город Краснодар для участия в отборе в уполномоченный орган с соответствующим заявлением вправе обратиться юридическое лицо (далее - претендент), которое на дату подачи заявления должно соответствовать следующим требованиям:</w:t>
      </w:r>
    </w:p>
    <w:p w:rsidR="000173D3" w:rsidRDefault="000173D3">
      <w:pPr>
        <w:pStyle w:val="ConsPlusNormal"/>
        <w:spacing w:before="220"/>
        <w:ind w:firstLine="540"/>
        <w:jc w:val="both"/>
      </w:pPr>
      <w:r>
        <w:t>5.1. Не находиться в процессе реорганизации, ликвидации, в отношении него не введена процедура банкротства, деятельность претендента не приостановлена в порядке, предусмотренном законодательством Российской Федерации.</w:t>
      </w:r>
    </w:p>
    <w:p w:rsidR="000173D3" w:rsidRDefault="000173D3">
      <w:pPr>
        <w:pStyle w:val="ConsPlusNormal"/>
        <w:jc w:val="both"/>
      </w:pPr>
      <w:r>
        <w:t xml:space="preserve">(в ред. </w:t>
      </w:r>
      <w:hyperlink r:id="rId19">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5.2. Иметь намерение получить субсидию на завершение строительства проблемного объекта, соответствующего одновременно следующим признакам:</w:t>
      </w:r>
    </w:p>
    <w:p w:rsidR="000173D3" w:rsidRDefault="000173D3">
      <w:pPr>
        <w:pStyle w:val="ConsPlusNormal"/>
        <w:spacing w:before="220"/>
        <w:ind w:firstLine="540"/>
        <w:jc w:val="both"/>
      </w:pPr>
      <w:r>
        <w:t>а) проблемный объект расположен в границах муниципального образования город Краснодар и включен в единый реестр проблемных объектов;</w:t>
      </w:r>
    </w:p>
    <w:p w:rsidR="000173D3" w:rsidRDefault="000173D3">
      <w:pPr>
        <w:pStyle w:val="ConsPlusNormal"/>
        <w:jc w:val="both"/>
      </w:pPr>
      <w:r>
        <w:t xml:space="preserve">(в ред. </w:t>
      </w:r>
      <w:hyperlink r:id="rId20">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2" w:name="P69"/>
      <w:bookmarkEnd w:id="2"/>
      <w:r>
        <w:t xml:space="preserve">б) наличие действующих технических условий и, в случае предоставления субсидий на расходы, связанные с подключением (технологическим присоединением) проблемного объекта к сетям инженерно-технического обеспечения, договора на выполнение работ, оказание услуг по </w:t>
      </w:r>
      <w:r>
        <w:lastRenderedPageBreak/>
        <w:t>подключению (технологическому присоединению) проблемного объекта к сетям инженерно-технического обеспечения;</w:t>
      </w:r>
    </w:p>
    <w:p w:rsidR="000173D3" w:rsidRDefault="000173D3">
      <w:pPr>
        <w:pStyle w:val="ConsPlusNormal"/>
        <w:jc w:val="both"/>
      </w:pPr>
      <w:r>
        <w:t>(</w:t>
      </w:r>
      <w:proofErr w:type="spellStart"/>
      <w:r>
        <w:t>пп</w:t>
      </w:r>
      <w:proofErr w:type="spellEnd"/>
      <w:r>
        <w:t xml:space="preserve">. "б" в ред. </w:t>
      </w:r>
      <w:hyperlink r:id="rId21">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в) проблемный объект имеет степень готовности, равную или превышающую 65%, что подтверждается техническим планом объекта незавершенного строительства, составленным в соответствии с </w:t>
      </w:r>
      <w:hyperlink r:id="rId22">
        <w:r>
          <w:rPr>
            <w:color w:val="0000FF"/>
          </w:rPr>
          <w:t>приказом</w:t>
        </w:r>
      </w:hyperlink>
      <w:r>
        <w:t xml:space="preserve"> Министерства экономического развития Российской Федерации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0173D3" w:rsidRDefault="000173D3">
      <w:pPr>
        <w:pStyle w:val="ConsPlusNormal"/>
        <w:jc w:val="both"/>
      </w:pPr>
      <w:r>
        <w:t xml:space="preserve">(в ред. </w:t>
      </w:r>
      <w:hyperlink r:id="rId23">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г) объем финансирования, необходимый для завершения строительства проблемного объекта, подтвержден заключением департамента строительства Краснодарского края, выданным в </w:t>
      </w:r>
      <w:hyperlink r:id="rId24">
        <w:r>
          <w:rPr>
            <w:color w:val="0000FF"/>
          </w:rPr>
          <w:t>порядке</w:t>
        </w:r>
      </w:hyperlink>
      <w:r>
        <w:t>, установленном приказом департамента строительства Краснодарского края от 17.01.2019 N 10 "Об утверждении порядка определения объемов финансирования, необходимого для завершения строительства проблемного объекта" (далее - Приказ N 10);</w:t>
      </w:r>
    </w:p>
    <w:p w:rsidR="000173D3" w:rsidRDefault="000173D3">
      <w:pPr>
        <w:pStyle w:val="ConsPlusNormal"/>
        <w:spacing w:before="220"/>
        <w:ind w:firstLine="540"/>
        <w:jc w:val="both"/>
      </w:pPr>
      <w:r>
        <w:t>д) в отношении проблемного объекта имеется действующее разрешение на строительство.</w:t>
      </w:r>
    </w:p>
    <w:p w:rsidR="000173D3" w:rsidRDefault="000173D3">
      <w:pPr>
        <w:pStyle w:val="ConsPlusNormal"/>
        <w:spacing w:before="220"/>
        <w:ind w:firstLine="540"/>
        <w:jc w:val="both"/>
      </w:pPr>
      <w:bookmarkStart w:id="3" w:name="P75"/>
      <w:bookmarkEnd w:id="3"/>
      <w:r>
        <w:t xml:space="preserve">6. Претендент в целях, указанных в </w:t>
      </w:r>
      <w:hyperlink w:anchor="P63">
        <w:r>
          <w:rPr>
            <w:color w:val="0000FF"/>
          </w:rPr>
          <w:t>пункте 5</w:t>
        </w:r>
      </w:hyperlink>
      <w:r>
        <w:t xml:space="preserve"> настоящего Порядка, направляет в сроки, предусмотренные извещением, в уполномоченный орган </w:t>
      </w:r>
      <w:hyperlink w:anchor="P146">
        <w:r>
          <w:rPr>
            <w:color w:val="0000FF"/>
          </w:rPr>
          <w:t>заявление</w:t>
        </w:r>
      </w:hyperlink>
      <w:r>
        <w:t xml:space="preserve"> по форме согласно приложению к настоящему Порядку, а также заверенные копии следующих документов (сведений):</w:t>
      </w:r>
    </w:p>
    <w:p w:rsidR="000173D3" w:rsidRDefault="000173D3">
      <w:pPr>
        <w:pStyle w:val="ConsPlusNormal"/>
        <w:spacing w:before="220"/>
        <w:ind w:firstLine="540"/>
        <w:jc w:val="both"/>
      </w:pPr>
      <w:r>
        <w:t>6.1. Учредительных документов претендента, свидетельства о постановке претендента на учет в налоговом органе.</w:t>
      </w:r>
    </w:p>
    <w:p w:rsidR="000173D3" w:rsidRDefault="000173D3">
      <w:pPr>
        <w:pStyle w:val="ConsPlusNormal"/>
        <w:spacing w:before="220"/>
        <w:ind w:firstLine="540"/>
        <w:jc w:val="both"/>
      </w:pPr>
      <w:r>
        <w:t>6.2. Документов, удостоверяющих личность и подтверждающих полномочия лица, действующего от имени претендента.</w:t>
      </w:r>
    </w:p>
    <w:p w:rsidR="000173D3" w:rsidRDefault="000173D3">
      <w:pPr>
        <w:pStyle w:val="ConsPlusNormal"/>
        <w:spacing w:before="220"/>
        <w:ind w:firstLine="540"/>
        <w:jc w:val="both"/>
      </w:pPr>
      <w:r>
        <w:t xml:space="preserve">6.3. Заключения департамента строительства Краснодарского края, определяющего объем финансирования, необходимого для завершения строительства проблемного объекта, выданного в </w:t>
      </w:r>
      <w:hyperlink r:id="rId25">
        <w:r>
          <w:rPr>
            <w:color w:val="0000FF"/>
          </w:rPr>
          <w:t>порядке</w:t>
        </w:r>
      </w:hyperlink>
      <w:r>
        <w:t>, установленном Приказом N 10.</w:t>
      </w:r>
    </w:p>
    <w:p w:rsidR="000173D3" w:rsidRDefault="000173D3">
      <w:pPr>
        <w:pStyle w:val="ConsPlusNormal"/>
        <w:spacing w:before="220"/>
        <w:ind w:firstLine="540"/>
        <w:jc w:val="both"/>
      </w:pPr>
      <w:r>
        <w:t xml:space="preserve">6.4. Технического плана объекта незавершенного строительства (проблемного объекта), составленного в соответствии с </w:t>
      </w:r>
      <w:hyperlink r:id="rId26">
        <w:r>
          <w:rPr>
            <w:color w:val="0000FF"/>
          </w:rPr>
          <w:t>приказом</w:t>
        </w:r>
      </w:hyperlink>
      <w:r>
        <w:t xml:space="preserve"> Министерства экономического развития Российской Федерации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0173D3" w:rsidRDefault="000173D3">
      <w:pPr>
        <w:pStyle w:val="ConsPlusNormal"/>
        <w:spacing w:before="220"/>
        <w:ind w:firstLine="540"/>
        <w:jc w:val="both"/>
      </w:pPr>
      <w:r>
        <w:t>6.5. Действующих технических условий на подключение проблемного объекта к сетям инженерно-технического обеспечения.</w:t>
      </w:r>
    </w:p>
    <w:p w:rsidR="000173D3" w:rsidRDefault="000173D3">
      <w:pPr>
        <w:pStyle w:val="ConsPlusNormal"/>
        <w:spacing w:before="220"/>
        <w:ind w:firstLine="540"/>
        <w:jc w:val="both"/>
      </w:pPr>
      <w:r>
        <w:t xml:space="preserve">6.6. Договоров на выполнение работ, оказание услуг по подключению (технологическому присоединению) проблемного объекта к сетям инженерно-технического обеспечения (в случаях, указанных в </w:t>
      </w:r>
      <w:hyperlink w:anchor="P69">
        <w:r>
          <w:rPr>
            <w:color w:val="0000FF"/>
          </w:rPr>
          <w:t>подпункте "б" подпункта 5.2 пункта 5</w:t>
        </w:r>
      </w:hyperlink>
      <w:r>
        <w:t xml:space="preserve"> настоящего Порядка).</w:t>
      </w:r>
    </w:p>
    <w:p w:rsidR="000173D3" w:rsidRDefault="000173D3">
      <w:pPr>
        <w:pStyle w:val="ConsPlusNormal"/>
        <w:spacing w:before="220"/>
        <w:ind w:firstLine="540"/>
        <w:jc w:val="both"/>
      </w:pPr>
      <w:r>
        <w:t xml:space="preserve">6.7. Утратил силу. - </w:t>
      </w:r>
      <w:hyperlink r:id="rId27">
        <w:r>
          <w:rPr>
            <w:color w:val="0000FF"/>
          </w:rPr>
          <w:t>Постановление</w:t>
        </w:r>
      </w:hyperlink>
      <w:r>
        <w:t xml:space="preserve"> администрации МО город Краснодар от 28.08.2020 N 3566.</w:t>
      </w:r>
    </w:p>
    <w:p w:rsidR="000173D3" w:rsidRDefault="000173D3">
      <w:pPr>
        <w:pStyle w:val="ConsPlusNormal"/>
        <w:spacing w:before="220"/>
        <w:ind w:firstLine="540"/>
        <w:jc w:val="both"/>
      </w:pPr>
      <w:bookmarkStart w:id="4" w:name="P83"/>
      <w:bookmarkEnd w:id="4"/>
      <w:r>
        <w:t>6.8. Действующего разрешения на строительство проблемного объекта.</w:t>
      </w:r>
    </w:p>
    <w:p w:rsidR="000173D3" w:rsidRDefault="000173D3">
      <w:pPr>
        <w:pStyle w:val="ConsPlusNormal"/>
        <w:spacing w:before="220"/>
        <w:ind w:firstLine="540"/>
        <w:jc w:val="both"/>
      </w:pPr>
      <w:bookmarkStart w:id="5" w:name="P84"/>
      <w:bookmarkEnd w:id="5"/>
      <w:r>
        <w:t>6.9. Сведений о том, что проблемный объект расположен в границах муниципального образования город Краснодар и включен в единый реестр проблемных объектов.</w:t>
      </w:r>
    </w:p>
    <w:p w:rsidR="000173D3" w:rsidRDefault="000173D3">
      <w:pPr>
        <w:pStyle w:val="ConsPlusNormal"/>
        <w:jc w:val="both"/>
      </w:pPr>
      <w:r>
        <w:t xml:space="preserve">(в ред. </w:t>
      </w:r>
      <w:hyperlink r:id="rId28">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Все копии документов, представляемых претендентом, должны быть заверены в </w:t>
      </w:r>
      <w:r>
        <w:lastRenderedPageBreak/>
        <w:t>установленном законодательством Российской Федерации порядке, а также прошиты (скреплены) и пронумерованы. Подлинники документов представляются претендентом для сверки.</w:t>
      </w:r>
    </w:p>
    <w:p w:rsidR="000173D3" w:rsidRDefault="000173D3">
      <w:pPr>
        <w:pStyle w:val="ConsPlusNormal"/>
        <w:spacing w:before="220"/>
        <w:ind w:firstLine="540"/>
        <w:jc w:val="both"/>
      </w:pPr>
      <w:r>
        <w:t>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определять его полное или частичное смысловое содержание (отсутствие части слов, цифр или предложений).</w:t>
      </w:r>
    </w:p>
    <w:p w:rsidR="000173D3" w:rsidRDefault="000173D3">
      <w:pPr>
        <w:pStyle w:val="ConsPlusNormal"/>
        <w:spacing w:before="220"/>
        <w:ind w:firstLine="540"/>
        <w:jc w:val="both"/>
      </w:pPr>
      <w:r>
        <w:t>Претендент несет ответственность за достоверность представленных документов в соответствии с действующим законодательством.</w:t>
      </w:r>
    </w:p>
    <w:p w:rsidR="000173D3" w:rsidRDefault="000173D3">
      <w:pPr>
        <w:pStyle w:val="ConsPlusNormal"/>
        <w:spacing w:before="220"/>
        <w:ind w:firstLine="540"/>
        <w:jc w:val="both"/>
      </w:pPr>
      <w:r>
        <w:t>7. Уполномоченный орган регистрирует заявление в день его представления Претендентом.</w:t>
      </w:r>
    </w:p>
    <w:p w:rsidR="000173D3" w:rsidRDefault="000173D3">
      <w:pPr>
        <w:pStyle w:val="ConsPlusNormal"/>
        <w:spacing w:before="220"/>
        <w:ind w:firstLine="540"/>
        <w:jc w:val="both"/>
      </w:pPr>
      <w:r>
        <w:t>В течение 20 рабочих дней с даты регистрации заявления уполномоченный орган проверяет соответствие претендента, представленных им заявления и прилагаемых к нему документов (сведений) требованиям настоящего Порядка, принимает и направляет претенденту решение о включении (об отказе во включении) проблемного объекта в обращение главы муниципального образования город Краснодар для участия в отборе.</w:t>
      </w:r>
    </w:p>
    <w:p w:rsidR="000173D3" w:rsidRDefault="000173D3">
      <w:pPr>
        <w:pStyle w:val="ConsPlusNormal"/>
        <w:spacing w:before="220"/>
        <w:ind w:firstLine="540"/>
        <w:jc w:val="both"/>
      </w:pPr>
      <w:r>
        <w:t xml:space="preserve">В случае непредставления претендентом документов (сведений), указанных в </w:t>
      </w:r>
      <w:hyperlink w:anchor="P83">
        <w:r>
          <w:rPr>
            <w:color w:val="0000FF"/>
          </w:rPr>
          <w:t>подпунктах 6.8</w:t>
        </w:r>
      </w:hyperlink>
      <w:r>
        <w:t xml:space="preserve">, </w:t>
      </w:r>
      <w:hyperlink w:anchor="P84">
        <w:r>
          <w:rPr>
            <w:color w:val="0000FF"/>
          </w:rPr>
          <w:t>6.9 пункта 6</w:t>
        </w:r>
      </w:hyperlink>
      <w:r>
        <w:t xml:space="preserve"> настоящего Порядка, уполномоченный орган обеспечивает их получение самостоятельно, в том числе посредством межведомственного запроса (и в электронной форме) с использованием единой системы межведомственного электронного взаимодействия. Отказ в связи с непредставлением претендентом указанных в настоящем абзаце документов (сведений) не допускается.</w:t>
      </w:r>
    </w:p>
    <w:p w:rsidR="000173D3" w:rsidRDefault="000173D3">
      <w:pPr>
        <w:pStyle w:val="ConsPlusNormal"/>
        <w:jc w:val="both"/>
      </w:pPr>
      <w:r>
        <w:t xml:space="preserve">(в ред. </w:t>
      </w:r>
      <w:hyperlink r:id="rId29">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8. Решение уполномоченного органа об отказе во включении проблемного объекта в обращение главы муниципального образования город Краснодар для участия в отборе должно быть мотивированным с указанием соответствующих оснований для отказа.</w:t>
      </w:r>
    </w:p>
    <w:p w:rsidR="000173D3" w:rsidRDefault="000173D3">
      <w:pPr>
        <w:pStyle w:val="ConsPlusNormal"/>
        <w:spacing w:before="220"/>
        <w:ind w:firstLine="540"/>
        <w:jc w:val="both"/>
      </w:pPr>
      <w:r>
        <w:t>8.1. Основаниями для отказа во включении проблемного объекта в обращение главы муниципального образования город Краснодар для участия в отборе являются:</w:t>
      </w:r>
    </w:p>
    <w:p w:rsidR="000173D3" w:rsidRDefault="000173D3">
      <w:pPr>
        <w:pStyle w:val="ConsPlusNormal"/>
        <w:spacing w:before="220"/>
        <w:ind w:firstLine="540"/>
        <w:jc w:val="both"/>
      </w:pPr>
      <w:r>
        <w:t>а) несоответствие претендента и представленных им заявления, прилагаемых к нему документов (сведений), требованиям настоящего Порядка и (или) непредставление (представление не в полном объеме) документов (сведений), предусмотренных Порядком;</w:t>
      </w:r>
    </w:p>
    <w:p w:rsidR="000173D3" w:rsidRDefault="000173D3">
      <w:pPr>
        <w:pStyle w:val="ConsPlusNormal"/>
        <w:spacing w:before="220"/>
        <w:ind w:firstLine="540"/>
        <w:jc w:val="both"/>
      </w:pPr>
      <w:r>
        <w:t>б) недостоверность представленной Претендентом информации, указанной в заявлении и прилагаемых к нему документах (сведениях).</w:t>
      </w:r>
    </w:p>
    <w:p w:rsidR="000173D3" w:rsidRDefault="000173D3">
      <w:pPr>
        <w:pStyle w:val="ConsPlusNormal"/>
        <w:spacing w:before="220"/>
        <w:ind w:firstLine="540"/>
        <w:jc w:val="both"/>
      </w:pPr>
      <w:r>
        <w:t xml:space="preserve">8.2. Претендент вправе повторно обратиться в уполномоченный орган с заявлением и документами (сведениями), указанными в </w:t>
      </w:r>
      <w:hyperlink w:anchor="P75">
        <w:r>
          <w:rPr>
            <w:color w:val="0000FF"/>
          </w:rPr>
          <w:t>пункте 6</w:t>
        </w:r>
      </w:hyperlink>
      <w:r>
        <w:t xml:space="preserve"> настоящего Порядка, после устранения причин, послуживших основанием для отказа во включении проблемного объекта в обращение главы муниципального образования город Краснодар для участия в отборе.</w:t>
      </w:r>
    </w:p>
    <w:p w:rsidR="000173D3" w:rsidRDefault="000173D3">
      <w:pPr>
        <w:pStyle w:val="ConsPlusNormal"/>
        <w:spacing w:before="220"/>
        <w:ind w:firstLine="540"/>
        <w:jc w:val="both"/>
      </w:pPr>
      <w:r>
        <w:t xml:space="preserve">8.3. Претендент вправе обжаловать решение уполномоченного органа об отказе во включении проблемного объекта в обращение главы муниципального образования город Краснодар для участия в отборе, его действия (бездействие) путем подачи жалобы в порядке, установленном Федеральным </w:t>
      </w:r>
      <w:hyperlink r:id="rId30">
        <w:r>
          <w:rPr>
            <w:color w:val="0000FF"/>
          </w:rPr>
          <w:t>законом</w:t>
        </w:r>
      </w:hyperlink>
      <w:r>
        <w:t xml:space="preserve"> от 02.05.2006 N 59-ФЗ "О порядке рассмотрения обращений граждан Российской Федерации", либо в судебном порядке.</w:t>
      </w:r>
    </w:p>
    <w:p w:rsidR="000173D3" w:rsidRDefault="000173D3">
      <w:pPr>
        <w:pStyle w:val="ConsPlusNormal"/>
        <w:spacing w:before="220"/>
        <w:ind w:firstLine="540"/>
        <w:jc w:val="both"/>
      </w:pPr>
      <w:r>
        <w:t xml:space="preserve">9. В случае соответствия претендента и представленных им заявления, документов (сведений) требованиям настоящего Порядка уполномоченный орган в срок не позднее 15 рабочих дней с даты принятия соответствующего решения в соответствии с Программой подготавливает проект обращения главы муниципального образования город Краснодар для целей участия </w:t>
      </w:r>
      <w:r>
        <w:lastRenderedPageBreak/>
        <w:t>муниципального образования город Краснодар в отборе, обеспечивает получение иных необходимых документов и направляет их в департамент по надзору в строительной сфере Краснодарского края (далее - Департамент).</w:t>
      </w:r>
    </w:p>
    <w:p w:rsidR="000173D3" w:rsidRDefault="000173D3">
      <w:pPr>
        <w:pStyle w:val="ConsPlusNormal"/>
        <w:jc w:val="both"/>
      </w:pPr>
      <w:r>
        <w:t xml:space="preserve">(в ред. </w:t>
      </w:r>
      <w:hyperlink r:id="rId31">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10. В случае признания муниципального образования город Краснодар победителем отбора и заключения между администрацией муниципального образования город Краснодар и Департаментом соглашения о предоставлении из краевого бюджета субсидии местному бюджету (бюджету муниципального образования город Краснодар), предоставление субсидии юридическому лицу, соответствующему требованиям, указанным в </w:t>
      </w:r>
      <w:hyperlink w:anchor="P249">
        <w:r>
          <w:rPr>
            <w:color w:val="0000FF"/>
          </w:rPr>
          <w:t>пункте 6 раздела II</w:t>
        </w:r>
      </w:hyperlink>
      <w:r>
        <w:t xml:space="preserve"> Порядка предоставления субсидий юридическим лицам в целях финансового обеспечения (возмещения) затрат (части затрат) в связи с выполнением работ, оказанием услуг по завершении строительства проблемных объектов высокой степени готовности, установленного настоящим постановлением, осуществляется в </w:t>
      </w:r>
      <w:hyperlink w:anchor="P221">
        <w:r>
          <w:rPr>
            <w:color w:val="0000FF"/>
          </w:rPr>
          <w:t>порядке</w:t>
        </w:r>
      </w:hyperlink>
      <w:r>
        <w:t xml:space="preserve"> и на условиях, установленных приложением N 2 к настоящему постановлению.</w:t>
      </w:r>
    </w:p>
    <w:p w:rsidR="000173D3" w:rsidRDefault="000173D3">
      <w:pPr>
        <w:pStyle w:val="ConsPlusNormal"/>
        <w:jc w:val="both"/>
      </w:pPr>
      <w:r>
        <w:t xml:space="preserve">(в ред. </w:t>
      </w:r>
      <w:hyperlink r:id="rId32">
        <w:r>
          <w:rPr>
            <w:color w:val="0000FF"/>
          </w:rPr>
          <w:t>Постановления</w:t>
        </w:r>
      </w:hyperlink>
      <w:r>
        <w:t xml:space="preserve"> администрации МО город Краснодар от 28.08.2020 N 3566)</w:t>
      </w:r>
    </w:p>
    <w:p w:rsidR="000173D3" w:rsidRDefault="000173D3">
      <w:pPr>
        <w:pStyle w:val="ConsPlusNormal"/>
        <w:jc w:val="both"/>
      </w:pPr>
    </w:p>
    <w:p w:rsidR="000173D3" w:rsidRDefault="000173D3">
      <w:pPr>
        <w:pStyle w:val="ConsPlusNormal"/>
        <w:jc w:val="right"/>
      </w:pPr>
      <w:r>
        <w:t>Директор департамента строительства</w:t>
      </w:r>
    </w:p>
    <w:p w:rsidR="000173D3" w:rsidRDefault="000173D3">
      <w:pPr>
        <w:pStyle w:val="ConsPlusNormal"/>
        <w:jc w:val="right"/>
      </w:pPr>
      <w:r>
        <w:t>администрации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А.В.АГАНОВ</w:t>
      </w: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bookmarkStart w:id="6" w:name="_GoBack"/>
      <w:bookmarkEnd w:id="6"/>
    </w:p>
    <w:p w:rsidR="000173D3" w:rsidRDefault="000173D3">
      <w:pPr>
        <w:pStyle w:val="ConsPlusNormal"/>
        <w:jc w:val="both"/>
      </w:pPr>
    </w:p>
    <w:p w:rsidR="000173D3" w:rsidRDefault="000173D3">
      <w:pPr>
        <w:pStyle w:val="ConsPlusNormal"/>
        <w:jc w:val="both"/>
      </w:pPr>
    </w:p>
    <w:p w:rsidR="000173D3" w:rsidRDefault="000173D3">
      <w:pPr>
        <w:pStyle w:val="ConsPlusNormal"/>
        <w:jc w:val="right"/>
        <w:outlineLvl w:val="1"/>
      </w:pPr>
      <w:r>
        <w:lastRenderedPageBreak/>
        <w:t>Приложение</w:t>
      </w:r>
    </w:p>
    <w:p w:rsidR="000173D3" w:rsidRDefault="000173D3">
      <w:pPr>
        <w:pStyle w:val="ConsPlusNormal"/>
        <w:jc w:val="right"/>
      </w:pPr>
      <w:r>
        <w:t>к Порядку</w:t>
      </w:r>
    </w:p>
    <w:p w:rsidR="000173D3" w:rsidRDefault="000173D3">
      <w:pPr>
        <w:pStyle w:val="ConsPlusNormal"/>
        <w:jc w:val="right"/>
      </w:pPr>
      <w:r>
        <w:t>обеспечения участия</w:t>
      </w:r>
    </w:p>
    <w:p w:rsidR="000173D3" w:rsidRDefault="000173D3">
      <w:pPr>
        <w:pStyle w:val="ConsPlusNormal"/>
        <w:jc w:val="right"/>
      </w:pPr>
      <w:r>
        <w:t>муниципального образования</w:t>
      </w:r>
    </w:p>
    <w:p w:rsidR="000173D3" w:rsidRDefault="000173D3">
      <w:pPr>
        <w:pStyle w:val="ConsPlusNormal"/>
        <w:jc w:val="right"/>
      </w:pPr>
      <w:r>
        <w:t>город Краснодар в отборе</w:t>
      </w:r>
    </w:p>
    <w:p w:rsidR="000173D3" w:rsidRDefault="000173D3">
      <w:pPr>
        <w:pStyle w:val="ConsPlusNormal"/>
        <w:jc w:val="right"/>
      </w:pPr>
      <w:r>
        <w:t>муниципальных образований</w:t>
      </w:r>
    </w:p>
    <w:p w:rsidR="000173D3" w:rsidRDefault="000173D3">
      <w:pPr>
        <w:pStyle w:val="ConsPlusNormal"/>
        <w:jc w:val="right"/>
      </w:pPr>
      <w:r>
        <w:t>Краснодарского края для</w:t>
      </w:r>
    </w:p>
    <w:p w:rsidR="000173D3" w:rsidRDefault="000173D3">
      <w:pPr>
        <w:pStyle w:val="ConsPlusNormal"/>
        <w:jc w:val="right"/>
      </w:pPr>
      <w:r>
        <w:t>предоставления субсидии из</w:t>
      </w:r>
    </w:p>
    <w:p w:rsidR="000173D3" w:rsidRDefault="000173D3">
      <w:pPr>
        <w:pStyle w:val="ConsPlusNormal"/>
        <w:jc w:val="right"/>
      </w:pPr>
      <w:r>
        <w:t>бюджета Краснодарского края</w:t>
      </w:r>
    </w:p>
    <w:p w:rsidR="000173D3" w:rsidRDefault="000173D3">
      <w:pPr>
        <w:pStyle w:val="ConsPlusNormal"/>
        <w:jc w:val="right"/>
      </w:pPr>
      <w:r>
        <w:t xml:space="preserve">на </w:t>
      </w:r>
      <w:proofErr w:type="spellStart"/>
      <w:r>
        <w:t>софинансирование</w:t>
      </w:r>
      <w:proofErr w:type="spellEnd"/>
      <w:r>
        <w:t xml:space="preserve"> расходных</w:t>
      </w:r>
    </w:p>
    <w:p w:rsidR="000173D3" w:rsidRDefault="000173D3">
      <w:pPr>
        <w:pStyle w:val="ConsPlusNormal"/>
        <w:jc w:val="right"/>
      </w:pPr>
      <w:r>
        <w:t>обязательств муниципальных</w:t>
      </w:r>
    </w:p>
    <w:p w:rsidR="000173D3" w:rsidRDefault="000173D3">
      <w:pPr>
        <w:pStyle w:val="ConsPlusNormal"/>
        <w:jc w:val="right"/>
      </w:pPr>
      <w:r>
        <w:t>образований Краснодарского края</w:t>
      </w:r>
    </w:p>
    <w:p w:rsidR="000173D3" w:rsidRDefault="000173D3">
      <w:pPr>
        <w:pStyle w:val="ConsPlusNormal"/>
        <w:jc w:val="right"/>
      </w:pPr>
      <w:r>
        <w:t>по созданию условий для жилищного</w:t>
      </w:r>
    </w:p>
    <w:p w:rsidR="000173D3" w:rsidRDefault="000173D3">
      <w:pPr>
        <w:pStyle w:val="ConsPlusNormal"/>
        <w:jc w:val="right"/>
      </w:pPr>
      <w:r>
        <w:t>строительства в целях финансового</w:t>
      </w:r>
    </w:p>
    <w:p w:rsidR="000173D3" w:rsidRDefault="000173D3">
      <w:pPr>
        <w:pStyle w:val="ConsPlusNormal"/>
        <w:jc w:val="right"/>
      </w:pPr>
      <w:r>
        <w:t>обеспечения (возмещения) затрат</w:t>
      </w:r>
    </w:p>
    <w:p w:rsidR="000173D3" w:rsidRDefault="000173D3">
      <w:pPr>
        <w:pStyle w:val="ConsPlusNormal"/>
        <w:jc w:val="right"/>
      </w:pPr>
      <w:r>
        <w:t>(части затрат) юридических лиц</w:t>
      </w:r>
    </w:p>
    <w:p w:rsidR="000173D3" w:rsidRDefault="000173D3">
      <w:pPr>
        <w:pStyle w:val="ConsPlusNormal"/>
        <w:jc w:val="right"/>
      </w:pPr>
      <w:r>
        <w:t>в связи с выполнением работ,</w:t>
      </w:r>
    </w:p>
    <w:p w:rsidR="000173D3" w:rsidRDefault="000173D3">
      <w:pPr>
        <w:pStyle w:val="ConsPlusNormal"/>
        <w:jc w:val="right"/>
      </w:pPr>
      <w:r>
        <w:t>оказанием услуг по завершению</w:t>
      </w:r>
    </w:p>
    <w:p w:rsidR="000173D3" w:rsidRDefault="000173D3">
      <w:pPr>
        <w:pStyle w:val="ConsPlusNormal"/>
        <w:jc w:val="right"/>
      </w:pPr>
      <w:r>
        <w:t>строительства проблемных объектов</w:t>
      </w:r>
    </w:p>
    <w:p w:rsidR="000173D3" w:rsidRDefault="000173D3">
      <w:pPr>
        <w:pStyle w:val="ConsPlusNormal"/>
        <w:jc w:val="right"/>
      </w:pPr>
      <w:r>
        <w:t>высокой степени готовности</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556"/>
      </w:tblGrid>
      <w:tr w:rsidR="000173D3">
        <w:tc>
          <w:tcPr>
            <w:tcW w:w="3345" w:type="dxa"/>
            <w:tcBorders>
              <w:top w:val="nil"/>
              <w:left w:val="nil"/>
              <w:bottom w:val="nil"/>
              <w:right w:val="nil"/>
            </w:tcBorders>
          </w:tcPr>
          <w:p w:rsidR="000173D3" w:rsidRDefault="000173D3">
            <w:pPr>
              <w:pStyle w:val="ConsPlusNormal"/>
            </w:pPr>
          </w:p>
        </w:tc>
        <w:tc>
          <w:tcPr>
            <w:tcW w:w="5556" w:type="dxa"/>
            <w:tcBorders>
              <w:top w:val="nil"/>
              <w:left w:val="nil"/>
              <w:bottom w:val="nil"/>
              <w:right w:val="nil"/>
            </w:tcBorders>
          </w:tcPr>
          <w:p w:rsidR="000173D3" w:rsidRDefault="000173D3">
            <w:pPr>
              <w:pStyle w:val="ConsPlusNormal"/>
            </w:pPr>
            <w:r>
              <w:t>В департамент строительства</w:t>
            </w:r>
          </w:p>
          <w:p w:rsidR="000173D3" w:rsidRDefault="000173D3">
            <w:pPr>
              <w:pStyle w:val="ConsPlusNormal"/>
            </w:pPr>
            <w:r>
              <w:t>администрации муниципального</w:t>
            </w:r>
          </w:p>
          <w:p w:rsidR="000173D3" w:rsidRDefault="000173D3">
            <w:pPr>
              <w:pStyle w:val="ConsPlusNormal"/>
            </w:pPr>
            <w:r>
              <w:t>образования город Краснодар</w:t>
            </w:r>
          </w:p>
          <w:p w:rsidR="000173D3" w:rsidRDefault="000173D3">
            <w:pPr>
              <w:pStyle w:val="ConsPlusNormal"/>
            </w:pPr>
            <w:r>
              <w:t>от __________________________________________</w:t>
            </w:r>
          </w:p>
          <w:p w:rsidR="000173D3" w:rsidRDefault="000173D3">
            <w:pPr>
              <w:pStyle w:val="ConsPlusNormal"/>
            </w:pPr>
            <w:r>
              <w:t>____________________________________________</w:t>
            </w:r>
          </w:p>
          <w:p w:rsidR="000173D3" w:rsidRDefault="000173D3">
            <w:pPr>
              <w:pStyle w:val="ConsPlusNormal"/>
            </w:pPr>
            <w:r>
              <w:t>(полное наименование юридического лица/Ф.И.О.</w:t>
            </w:r>
          </w:p>
          <w:p w:rsidR="000173D3" w:rsidRDefault="000173D3">
            <w:pPr>
              <w:pStyle w:val="ConsPlusNormal"/>
            </w:pPr>
            <w:r>
              <w:t>руководителя или представителя по доверенности)</w:t>
            </w:r>
          </w:p>
          <w:p w:rsidR="000173D3" w:rsidRDefault="000173D3">
            <w:pPr>
              <w:pStyle w:val="ConsPlusNormal"/>
            </w:pPr>
            <w:r>
              <w:t>____________________________________________</w:t>
            </w:r>
          </w:p>
          <w:p w:rsidR="000173D3" w:rsidRDefault="000173D3">
            <w:pPr>
              <w:pStyle w:val="ConsPlusNormal"/>
            </w:pPr>
            <w:r>
              <w:t>____________________________________________</w:t>
            </w:r>
          </w:p>
          <w:p w:rsidR="000173D3" w:rsidRDefault="000173D3">
            <w:pPr>
              <w:pStyle w:val="ConsPlusNormal"/>
              <w:jc w:val="center"/>
            </w:pPr>
            <w:r>
              <w:t>(адрес юридического лица)</w:t>
            </w:r>
          </w:p>
        </w:tc>
      </w:tr>
    </w:tbl>
    <w:p w:rsidR="000173D3" w:rsidRDefault="000173D3">
      <w:pPr>
        <w:pStyle w:val="ConsPlusNormal"/>
        <w:jc w:val="both"/>
      </w:pPr>
    </w:p>
    <w:p w:rsidR="000173D3" w:rsidRDefault="000173D3">
      <w:pPr>
        <w:pStyle w:val="ConsPlusNormal"/>
        <w:jc w:val="center"/>
      </w:pPr>
      <w:bookmarkStart w:id="7" w:name="P146"/>
      <w:bookmarkEnd w:id="7"/>
      <w:r>
        <w:t>ЗАЯВЛЕНИЕ</w:t>
      </w:r>
    </w:p>
    <w:p w:rsidR="000173D3" w:rsidRDefault="000173D3">
      <w:pPr>
        <w:pStyle w:val="ConsPlusNormal"/>
        <w:jc w:val="center"/>
      </w:pPr>
      <w:r>
        <w:t>о включении проблемного объекта высокой</w:t>
      </w:r>
    </w:p>
    <w:p w:rsidR="000173D3" w:rsidRDefault="000173D3">
      <w:pPr>
        <w:pStyle w:val="ConsPlusNormal"/>
        <w:jc w:val="center"/>
      </w:pPr>
      <w:r>
        <w:t>степени готовности в обращение главы</w:t>
      </w:r>
    </w:p>
    <w:p w:rsidR="000173D3" w:rsidRDefault="000173D3">
      <w:pPr>
        <w:pStyle w:val="ConsPlusNormal"/>
        <w:jc w:val="center"/>
      </w:pPr>
      <w:r>
        <w:t>муниципального образования город Краснодар</w:t>
      </w:r>
    </w:p>
    <w:p w:rsidR="000173D3" w:rsidRDefault="000173D3">
      <w:pPr>
        <w:pStyle w:val="ConsPlusNormal"/>
        <w:jc w:val="center"/>
      </w:pPr>
      <w:r>
        <w:t>для обеспечения участия муниципального</w:t>
      </w:r>
    </w:p>
    <w:p w:rsidR="000173D3" w:rsidRDefault="000173D3">
      <w:pPr>
        <w:pStyle w:val="ConsPlusNormal"/>
        <w:jc w:val="center"/>
      </w:pPr>
      <w:r>
        <w:t>образования город Краснодар в отборе</w:t>
      </w:r>
    </w:p>
    <w:p w:rsidR="000173D3" w:rsidRDefault="000173D3">
      <w:pPr>
        <w:pStyle w:val="ConsPlusNormal"/>
        <w:jc w:val="center"/>
      </w:pPr>
      <w:r>
        <w:t>муниципальных образований Краснодарского</w:t>
      </w:r>
    </w:p>
    <w:p w:rsidR="000173D3" w:rsidRDefault="000173D3">
      <w:pPr>
        <w:pStyle w:val="ConsPlusNormal"/>
        <w:jc w:val="center"/>
      </w:pPr>
      <w:r>
        <w:t>края в целях предоставления субсидии из бюджета</w:t>
      </w:r>
    </w:p>
    <w:p w:rsidR="000173D3" w:rsidRDefault="000173D3">
      <w:pPr>
        <w:pStyle w:val="ConsPlusNormal"/>
        <w:jc w:val="center"/>
      </w:pPr>
      <w:r>
        <w:t xml:space="preserve">Краснодарского края на </w:t>
      </w:r>
      <w:proofErr w:type="spellStart"/>
      <w:r>
        <w:t>софинансирование</w:t>
      </w:r>
      <w:proofErr w:type="spellEnd"/>
    </w:p>
    <w:p w:rsidR="000173D3" w:rsidRDefault="000173D3">
      <w:pPr>
        <w:pStyle w:val="ConsPlusNormal"/>
        <w:jc w:val="center"/>
      </w:pPr>
      <w:r>
        <w:t>расходных обязательств муниципальных образований</w:t>
      </w:r>
    </w:p>
    <w:p w:rsidR="000173D3" w:rsidRDefault="000173D3">
      <w:pPr>
        <w:pStyle w:val="ConsPlusNormal"/>
        <w:jc w:val="center"/>
      </w:pPr>
      <w:r>
        <w:t>Краснодарского края по созданию условий</w:t>
      </w:r>
    </w:p>
    <w:p w:rsidR="000173D3" w:rsidRDefault="000173D3">
      <w:pPr>
        <w:pStyle w:val="ConsPlusNormal"/>
        <w:jc w:val="center"/>
      </w:pPr>
      <w:r>
        <w:t>для жилищного строительства в целях финансового</w:t>
      </w:r>
    </w:p>
    <w:p w:rsidR="000173D3" w:rsidRDefault="000173D3">
      <w:pPr>
        <w:pStyle w:val="ConsPlusNormal"/>
        <w:jc w:val="center"/>
      </w:pPr>
      <w:r>
        <w:t>обеспечения (возмещения) затрат (части затрат)</w:t>
      </w:r>
    </w:p>
    <w:p w:rsidR="000173D3" w:rsidRDefault="000173D3">
      <w:pPr>
        <w:pStyle w:val="ConsPlusNormal"/>
        <w:jc w:val="center"/>
      </w:pPr>
      <w:r>
        <w:t>юридических лиц в связи с выполнением работ,</w:t>
      </w:r>
    </w:p>
    <w:p w:rsidR="000173D3" w:rsidRDefault="000173D3">
      <w:pPr>
        <w:pStyle w:val="ConsPlusNormal"/>
        <w:jc w:val="center"/>
      </w:pPr>
      <w:r>
        <w:t>оказанием услуг по завершению строительства</w:t>
      </w:r>
    </w:p>
    <w:p w:rsidR="000173D3" w:rsidRDefault="000173D3">
      <w:pPr>
        <w:pStyle w:val="ConsPlusNormal"/>
        <w:jc w:val="center"/>
      </w:pPr>
      <w:r>
        <w:t>проблемных объектов высокой степени готовности</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173D3">
        <w:tc>
          <w:tcPr>
            <w:tcW w:w="9014" w:type="dxa"/>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(наименование заявителя)</w:t>
            </w:r>
          </w:p>
          <w:p w:rsidR="000173D3" w:rsidRDefault="000173D3">
            <w:pPr>
              <w:pStyle w:val="ConsPlusNormal"/>
            </w:pPr>
            <w:r>
              <w:t>_________________________________________________________________________</w:t>
            </w:r>
          </w:p>
          <w:p w:rsidR="000173D3" w:rsidRDefault="000173D3">
            <w:pPr>
              <w:pStyle w:val="ConsPlusNormal"/>
              <w:jc w:val="center"/>
            </w:pPr>
            <w:r>
              <w:lastRenderedPageBreak/>
              <w:t>(должность, Ф.И.О. руководителя, уполномоченного лица)</w:t>
            </w:r>
          </w:p>
          <w:p w:rsidR="000173D3" w:rsidRDefault="000173D3">
            <w:pPr>
              <w:pStyle w:val="ConsPlusNormal"/>
            </w:pPr>
            <w:r>
              <w:t>_________________________________________________________________________</w:t>
            </w:r>
          </w:p>
          <w:p w:rsidR="000173D3" w:rsidRDefault="000173D3">
            <w:pPr>
              <w:pStyle w:val="ConsPlusNormal"/>
              <w:jc w:val="center"/>
            </w:pPr>
            <w:r>
              <w:t>(документ, удостоверяющий полномочия лица, действующего от имени заявителя)</w:t>
            </w:r>
          </w:p>
        </w:tc>
      </w:tr>
    </w:tbl>
    <w:p w:rsidR="000173D3" w:rsidRDefault="000173D3">
      <w:pPr>
        <w:pStyle w:val="ConsPlusNormal"/>
        <w:jc w:val="both"/>
      </w:pPr>
    </w:p>
    <w:p w:rsidR="000173D3" w:rsidRDefault="000173D3">
      <w:pPr>
        <w:pStyle w:val="ConsPlusNormal"/>
        <w:ind w:firstLine="540"/>
        <w:jc w:val="both"/>
      </w:pPr>
      <w:r>
        <w:t>Адрес: ________________________________________________________________</w:t>
      </w:r>
    </w:p>
    <w:p w:rsidR="000173D3" w:rsidRDefault="000173D3">
      <w:pPr>
        <w:pStyle w:val="ConsPlusNormal"/>
        <w:spacing w:before="220"/>
        <w:ind w:firstLine="540"/>
        <w:jc w:val="both"/>
      </w:pPr>
      <w:r>
        <w:t>Телефон: ______________, факс: _____________, e-</w:t>
      </w:r>
      <w:proofErr w:type="spellStart"/>
      <w:r>
        <w:t>mail</w:t>
      </w:r>
      <w:proofErr w:type="spellEnd"/>
      <w:r>
        <w:t>: _________________</w:t>
      </w:r>
    </w:p>
    <w:p w:rsidR="000173D3" w:rsidRDefault="000173D3">
      <w:pPr>
        <w:pStyle w:val="ConsPlusNormal"/>
        <w:spacing w:before="220"/>
        <w:ind w:firstLine="540"/>
        <w:jc w:val="both"/>
      </w:pPr>
      <w:r>
        <w:t>Контактное лицо (должность, Ф.И.О., телефон): _________________________</w:t>
      </w:r>
    </w:p>
    <w:p w:rsidR="000173D3" w:rsidRDefault="000173D3">
      <w:pPr>
        <w:pStyle w:val="ConsPlusNormal"/>
        <w:spacing w:before="220"/>
        <w:ind w:firstLine="540"/>
        <w:jc w:val="both"/>
      </w:pPr>
      <w:r>
        <w:t>_______________________________________________________________________</w:t>
      </w:r>
    </w:p>
    <w:p w:rsidR="000173D3" w:rsidRDefault="000173D3">
      <w:pPr>
        <w:pStyle w:val="ConsPlusNormal"/>
        <w:spacing w:before="220"/>
        <w:ind w:firstLine="540"/>
        <w:jc w:val="both"/>
      </w:pPr>
      <w:r>
        <w:t>ИНН ________________, КПП ________________, ОГРН ______________________</w:t>
      </w:r>
    </w:p>
    <w:p w:rsidR="000173D3" w:rsidRDefault="000173D3">
      <w:pPr>
        <w:pStyle w:val="ConsPlusNormal"/>
        <w:spacing w:before="220"/>
        <w:ind w:firstLine="540"/>
        <w:jc w:val="both"/>
      </w:pPr>
      <w:r>
        <w:t xml:space="preserve">В связи с необходимостью обеспечения участия муниципального образования город Краснодар в отборе муниципальных образований Краснодарского края в целях предоставления субсидии из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по созданию условий для жилищного строительства в целях финансового обеспечения (возмещения) затрат (части затрат) в связи с выполнением работ, оказанием услуг по завершению строительства проблемного объекта высокой степени готовности, расположенного по адресу:</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173D3">
        <w:tc>
          <w:tcPr>
            <w:tcW w:w="9014" w:type="dxa"/>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(адрес проблемного объекта)</w:t>
            </w:r>
          </w:p>
        </w:tc>
      </w:tr>
    </w:tbl>
    <w:p w:rsidR="000173D3" w:rsidRDefault="000173D3">
      <w:pPr>
        <w:pStyle w:val="ConsPlusNormal"/>
        <w:jc w:val="both"/>
      </w:pPr>
    </w:p>
    <w:p w:rsidR="000173D3" w:rsidRDefault="000173D3">
      <w:pPr>
        <w:pStyle w:val="ConsPlusNormal"/>
        <w:ind w:firstLine="540"/>
        <w:jc w:val="both"/>
      </w:pPr>
      <w:r>
        <w:t>направляем Вам документы согласно приложению.</w:t>
      </w:r>
    </w:p>
    <w:p w:rsidR="000173D3" w:rsidRDefault="000173D3">
      <w:pPr>
        <w:pStyle w:val="ConsPlusNormal"/>
        <w:jc w:val="both"/>
      </w:pPr>
    </w:p>
    <w:p w:rsidR="000173D3" w:rsidRDefault="000173D3">
      <w:pPr>
        <w:pStyle w:val="ConsPlusNormal"/>
        <w:ind w:firstLine="540"/>
        <w:jc w:val="both"/>
      </w:pPr>
      <w:r>
        <w:t>Настоящим заявлением подтверждаем, что ________________________________</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173D3">
        <w:tc>
          <w:tcPr>
            <w:tcW w:w="9014" w:type="dxa"/>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(наименование заявителя)</w:t>
            </w:r>
          </w:p>
        </w:tc>
      </w:tr>
    </w:tbl>
    <w:p w:rsidR="000173D3" w:rsidRDefault="000173D3">
      <w:pPr>
        <w:pStyle w:val="ConsPlusNormal"/>
        <w:jc w:val="both"/>
      </w:pPr>
    </w:p>
    <w:p w:rsidR="000173D3" w:rsidRDefault="000173D3">
      <w:pPr>
        <w:pStyle w:val="ConsPlusNormal"/>
        <w:ind w:firstLine="540"/>
        <w:jc w:val="both"/>
      </w:pPr>
      <w:r>
        <w:t xml:space="preserve">и представленные документы (сведения) соответствуют требованиям, установленным Порядком обеспечения участия муниципального образования город Краснодар в отборе муниципальных образований Краснодарского края для предоставления субсидии из краевого бюджета Краснодарского края на </w:t>
      </w:r>
      <w:proofErr w:type="spellStart"/>
      <w:r>
        <w:t>софинансирование</w:t>
      </w:r>
      <w:proofErr w:type="spellEnd"/>
      <w:r>
        <w:t xml:space="preserve"> расходных обязательств муниципальных образований Краснодарского края по созданию условий для жилищного строительства в целях финансового обеспечения (возмещения) затрат (части затрат) юридических лиц в связи с выполнением работ, оказанием услуг по завершению строительства проблемных объектов высокой степени готовности.</w:t>
      </w:r>
    </w:p>
    <w:p w:rsidR="000173D3" w:rsidRDefault="000173D3">
      <w:pPr>
        <w:pStyle w:val="ConsPlusNormal"/>
        <w:spacing w:before="220"/>
        <w:ind w:firstLine="540"/>
        <w:jc w:val="both"/>
      </w:pPr>
      <w:r>
        <w:t>Достоверность сведений, содержащихся в настоящем заявлении и прилагаемых к нему документах (сведениях), подтверждаем.</w:t>
      </w:r>
    </w:p>
    <w:p w:rsidR="000173D3" w:rsidRDefault="000173D3">
      <w:pPr>
        <w:pStyle w:val="ConsPlusNormal"/>
        <w:spacing w:before="220"/>
        <w:ind w:firstLine="540"/>
        <w:jc w:val="both"/>
      </w:pPr>
      <w:r>
        <w:t xml:space="preserve">Настоящим заявлением подтверждаем свое согласие на автоматизированную, а также без использования средств автоматизации, обработку персональных данных в соответствии с Федеральным </w:t>
      </w:r>
      <w:hyperlink r:id="rId33">
        <w:r>
          <w:rPr>
            <w:color w:val="0000FF"/>
          </w:rPr>
          <w:t>законом</w:t>
        </w:r>
      </w:hyperlink>
      <w:r>
        <w:t xml:space="preserve"> от 27.07.2006 N 152-ФЗ "О персональных данных" и иным законодательством Российской Федерации.</w:t>
      </w:r>
    </w:p>
    <w:p w:rsidR="000173D3" w:rsidRDefault="000173D3">
      <w:pPr>
        <w:pStyle w:val="ConsPlusNormal"/>
        <w:spacing w:before="220"/>
        <w:ind w:firstLine="540"/>
        <w:jc w:val="both"/>
      </w:pPr>
      <w:r>
        <w:t>О результатах рассмотрения настоящего заявления просим уведомить по адресу:</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173D3">
        <w:tc>
          <w:tcPr>
            <w:tcW w:w="9014" w:type="dxa"/>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lastRenderedPageBreak/>
              <w:t>(e-</w:t>
            </w:r>
            <w:proofErr w:type="spellStart"/>
            <w:r>
              <w:t>mail</w:t>
            </w:r>
            <w:proofErr w:type="spellEnd"/>
            <w:r>
              <w:t>, почтовый адрес)</w:t>
            </w:r>
          </w:p>
        </w:tc>
      </w:tr>
    </w:tbl>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143"/>
      </w:tblGrid>
      <w:tr w:rsidR="000173D3">
        <w:tc>
          <w:tcPr>
            <w:tcW w:w="1871" w:type="dxa"/>
            <w:tcBorders>
              <w:top w:val="nil"/>
              <w:left w:val="nil"/>
              <w:bottom w:val="nil"/>
              <w:right w:val="nil"/>
            </w:tcBorders>
          </w:tcPr>
          <w:p w:rsidR="000173D3" w:rsidRDefault="000173D3">
            <w:pPr>
              <w:pStyle w:val="ConsPlusNormal"/>
            </w:pPr>
            <w:r>
              <w:t>Приложение:</w:t>
            </w:r>
          </w:p>
        </w:tc>
        <w:tc>
          <w:tcPr>
            <w:tcW w:w="7143" w:type="dxa"/>
            <w:tcBorders>
              <w:top w:val="nil"/>
              <w:left w:val="nil"/>
              <w:bottom w:val="nil"/>
              <w:right w:val="nil"/>
            </w:tcBorders>
          </w:tcPr>
          <w:p w:rsidR="000173D3" w:rsidRDefault="000173D3">
            <w:pPr>
              <w:pStyle w:val="ConsPlusNormal"/>
            </w:pPr>
            <w:r>
              <w:t>1.________________________________________________________</w:t>
            </w:r>
          </w:p>
          <w:p w:rsidR="000173D3" w:rsidRDefault="000173D3">
            <w:pPr>
              <w:pStyle w:val="ConsPlusNormal"/>
            </w:pPr>
            <w:r>
              <w:t>2. _______________________________________________________</w:t>
            </w:r>
          </w:p>
          <w:p w:rsidR="000173D3" w:rsidRDefault="000173D3">
            <w:pPr>
              <w:pStyle w:val="ConsPlusNormal"/>
            </w:pPr>
            <w:r>
              <w:t>3. _______________________________________________________</w:t>
            </w:r>
          </w:p>
        </w:tc>
      </w:tr>
    </w:tbl>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293"/>
      </w:tblGrid>
      <w:tr w:rsidR="000173D3">
        <w:tc>
          <w:tcPr>
            <w:tcW w:w="2721" w:type="dxa"/>
            <w:tcBorders>
              <w:top w:val="nil"/>
              <w:left w:val="nil"/>
              <w:bottom w:val="nil"/>
              <w:right w:val="nil"/>
            </w:tcBorders>
          </w:tcPr>
          <w:p w:rsidR="000173D3" w:rsidRDefault="000173D3">
            <w:pPr>
              <w:pStyle w:val="ConsPlusNormal"/>
            </w:pPr>
            <w:r>
              <w:t>Руководитель заявителя</w:t>
            </w:r>
          </w:p>
          <w:p w:rsidR="000173D3" w:rsidRDefault="000173D3">
            <w:pPr>
              <w:pStyle w:val="ConsPlusNormal"/>
            </w:pPr>
            <w:r>
              <w:t>(уполномоченное лицо)</w:t>
            </w:r>
          </w:p>
        </w:tc>
        <w:tc>
          <w:tcPr>
            <w:tcW w:w="6293" w:type="dxa"/>
            <w:tcBorders>
              <w:top w:val="nil"/>
              <w:left w:val="nil"/>
              <w:bottom w:val="nil"/>
              <w:right w:val="nil"/>
            </w:tcBorders>
          </w:tcPr>
          <w:p w:rsidR="000173D3" w:rsidRDefault="000173D3">
            <w:pPr>
              <w:pStyle w:val="ConsPlusNormal"/>
            </w:pPr>
            <w:r>
              <w:t>__________________________________________________</w:t>
            </w:r>
          </w:p>
          <w:p w:rsidR="000173D3" w:rsidRDefault="000173D3">
            <w:pPr>
              <w:pStyle w:val="ConsPlusNormal"/>
              <w:jc w:val="center"/>
            </w:pPr>
            <w:r>
              <w:t>Ф.И.О. (подпись)</w:t>
            </w:r>
          </w:p>
        </w:tc>
      </w:tr>
      <w:tr w:rsidR="000173D3">
        <w:tc>
          <w:tcPr>
            <w:tcW w:w="9014" w:type="dxa"/>
            <w:gridSpan w:val="2"/>
            <w:tcBorders>
              <w:top w:val="nil"/>
              <w:left w:val="nil"/>
              <w:bottom w:val="nil"/>
              <w:right w:val="nil"/>
            </w:tcBorders>
          </w:tcPr>
          <w:p w:rsidR="000173D3" w:rsidRDefault="000173D3">
            <w:pPr>
              <w:pStyle w:val="ConsPlusNormal"/>
            </w:pPr>
            <w:r>
              <w:t>Дата: __________</w:t>
            </w:r>
          </w:p>
          <w:p w:rsidR="000173D3" w:rsidRDefault="000173D3">
            <w:pPr>
              <w:pStyle w:val="ConsPlusNormal"/>
            </w:pPr>
            <w:r>
              <w:t>М.П. (при наличии)</w:t>
            </w:r>
          </w:p>
        </w:tc>
      </w:tr>
    </w:tbl>
    <w:p w:rsidR="000173D3" w:rsidRDefault="000173D3">
      <w:pPr>
        <w:pStyle w:val="ConsPlusNormal"/>
        <w:jc w:val="both"/>
      </w:pPr>
    </w:p>
    <w:p w:rsidR="000173D3" w:rsidRDefault="000173D3">
      <w:pPr>
        <w:pStyle w:val="ConsPlusNormal"/>
        <w:jc w:val="right"/>
      </w:pPr>
      <w:r>
        <w:t>Директор департамента строительства</w:t>
      </w:r>
    </w:p>
    <w:p w:rsidR="000173D3" w:rsidRDefault="000173D3">
      <w:pPr>
        <w:pStyle w:val="ConsPlusNormal"/>
        <w:jc w:val="right"/>
      </w:pPr>
      <w:r>
        <w:t>администрации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А.В.АГАНОВ</w:t>
      </w: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right"/>
        <w:outlineLvl w:val="0"/>
      </w:pPr>
      <w:r>
        <w:t>Приложение N 2</w:t>
      </w:r>
    </w:p>
    <w:p w:rsidR="000173D3" w:rsidRDefault="000173D3">
      <w:pPr>
        <w:pStyle w:val="ConsPlusNormal"/>
        <w:jc w:val="right"/>
      </w:pPr>
      <w:r>
        <w:t>к постановлению администрации</w:t>
      </w:r>
    </w:p>
    <w:p w:rsidR="000173D3" w:rsidRDefault="000173D3">
      <w:pPr>
        <w:pStyle w:val="ConsPlusNormal"/>
        <w:jc w:val="right"/>
      </w:pPr>
      <w:r>
        <w:t>МО город Краснодар</w:t>
      </w:r>
    </w:p>
    <w:p w:rsidR="000173D3" w:rsidRDefault="000173D3">
      <w:pPr>
        <w:pStyle w:val="ConsPlusNormal"/>
        <w:jc w:val="right"/>
      </w:pPr>
      <w:r>
        <w:t>от 20 сентября 2019 г. N 4171</w:t>
      </w:r>
    </w:p>
    <w:p w:rsidR="000173D3" w:rsidRDefault="000173D3">
      <w:pPr>
        <w:pStyle w:val="ConsPlusNormal"/>
        <w:jc w:val="both"/>
      </w:pPr>
    </w:p>
    <w:p w:rsidR="000173D3" w:rsidRDefault="000173D3">
      <w:pPr>
        <w:pStyle w:val="ConsPlusTitle"/>
        <w:jc w:val="center"/>
      </w:pPr>
      <w:bookmarkStart w:id="8" w:name="P221"/>
      <w:bookmarkEnd w:id="8"/>
      <w:r>
        <w:t>ПОРЯДОК</w:t>
      </w:r>
    </w:p>
    <w:p w:rsidR="000173D3" w:rsidRDefault="000173D3">
      <w:pPr>
        <w:pStyle w:val="ConsPlusTitle"/>
        <w:jc w:val="center"/>
      </w:pPr>
      <w:r>
        <w:t>ПРЕДОСТАВЛЕНИЯ СУБСИДИЙ ЮРИДИЧЕСКИМ ЛИЦАМ</w:t>
      </w:r>
    </w:p>
    <w:p w:rsidR="000173D3" w:rsidRDefault="000173D3">
      <w:pPr>
        <w:pStyle w:val="ConsPlusTitle"/>
        <w:jc w:val="center"/>
      </w:pPr>
      <w:r>
        <w:t>В ЦЕЛЯХ ФИНАНСОВОГО ОБЕСПЕЧЕНИЯ (ВОЗМЕЩЕНИЯ)</w:t>
      </w:r>
    </w:p>
    <w:p w:rsidR="000173D3" w:rsidRDefault="000173D3">
      <w:pPr>
        <w:pStyle w:val="ConsPlusTitle"/>
        <w:jc w:val="center"/>
      </w:pPr>
      <w:r>
        <w:t>ЗАТРАТ (ЧАСТИ ЗАТРАТ) В СВЯЗИ С ВЫПОЛНЕНИЕМ РАБОТ,</w:t>
      </w:r>
    </w:p>
    <w:p w:rsidR="000173D3" w:rsidRDefault="000173D3">
      <w:pPr>
        <w:pStyle w:val="ConsPlusTitle"/>
        <w:jc w:val="center"/>
      </w:pPr>
      <w:r>
        <w:t>ОКАЗАНИЕМ УСЛУГ ПО ЗАВЕРШЕНИЮ СТРОИТЕЛЬСТВА</w:t>
      </w:r>
    </w:p>
    <w:p w:rsidR="000173D3" w:rsidRDefault="000173D3">
      <w:pPr>
        <w:pStyle w:val="ConsPlusTitle"/>
        <w:jc w:val="center"/>
      </w:pPr>
      <w:r>
        <w:t>ПРОБЛЕМНЫХ ОБЪЕКТОВ ВЫСОКОЙ СТЕПЕНИ ГОТОВНОСТИ</w:t>
      </w:r>
    </w:p>
    <w:p w:rsidR="000173D3" w:rsidRDefault="0001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3D3" w:rsidRDefault="0001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3D3" w:rsidRDefault="000173D3">
            <w:pPr>
              <w:pStyle w:val="ConsPlusNormal"/>
              <w:jc w:val="center"/>
            </w:pPr>
            <w:r>
              <w:rPr>
                <w:color w:val="392C69"/>
              </w:rPr>
              <w:t>Список изменяющих документов</w:t>
            </w:r>
          </w:p>
          <w:p w:rsidR="000173D3" w:rsidRDefault="000173D3">
            <w:pPr>
              <w:pStyle w:val="ConsPlusNormal"/>
              <w:jc w:val="center"/>
            </w:pPr>
            <w:r>
              <w:rPr>
                <w:color w:val="392C69"/>
              </w:rPr>
              <w:t xml:space="preserve">(в ред. </w:t>
            </w:r>
            <w:hyperlink r:id="rId34">
              <w:r>
                <w:rPr>
                  <w:color w:val="0000FF"/>
                </w:rPr>
                <w:t>Постановления</w:t>
              </w:r>
            </w:hyperlink>
            <w:r>
              <w:rPr>
                <w:color w:val="392C69"/>
              </w:rPr>
              <w:t xml:space="preserve"> администрации МО город Краснодар от 28.08.2020 N 3566)</w:t>
            </w: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r>
    </w:tbl>
    <w:p w:rsidR="000173D3" w:rsidRDefault="000173D3">
      <w:pPr>
        <w:pStyle w:val="ConsPlusNormal"/>
        <w:jc w:val="both"/>
      </w:pPr>
    </w:p>
    <w:p w:rsidR="000173D3" w:rsidRDefault="000173D3">
      <w:pPr>
        <w:pStyle w:val="ConsPlusTitle"/>
        <w:jc w:val="center"/>
        <w:outlineLvl w:val="1"/>
      </w:pPr>
      <w:r>
        <w:t>Раздел I</w:t>
      </w:r>
    </w:p>
    <w:p w:rsidR="000173D3" w:rsidRDefault="000173D3">
      <w:pPr>
        <w:pStyle w:val="ConsPlusTitle"/>
        <w:jc w:val="both"/>
      </w:pPr>
    </w:p>
    <w:p w:rsidR="000173D3" w:rsidRDefault="000173D3">
      <w:pPr>
        <w:pStyle w:val="ConsPlusTitle"/>
        <w:jc w:val="center"/>
      </w:pPr>
      <w:r>
        <w:t>ОБЩИЕ ПОЛОЖЕНИЯ</w:t>
      </w:r>
    </w:p>
    <w:p w:rsidR="000173D3" w:rsidRDefault="000173D3">
      <w:pPr>
        <w:pStyle w:val="ConsPlusNormal"/>
        <w:jc w:val="both"/>
      </w:pPr>
    </w:p>
    <w:p w:rsidR="000173D3" w:rsidRDefault="000173D3">
      <w:pPr>
        <w:pStyle w:val="ConsPlusNormal"/>
        <w:ind w:firstLine="540"/>
        <w:jc w:val="both"/>
      </w:pPr>
      <w:r>
        <w:t xml:space="preserve">1. Настоящим Порядком предоставления субсидий юридическим лицам в целях финансового обеспечения (возмещения) затрат (части затрат) в связи с выполнением работ, оказанием услуг по завершении строительства проблемных объектов высокой степени готовности (далее - Порядок), разработанным в целях реализации мероприятий, предусмотренных </w:t>
      </w:r>
      <w:hyperlink r:id="rId35">
        <w:r>
          <w:rPr>
            <w:color w:val="0000FF"/>
          </w:rPr>
          <w:t>подпунктом 1.1.8 пункта 1.1</w:t>
        </w:r>
      </w:hyperlink>
      <w:r>
        <w:t xml:space="preserve"> приложения N 1 к подпрограмме "Жилище" государственной программы Краснодарского края "Комплексное и устойчивое развитие Краснодарского края в сфере строительства и архитектуры", утвержденной постановлением главы администрации (губернатора) Краснодарского края от 26.11.2015 N 1038 (далее - Программа), а также </w:t>
      </w:r>
      <w:hyperlink r:id="rId36">
        <w:r>
          <w:rPr>
            <w:color w:val="0000FF"/>
          </w:rPr>
          <w:t>подпрограммой</w:t>
        </w:r>
      </w:hyperlink>
      <w:r>
        <w:t xml:space="preserve"> "Жилище"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 утвержденной постановлением </w:t>
      </w:r>
      <w:r>
        <w:lastRenderedPageBreak/>
        <w:t>администрации муниципального образования город Краснодар от 13.11.2014 N 8252 (далее - муниципальная программа), определяются цели, порядок и условия предоставления субсидии в целях финансового обеспечения (возмещения) затрат (части затрат) в связи с выполнением работ, оказанием услуг по завершении строительства проблемных объектов высокой степени готовности (далее - субсидия).</w:t>
      </w:r>
    </w:p>
    <w:p w:rsidR="000173D3" w:rsidRDefault="000173D3">
      <w:pPr>
        <w:pStyle w:val="ConsPlusNormal"/>
        <w:jc w:val="both"/>
      </w:pPr>
      <w:r>
        <w:t xml:space="preserve">(п. 1 в ред. </w:t>
      </w:r>
      <w:hyperlink r:id="rId37">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2. Понятия и термины, используемые в настоящем Порядке, применяются в значениях, определенных положениями Градостроительного </w:t>
      </w:r>
      <w:hyperlink r:id="rId38">
        <w:r>
          <w:rPr>
            <w:color w:val="0000FF"/>
          </w:rPr>
          <w:t>кодекса</w:t>
        </w:r>
      </w:hyperlink>
      <w:r>
        <w:t xml:space="preserve"> Российской Федерации, Федерального </w:t>
      </w:r>
      <w:hyperlink r:id="rId39">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40">
        <w:r>
          <w:rPr>
            <w:color w:val="0000FF"/>
          </w:rPr>
          <w:t>пунктом 4 части 1 статьи 1</w:t>
        </w:r>
      </w:hyperlink>
      <w:r>
        <w:t xml:space="preserve">, </w:t>
      </w:r>
      <w:hyperlink r:id="rId41">
        <w:r>
          <w:rPr>
            <w:color w:val="0000FF"/>
          </w:rPr>
          <w:t>частью 6 статьи 2</w:t>
        </w:r>
      </w:hyperlink>
      <w:r>
        <w:t xml:space="preserve"> Закона Краснодарского края от 04.05.2018 N 3792-КЗ "О дополнительных мерах по защите прав пострадавших участников строительства многоквартирных домов на территории Краснодарского края и о внесении изменений в некоторые законодательные акты Краснодарского края" (далее - Закон N 3792-КЗ), Программой.</w:t>
      </w:r>
    </w:p>
    <w:p w:rsidR="000173D3" w:rsidRDefault="000173D3">
      <w:pPr>
        <w:pStyle w:val="ConsPlusNormal"/>
        <w:jc w:val="both"/>
      </w:pPr>
      <w:r>
        <w:t xml:space="preserve">(п. 2 в ред. </w:t>
      </w:r>
      <w:hyperlink r:id="rId42">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9" w:name="P238"/>
      <w:bookmarkEnd w:id="9"/>
      <w:r>
        <w:t xml:space="preserve">3. Целью предоставления субсидии является финансовое обеспечение (возмещение) затрат (части затрат) юридических лиц, указанных в </w:t>
      </w:r>
      <w:hyperlink w:anchor="P249">
        <w:r>
          <w:rPr>
            <w:color w:val="0000FF"/>
          </w:rPr>
          <w:t>пункте 6 раздела II</w:t>
        </w:r>
      </w:hyperlink>
      <w:r>
        <w:t xml:space="preserve"> настоящего Порядка, в связи с выполнением работ, оказанием услуг по завершению строительства проблемных объектов высокой степени готовности (далее соответственно - получатель субсидии, проблемный объект).</w:t>
      </w:r>
    </w:p>
    <w:p w:rsidR="000173D3" w:rsidRDefault="000173D3">
      <w:pPr>
        <w:pStyle w:val="ConsPlusNormal"/>
        <w:spacing w:before="220"/>
        <w:ind w:firstLine="540"/>
        <w:jc w:val="both"/>
      </w:pPr>
      <w:bookmarkStart w:id="10" w:name="P239"/>
      <w:bookmarkEnd w:id="10"/>
      <w:r>
        <w:t xml:space="preserve">4. Финансовому обеспечению (возмещению) в соответствии с настоящим Порядком подлежат затраты (часть затрат) получателя субсидии, включенные в утвержденный объем финансирования, необходимого для завершения строительства проблемного объекта, в </w:t>
      </w:r>
      <w:hyperlink r:id="rId43">
        <w:r>
          <w:rPr>
            <w:color w:val="0000FF"/>
          </w:rPr>
          <w:t>порядке</w:t>
        </w:r>
      </w:hyperlink>
      <w:r>
        <w:t>, установленном приказом департамента строительства Краснодарского края от 17.01.2019 N 10 "Об утверждении порядка определения объемов финансирования, необходимого для завершения строительства проблемного объекта" (далее - Приказ N 10).</w:t>
      </w:r>
    </w:p>
    <w:p w:rsidR="000173D3" w:rsidRDefault="000173D3">
      <w:pPr>
        <w:pStyle w:val="ConsPlusNormal"/>
        <w:spacing w:before="220"/>
        <w:ind w:firstLine="540"/>
        <w:jc w:val="both"/>
      </w:pPr>
      <w:r>
        <w:t xml:space="preserve">Финансовому обеспечению (возмещению) не подлежат затраты (часть затрат) получателя субсидии в части превышающей объем финансирования, определенный и утвержденный в </w:t>
      </w:r>
      <w:hyperlink r:id="rId44">
        <w:r>
          <w:rPr>
            <w:color w:val="0000FF"/>
          </w:rPr>
          <w:t>порядке</w:t>
        </w:r>
      </w:hyperlink>
      <w:r>
        <w:t>, установленном Приказом N 10.</w:t>
      </w:r>
    </w:p>
    <w:p w:rsidR="000173D3" w:rsidRDefault="000173D3">
      <w:pPr>
        <w:pStyle w:val="ConsPlusNormal"/>
        <w:spacing w:before="220"/>
        <w:ind w:firstLine="540"/>
        <w:jc w:val="both"/>
      </w:pPr>
      <w:r>
        <w:t xml:space="preserve">Размер субсидии, предоставляемой получателю субсидии в соответствии с настоящим Порядком, равен стоимости затрат (части затрат) получателя субсидии, необходимых для цели, указанной в </w:t>
      </w:r>
      <w:hyperlink w:anchor="P238">
        <w:r>
          <w:rPr>
            <w:color w:val="0000FF"/>
          </w:rPr>
          <w:t>пункте 3</w:t>
        </w:r>
      </w:hyperlink>
      <w:r>
        <w:t xml:space="preserve"> настоящего раздела Порядка, и не может превышать объем финансирования, необходимого для завершения строительства проблемного объекта и утвержденного в </w:t>
      </w:r>
      <w:hyperlink r:id="rId45">
        <w:r>
          <w:rPr>
            <w:color w:val="0000FF"/>
          </w:rPr>
          <w:t>порядке</w:t>
        </w:r>
      </w:hyperlink>
      <w:r>
        <w:t>, установленном Приказом N 10.</w:t>
      </w:r>
    </w:p>
    <w:p w:rsidR="000173D3" w:rsidRDefault="000173D3">
      <w:pPr>
        <w:pStyle w:val="ConsPlusNormal"/>
        <w:spacing w:before="220"/>
        <w:ind w:firstLine="540"/>
        <w:jc w:val="both"/>
      </w:pPr>
      <w:r>
        <w:t xml:space="preserve">5. Субсидия предоставляется из местного бюджета (бюджета муниципального образования город Краснодар) (далее - местный бюджет) за счет средств бюджета Краснодарского края и собственных средств местного бюджета в пределах доведенных лимитов бюджетных обязательств, предусмотренных на текущий финансовый год, с учетом уровня </w:t>
      </w:r>
      <w:proofErr w:type="spellStart"/>
      <w:r>
        <w:t>софинансирования</w:t>
      </w:r>
      <w:proofErr w:type="spellEnd"/>
      <w:r>
        <w:t>, определяемого уполномоченным органом исполнительной власти Краснодарского края.</w:t>
      </w:r>
    </w:p>
    <w:p w:rsidR="000173D3" w:rsidRDefault="000173D3">
      <w:pPr>
        <w:pStyle w:val="ConsPlusNormal"/>
        <w:spacing w:before="220"/>
        <w:ind w:firstLine="540"/>
        <w:jc w:val="both"/>
      </w:pPr>
      <w:r>
        <w:t>Уполномоченным органом по предоставлению субсидии, а также главным распорядителем бюджетных средств является департамент строительства администрации муниципального образования город Краснодар,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уполномоченный орган).</w:t>
      </w:r>
    </w:p>
    <w:p w:rsidR="000173D3" w:rsidRDefault="000173D3">
      <w:pPr>
        <w:pStyle w:val="ConsPlusNormal"/>
        <w:jc w:val="both"/>
      </w:pPr>
    </w:p>
    <w:p w:rsidR="000173D3" w:rsidRDefault="000173D3">
      <w:pPr>
        <w:pStyle w:val="ConsPlusTitle"/>
        <w:jc w:val="center"/>
        <w:outlineLvl w:val="1"/>
      </w:pPr>
      <w:r>
        <w:t>Раздел II</w:t>
      </w:r>
    </w:p>
    <w:p w:rsidR="000173D3" w:rsidRDefault="000173D3">
      <w:pPr>
        <w:pStyle w:val="ConsPlusTitle"/>
        <w:jc w:val="both"/>
      </w:pPr>
    </w:p>
    <w:p w:rsidR="000173D3" w:rsidRDefault="000173D3">
      <w:pPr>
        <w:pStyle w:val="ConsPlusTitle"/>
        <w:jc w:val="center"/>
      </w:pPr>
      <w:r>
        <w:lastRenderedPageBreak/>
        <w:t>УСЛОВИЯ И ПОРЯДОК ПРЕДОСТАВЛЕНИЯ СУБСИДИИ</w:t>
      </w:r>
    </w:p>
    <w:p w:rsidR="000173D3" w:rsidRDefault="000173D3">
      <w:pPr>
        <w:pStyle w:val="ConsPlusNormal"/>
        <w:jc w:val="both"/>
      </w:pPr>
    </w:p>
    <w:p w:rsidR="000173D3" w:rsidRDefault="000173D3">
      <w:pPr>
        <w:pStyle w:val="ConsPlusNormal"/>
        <w:ind w:firstLine="540"/>
        <w:jc w:val="both"/>
      </w:pPr>
      <w:bookmarkStart w:id="11" w:name="P249"/>
      <w:bookmarkEnd w:id="11"/>
      <w:r>
        <w:t>6. Получателем субсидии является юридическое лицо, являющееся застройщиком либо техническим заказчиком проблемного объекта, либо лицом, заключившим в установленном порядке договор (договоры) в целях выполнения работ и (или) оказания услуг по завершению строительства проблемного объекта, соответствующее на дату подачи заявления о предоставлении субсидии следующим требованиям:</w:t>
      </w:r>
    </w:p>
    <w:p w:rsidR="000173D3" w:rsidRDefault="000173D3">
      <w:pPr>
        <w:pStyle w:val="ConsPlusNormal"/>
        <w:jc w:val="both"/>
      </w:pPr>
      <w:r>
        <w:t xml:space="preserve">(в ред. </w:t>
      </w:r>
      <w:hyperlink r:id="rId46">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2" w:name="P251"/>
      <w:bookmarkEnd w:id="12"/>
      <w:r>
        <w:t>6.1. 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173D3" w:rsidRDefault="000173D3">
      <w:pPr>
        <w:pStyle w:val="ConsPlusNormal"/>
        <w:jc w:val="both"/>
      </w:pPr>
      <w:r>
        <w:t xml:space="preserve">(в ред. </w:t>
      </w:r>
      <w:hyperlink r:id="rId47">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6.2. Получатель субсидии по состоянию на дату не ранее чем за 30 дней до даты подачи заявления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задолженности по возврату в местный бюджет субсидий, иной просроченной задолженности перед местным бюджетом.</w:t>
      </w:r>
    </w:p>
    <w:p w:rsidR="000173D3" w:rsidRDefault="000173D3">
      <w:pPr>
        <w:pStyle w:val="ConsPlusNormal"/>
        <w:jc w:val="both"/>
      </w:pPr>
      <w:r>
        <w:t xml:space="preserve">(в ред. </w:t>
      </w:r>
      <w:hyperlink r:id="rId48">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6.3. Получатель субсидии не находится в процессе реорганизации,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0173D3" w:rsidRDefault="000173D3">
      <w:pPr>
        <w:pStyle w:val="ConsPlusNormal"/>
        <w:jc w:val="both"/>
      </w:pPr>
      <w:r>
        <w:t xml:space="preserve">(в ред. </w:t>
      </w:r>
      <w:hyperlink r:id="rId49">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3" w:name="P257"/>
      <w:bookmarkEnd w:id="13"/>
      <w:r>
        <w:t xml:space="preserve">6.4. Получатель субсидии не является получателем средств из бюджета Краснодарского края и (или) местного бюджета на основании иных нормативных правовых актов Краснодарского края или муниципальных правовых актов на цель, указанную в </w:t>
      </w:r>
      <w:hyperlink w:anchor="P238">
        <w:r>
          <w:rPr>
            <w:color w:val="0000FF"/>
          </w:rPr>
          <w:t>пункте 3 раздела I</w:t>
        </w:r>
      </w:hyperlink>
      <w:r>
        <w:t xml:space="preserve"> настоящего Порядка.</w:t>
      </w:r>
    </w:p>
    <w:p w:rsidR="000173D3" w:rsidRDefault="000173D3">
      <w:pPr>
        <w:pStyle w:val="ConsPlusNormal"/>
        <w:jc w:val="both"/>
      </w:pPr>
      <w:r>
        <w:t>(</w:t>
      </w:r>
      <w:proofErr w:type="spellStart"/>
      <w:r>
        <w:t>пп</w:t>
      </w:r>
      <w:proofErr w:type="spellEnd"/>
      <w:r>
        <w:t xml:space="preserve">. 6.4 в ред. </w:t>
      </w:r>
      <w:hyperlink r:id="rId50">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4" w:name="P259"/>
      <w:bookmarkEnd w:id="14"/>
      <w:r>
        <w:t>6.5. Получатель субсидии имеет в учреждениях Центрального банка Российской Федерации или кредитных организациях расчетный счет.</w:t>
      </w:r>
    </w:p>
    <w:p w:rsidR="000173D3" w:rsidRDefault="000173D3">
      <w:pPr>
        <w:pStyle w:val="ConsPlusNormal"/>
        <w:jc w:val="both"/>
      </w:pPr>
      <w:r>
        <w:t xml:space="preserve">(в ред. </w:t>
      </w:r>
      <w:hyperlink r:id="rId51">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6.6. Получатель субсидии претендует на получение субсидии на завершение строительства проблемного объекта, соответствующего одновременно следующим признакам:</w:t>
      </w:r>
    </w:p>
    <w:p w:rsidR="000173D3" w:rsidRDefault="000173D3">
      <w:pPr>
        <w:pStyle w:val="ConsPlusNormal"/>
        <w:spacing w:before="220"/>
        <w:ind w:firstLine="540"/>
        <w:jc w:val="both"/>
      </w:pPr>
      <w:r>
        <w:t>а) проблемный объект расположен в границах муниципального образования город Краснодар и включен в единый реестр проблемных объектов;</w:t>
      </w:r>
    </w:p>
    <w:p w:rsidR="000173D3" w:rsidRDefault="000173D3">
      <w:pPr>
        <w:pStyle w:val="ConsPlusNormal"/>
        <w:jc w:val="both"/>
      </w:pPr>
      <w:r>
        <w:t>(</w:t>
      </w:r>
      <w:proofErr w:type="spellStart"/>
      <w:r>
        <w:t>пп</w:t>
      </w:r>
      <w:proofErr w:type="spellEnd"/>
      <w:r>
        <w:t xml:space="preserve">. "а" в ред. </w:t>
      </w:r>
      <w:hyperlink r:id="rId52">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б) наличие действующих технических условий и, в случае предоставления субсидий на расходы, связанные с подключением (технологическим присоединением) проблемного объекта к сетям инженерно-технического обеспечения, договора на выполнение работ, оказание услуг по подключению (технологическому присоединению) проблемного объекта к сетям инженерно-технического обеспечения;</w:t>
      </w:r>
    </w:p>
    <w:p w:rsidR="000173D3" w:rsidRDefault="000173D3">
      <w:pPr>
        <w:pStyle w:val="ConsPlusNormal"/>
        <w:jc w:val="both"/>
      </w:pPr>
      <w:r>
        <w:t>(</w:t>
      </w:r>
      <w:proofErr w:type="spellStart"/>
      <w:r>
        <w:t>пп</w:t>
      </w:r>
      <w:proofErr w:type="spellEnd"/>
      <w:r>
        <w:t xml:space="preserve">. "б" в ред. </w:t>
      </w:r>
      <w:hyperlink r:id="rId53">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в) проблемный объект имеет степень готовности, равную или превышающую 65%, что </w:t>
      </w:r>
      <w:r>
        <w:lastRenderedPageBreak/>
        <w:t xml:space="preserve">подтверждается техническим планом объекта незавершенного строительства, составленным в соответствии с </w:t>
      </w:r>
      <w:hyperlink r:id="rId54">
        <w:r>
          <w:rPr>
            <w:color w:val="0000FF"/>
          </w:rPr>
          <w:t>приказом</w:t>
        </w:r>
      </w:hyperlink>
      <w:r>
        <w:t xml:space="preserve"> Министерства экономического развития Российской Федерации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 и выпиской из Единого государственного реестра недвижимости об основных характеристиках и зарегистрированных правах на объект незавершенного строительства - проблемный объект;</w:t>
      </w:r>
    </w:p>
    <w:p w:rsidR="000173D3" w:rsidRDefault="000173D3">
      <w:pPr>
        <w:pStyle w:val="ConsPlusNormal"/>
        <w:spacing w:before="220"/>
        <w:ind w:firstLine="540"/>
        <w:jc w:val="both"/>
      </w:pPr>
      <w:r>
        <w:t xml:space="preserve">г) объем финансирования, необходимый для завершения строительства проблемного объекта, подтверждается заключением департамента строительства Краснодарского края, выданным в </w:t>
      </w:r>
      <w:hyperlink r:id="rId55">
        <w:r>
          <w:rPr>
            <w:color w:val="0000FF"/>
          </w:rPr>
          <w:t>порядке</w:t>
        </w:r>
      </w:hyperlink>
      <w:r>
        <w:t>, установленном Приказом N 10;</w:t>
      </w:r>
    </w:p>
    <w:p w:rsidR="000173D3" w:rsidRDefault="000173D3">
      <w:pPr>
        <w:pStyle w:val="ConsPlusNormal"/>
        <w:spacing w:before="220"/>
        <w:ind w:firstLine="540"/>
        <w:jc w:val="both"/>
      </w:pPr>
      <w:r>
        <w:t>д) в отношении проблемного объекта имеется действующее разрешение на строительство;</w:t>
      </w:r>
    </w:p>
    <w:p w:rsidR="000173D3" w:rsidRDefault="000173D3">
      <w:pPr>
        <w:pStyle w:val="ConsPlusNormal"/>
        <w:spacing w:before="220"/>
        <w:ind w:firstLine="540"/>
        <w:jc w:val="both"/>
      </w:pPr>
      <w:r>
        <w:t>е) в отношении проблемного объекта согласована и подписана дорожная карта-план оздоровления ситуации по проблемному объекту, примерная форма которой утверждена протоколом заседания межведомственной комиссии по оказанию содействия в защите прав и законных интересов граждан, пострадавших вследствие неисполнения обязательств по строительству жилых домов на территории Краснодарского края от 12.07.2016 и размещена на официальном сайте департамента по надзору в строительной сфере Краснодарского края в информационно-телекоммуникационной сети Интернет, предусматривающая мероприятия по завершению строительства проблемного объекта и вводу его в эксплуатацию не позднее двух календарных лет со дня окончания финансового года, в котором планируется выделение субсидии.</w:t>
      </w:r>
    </w:p>
    <w:p w:rsidR="000173D3" w:rsidRDefault="000173D3">
      <w:pPr>
        <w:pStyle w:val="ConsPlusNormal"/>
        <w:spacing w:before="220"/>
        <w:ind w:firstLine="540"/>
        <w:jc w:val="both"/>
      </w:pPr>
      <w:r>
        <w:t>7. Уполномоченный орган не менее чем за 3 (три) рабочих дня до даты начала приема документов, но не ранее дня официального опубликования правового акта Краснодарского края о распределении субсидий из краевого бюджета между муниципальными образованиями Краснодарского края направляет в департамент информационной политики администрации муниципального образования город Краснодар извещение о приеме документов в целях предоставления субсидии в текущем году (далее - извещение), в котором указываются:</w:t>
      </w:r>
    </w:p>
    <w:p w:rsidR="000173D3" w:rsidRDefault="000173D3">
      <w:pPr>
        <w:pStyle w:val="ConsPlusNormal"/>
        <w:spacing w:before="220"/>
        <w:ind w:firstLine="540"/>
        <w:jc w:val="both"/>
      </w:pPr>
      <w:r>
        <w:t>а) даты начала и окончания приема заявлений о предоставлении субсидии;</w:t>
      </w:r>
    </w:p>
    <w:p w:rsidR="000173D3" w:rsidRDefault="000173D3">
      <w:pPr>
        <w:pStyle w:val="ConsPlusNormal"/>
        <w:spacing w:before="220"/>
        <w:ind w:firstLine="540"/>
        <w:jc w:val="both"/>
      </w:pPr>
      <w:r>
        <w:t>б) адрес приема заявлений о предоставлении субсидии с указанием этажа, номера кабинета, номера телефона; время приема заявлений;</w:t>
      </w:r>
    </w:p>
    <w:p w:rsidR="000173D3" w:rsidRDefault="000173D3">
      <w:pPr>
        <w:pStyle w:val="ConsPlusNormal"/>
        <w:spacing w:before="220"/>
        <w:ind w:firstLine="540"/>
        <w:jc w:val="both"/>
      </w:pPr>
      <w:r>
        <w:t>в) перечень документов, необходимых для представления совместно с заявлением о предоставлении субсидии;</w:t>
      </w:r>
    </w:p>
    <w:p w:rsidR="000173D3" w:rsidRDefault="000173D3">
      <w:pPr>
        <w:pStyle w:val="ConsPlusNormal"/>
        <w:spacing w:before="220"/>
        <w:ind w:firstLine="540"/>
        <w:jc w:val="both"/>
      </w:pPr>
      <w:r>
        <w:t>г) контактная информация уполномоченного органа.</w:t>
      </w:r>
    </w:p>
    <w:p w:rsidR="000173D3" w:rsidRDefault="000173D3">
      <w:pPr>
        <w:pStyle w:val="ConsPlusNormal"/>
        <w:spacing w:before="220"/>
        <w:ind w:firstLine="540"/>
        <w:jc w:val="both"/>
      </w:pPr>
      <w:r>
        <w:t>Департамент информационной политики администрации муниципального образования город Краснодар в течение 1 (одного) рабочего дня со дня получения от уполномоченного органа извещения обеспечивает его размещение на официальном Интернет-портале администрации муниципального образования город Краснодар и городской Думы Краснодара (www.krd.ru).</w:t>
      </w:r>
    </w:p>
    <w:p w:rsidR="000173D3" w:rsidRDefault="000173D3">
      <w:pPr>
        <w:pStyle w:val="ConsPlusNormal"/>
        <w:jc w:val="both"/>
      </w:pPr>
      <w:r>
        <w:t xml:space="preserve">(п. 7 в ред. </w:t>
      </w:r>
      <w:hyperlink r:id="rId56">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5" w:name="P277"/>
      <w:bookmarkEnd w:id="15"/>
      <w:r>
        <w:t xml:space="preserve">8. В целях получения субсидии получатель субсидии представляет в уполномоченный орган в сроки, указанные в извещении, </w:t>
      </w:r>
      <w:hyperlink w:anchor="P392">
        <w:r>
          <w:rPr>
            <w:color w:val="0000FF"/>
          </w:rPr>
          <w:t>заявление</w:t>
        </w:r>
      </w:hyperlink>
      <w:r>
        <w:t xml:space="preserve"> о предоставлении субсидии по форме согласно приложению N 1 к настоящему Порядку с приложением следующих документов:</w:t>
      </w:r>
    </w:p>
    <w:p w:rsidR="000173D3" w:rsidRDefault="000173D3">
      <w:pPr>
        <w:pStyle w:val="ConsPlusNormal"/>
        <w:spacing w:before="220"/>
        <w:ind w:firstLine="540"/>
        <w:jc w:val="both"/>
      </w:pPr>
      <w:r>
        <w:t>8.1. Заверенных копий учредительных документов получателя субсидии, свидетельства о постановке получателя субсидии на учет в налоговом органе.</w:t>
      </w:r>
    </w:p>
    <w:p w:rsidR="000173D3" w:rsidRDefault="000173D3">
      <w:pPr>
        <w:pStyle w:val="ConsPlusNormal"/>
        <w:spacing w:before="220"/>
        <w:ind w:firstLine="540"/>
        <w:jc w:val="both"/>
      </w:pPr>
      <w:r>
        <w:t>8.2. Заверенных копий документов, удостоверяющих личность и подтверждающих полномочия представителя получателя субсидии.</w:t>
      </w:r>
    </w:p>
    <w:p w:rsidR="000173D3" w:rsidRDefault="000173D3">
      <w:pPr>
        <w:pStyle w:val="ConsPlusNormal"/>
        <w:spacing w:before="220"/>
        <w:ind w:firstLine="540"/>
        <w:jc w:val="both"/>
      </w:pPr>
      <w:bookmarkStart w:id="16" w:name="P280"/>
      <w:bookmarkEnd w:id="16"/>
      <w:r>
        <w:lastRenderedPageBreak/>
        <w:t xml:space="preserve">8.3. Заверенной копии документа, подтверждающего соответствие получателя субсидии категориям, указанным в </w:t>
      </w:r>
      <w:hyperlink w:anchor="P249">
        <w:r>
          <w:rPr>
            <w:color w:val="0000FF"/>
          </w:rPr>
          <w:t>пункте 6 раздела II</w:t>
        </w:r>
      </w:hyperlink>
      <w:r>
        <w:t xml:space="preserve"> настоящего Порядка (договор о выполнении функций технического заказчика проблемного объекта, либо договор генерального подряда, либо договор на выполнение работ (оказание услуг) по завершению строительства проблемного объекта, либо копия определения арбитражного суда о передаче получателю субсидии имущества и обязательств застройщика проблемного объекта).</w:t>
      </w:r>
    </w:p>
    <w:p w:rsidR="000173D3" w:rsidRDefault="000173D3">
      <w:pPr>
        <w:pStyle w:val="ConsPlusNormal"/>
        <w:spacing w:before="220"/>
        <w:ind w:firstLine="540"/>
        <w:jc w:val="both"/>
      </w:pPr>
      <w:r>
        <w:t xml:space="preserve">8.4. Справки учреждения Центрального банка Российской Федерации или кредитной организации о наличии указанного в </w:t>
      </w:r>
      <w:hyperlink w:anchor="P259">
        <w:r>
          <w:rPr>
            <w:color w:val="0000FF"/>
          </w:rPr>
          <w:t>подпункте 6.5 пункта 6</w:t>
        </w:r>
      </w:hyperlink>
      <w:r>
        <w:t xml:space="preserve"> настоящего раздела Порядка расчетного счета в учреждении Центрального банка Российской Федерации или кредитной организации, на который предполагается перечисление субсидии.</w:t>
      </w:r>
    </w:p>
    <w:p w:rsidR="000173D3" w:rsidRDefault="000173D3">
      <w:pPr>
        <w:pStyle w:val="ConsPlusNormal"/>
        <w:spacing w:before="220"/>
        <w:ind w:firstLine="540"/>
        <w:jc w:val="both"/>
      </w:pPr>
      <w:bookmarkStart w:id="17" w:name="P282"/>
      <w:bookmarkEnd w:id="17"/>
      <w:r>
        <w:t>8.5. Справки налогового органа, подтверждающей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чем за 30 дней до даты подачи заявления о предоставлении субсидии (допускается представление справки, заверенной усиленной квалифицированной электронной подписью получателя субсидии, полученной в информационно-телекоммуникационной сети Интернет).</w:t>
      </w:r>
    </w:p>
    <w:p w:rsidR="000173D3" w:rsidRDefault="000173D3">
      <w:pPr>
        <w:pStyle w:val="ConsPlusNormal"/>
        <w:jc w:val="both"/>
      </w:pPr>
      <w:r>
        <w:t>(</w:t>
      </w:r>
      <w:proofErr w:type="spellStart"/>
      <w:r>
        <w:t>пп</w:t>
      </w:r>
      <w:proofErr w:type="spellEnd"/>
      <w:r>
        <w:t xml:space="preserve">. 8.5 в ред. </w:t>
      </w:r>
      <w:hyperlink r:id="rId57">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8.6. Справки, подписанной руководителем и главным бухгалтером получателя субсидии, подтверждающей соответствие получателя субсидии требованиям, предусмотренным </w:t>
      </w:r>
      <w:hyperlink w:anchor="P251">
        <w:r>
          <w:rPr>
            <w:color w:val="0000FF"/>
          </w:rPr>
          <w:t>подпунктами 6.1</w:t>
        </w:r>
      </w:hyperlink>
      <w:r>
        <w:t xml:space="preserve"> - </w:t>
      </w:r>
      <w:hyperlink w:anchor="P257">
        <w:r>
          <w:rPr>
            <w:color w:val="0000FF"/>
          </w:rPr>
          <w:t>6.4 пункта 6</w:t>
        </w:r>
      </w:hyperlink>
      <w:r>
        <w:t xml:space="preserve"> настоящего раздела Порядка.</w:t>
      </w:r>
    </w:p>
    <w:p w:rsidR="000173D3" w:rsidRDefault="000173D3">
      <w:pPr>
        <w:pStyle w:val="ConsPlusNormal"/>
        <w:spacing w:before="220"/>
        <w:ind w:firstLine="540"/>
        <w:jc w:val="both"/>
      </w:pPr>
      <w:bookmarkStart w:id="18" w:name="P285"/>
      <w:bookmarkEnd w:id="18"/>
      <w:r>
        <w:t>8.7. Заверенных копий действующих технических условий и, в случае предоставления субсидий на расходы, связанные с подключением (технологическим присоединением) проблемного объекта к сетям инженерно-технического обеспечения, договора на выполнение работ, оказание услуг по подключению (технологическому присоединению) проблемного объекта к сетям инженерно-технического обеспечения.</w:t>
      </w:r>
    </w:p>
    <w:p w:rsidR="000173D3" w:rsidRDefault="000173D3">
      <w:pPr>
        <w:pStyle w:val="ConsPlusNormal"/>
        <w:jc w:val="both"/>
      </w:pPr>
      <w:r>
        <w:t>(</w:t>
      </w:r>
      <w:proofErr w:type="spellStart"/>
      <w:r>
        <w:t>пп</w:t>
      </w:r>
      <w:proofErr w:type="spellEnd"/>
      <w:r>
        <w:t xml:space="preserve">. 8.7 в ред. </w:t>
      </w:r>
      <w:hyperlink r:id="rId58">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8.8. Заверенных копий документов (формы КС-2, КС-3, а также при наличии - КС-11), подтверждающих выполнение (оказание) и (или) оплату получателем субсидии работ (услуг), необходимых для завершения строительства проблемного объекта согласно заключению специализированной организации, на основании которого выдано заключение департамента строительства Краснодарского края об объеме финансирования, необходимого для завершения строительства проблемного объекта.</w:t>
      </w:r>
    </w:p>
    <w:p w:rsidR="000173D3" w:rsidRDefault="000173D3">
      <w:pPr>
        <w:pStyle w:val="ConsPlusNormal"/>
        <w:jc w:val="both"/>
      </w:pPr>
      <w:r>
        <w:t>(</w:t>
      </w:r>
      <w:proofErr w:type="spellStart"/>
      <w:r>
        <w:t>пп</w:t>
      </w:r>
      <w:proofErr w:type="spellEnd"/>
      <w:r>
        <w:t xml:space="preserve">. 8.8 в ред. </w:t>
      </w:r>
      <w:hyperlink r:id="rId59">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bookmarkStart w:id="19" w:name="P289"/>
      <w:bookmarkEnd w:id="19"/>
      <w:r>
        <w:t xml:space="preserve">8.9. Заверенных копий иных документов, в том числе договоров и платежных документов, подтверждающих несение получателем субсидии затрат (части затрат), указанных в </w:t>
      </w:r>
      <w:hyperlink r:id="rId60">
        <w:r>
          <w:rPr>
            <w:color w:val="0000FF"/>
          </w:rPr>
          <w:t>пункте 6</w:t>
        </w:r>
      </w:hyperlink>
      <w:r>
        <w:t xml:space="preserve"> Порядка определения объемов финансирования, необходимого для завершения строительства проблемного объекта, утвержденного Приказом N 10.</w:t>
      </w:r>
    </w:p>
    <w:p w:rsidR="000173D3" w:rsidRDefault="000173D3">
      <w:pPr>
        <w:pStyle w:val="ConsPlusNormal"/>
        <w:spacing w:before="220"/>
        <w:ind w:firstLine="540"/>
        <w:jc w:val="both"/>
      </w:pPr>
      <w:bookmarkStart w:id="20" w:name="P290"/>
      <w:bookmarkEnd w:id="20"/>
      <w:r>
        <w:t>8.10. Заверенной копии выписки из Единого государственного реестра недвижимости об основных характеристиках и зарегистрированных правах на объект незавершенного строительства - проблемный объект.</w:t>
      </w:r>
    </w:p>
    <w:p w:rsidR="000173D3" w:rsidRDefault="000173D3">
      <w:pPr>
        <w:pStyle w:val="ConsPlusNormal"/>
        <w:spacing w:before="220"/>
        <w:ind w:firstLine="540"/>
        <w:jc w:val="both"/>
      </w:pPr>
      <w:r>
        <w:t xml:space="preserve">9. Все копии документов, представляемых получателем субсидии, должны быть заверены в установленном законодательством Российской Федерации порядке, прошиты (скреплены) и пронумерованы. Заявление, указанное в </w:t>
      </w:r>
      <w:hyperlink w:anchor="P277">
        <w:r>
          <w:rPr>
            <w:color w:val="0000FF"/>
          </w:rPr>
          <w:t>пункте 8</w:t>
        </w:r>
      </w:hyperlink>
      <w:r>
        <w:t xml:space="preserve"> настоящего раздела Порядка, представляется получателем субсидии в двух экземплярах (один экземпляр с отметкой о приеме документов возвращается уполномоченным органом получателю субсидии).</w:t>
      </w:r>
    </w:p>
    <w:p w:rsidR="000173D3" w:rsidRDefault="000173D3">
      <w:pPr>
        <w:pStyle w:val="ConsPlusNormal"/>
        <w:spacing w:before="220"/>
        <w:ind w:firstLine="540"/>
        <w:jc w:val="both"/>
      </w:pPr>
      <w:r>
        <w:lastRenderedPageBreak/>
        <w:t>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определять его полное или частичное смысловое содержание (отсутствие части слов, цифр или предложений).</w:t>
      </w:r>
    </w:p>
    <w:p w:rsidR="000173D3" w:rsidRDefault="000173D3">
      <w:pPr>
        <w:pStyle w:val="ConsPlusNormal"/>
        <w:spacing w:before="220"/>
        <w:ind w:firstLine="540"/>
        <w:jc w:val="both"/>
      </w:pPr>
      <w:r>
        <w:t>Подлинники документов представляются получателем субсидии для сверки.</w:t>
      </w:r>
    </w:p>
    <w:p w:rsidR="000173D3" w:rsidRDefault="000173D3">
      <w:pPr>
        <w:pStyle w:val="ConsPlusNormal"/>
        <w:spacing w:before="220"/>
        <w:ind w:firstLine="540"/>
        <w:jc w:val="both"/>
      </w:pPr>
      <w:r>
        <w:t>Получатель субсидии несет ответственность за достоверность представленных документов в соответствии с действующим законодательством.</w:t>
      </w:r>
    </w:p>
    <w:p w:rsidR="000173D3" w:rsidRDefault="000173D3">
      <w:pPr>
        <w:pStyle w:val="ConsPlusNormal"/>
        <w:spacing w:before="220"/>
        <w:ind w:firstLine="540"/>
        <w:jc w:val="both"/>
      </w:pPr>
      <w:r>
        <w:t xml:space="preserve">10. Заверенные копии договоров, представляемых получателем субсидии в соответствии с </w:t>
      </w:r>
      <w:hyperlink w:anchor="P280">
        <w:r>
          <w:rPr>
            <w:color w:val="0000FF"/>
          </w:rPr>
          <w:t>подпунктами 8.3</w:t>
        </w:r>
      </w:hyperlink>
      <w:r>
        <w:t xml:space="preserve">, </w:t>
      </w:r>
      <w:hyperlink w:anchor="P285">
        <w:r>
          <w:rPr>
            <w:color w:val="0000FF"/>
          </w:rPr>
          <w:t>8.7</w:t>
        </w:r>
      </w:hyperlink>
      <w:r>
        <w:t xml:space="preserve">, </w:t>
      </w:r>
      <w:hyperlink w:anchor="P289">
        <w:r>
          <w:rPr>
            <w:color w:val="0000FF"/>
          </w:rPr>
          <w:t>8.9 пункта 8</w:t>
        </w:r>
      </w:hyperlink>
      <w:r>
        <w:t xml:space="preserve"> настоящего раздела Порядка и подтверждающих возникновение у получателя субсидии затрат (части затрат), указанных в </w:t>
      </w:r>
      <w:hyperlink w:anchor="P239">
        <w:r>
          <w:rPr>
            <w:color w:val="0000FF"/>
          </w:rPr>
          <w:t>пункте 4 раздела I</w:t>
        </w:r>
      </w:hyperlink>
      <w:r>
        <w:t xml:space="preserve"> настоящего Порядка, должны содержать условие о согласии лиц, являющихся поставщиками (подрядчиками, исполнителями), на осуществление уполномоченным органом и органами муниципального финансового контроля проверок соблюдения ими условий, цели и порядка предоставления субсидии.</w:t>
      </w:r>
    </w:p>
    <w:p w:rsidR="000173D3" w:rsidRDefault="000173D3">
      <w:pPr>
        <w:pStyle w:val="ConsPlusNormal"/>
        <w:spacing w:before="220"/>
        <w:ind w:firstLine="540"/>
        <w:jc w:val="both"/>
      </w:pPr>
      <w:bookmarkStart w:id="21" w:name="P296"/>
      <w:bookmarkEnd w:id="21"/>
      <w:r>
        <w:t>11. Уполномоченный орган регистрирует заявление в день его предоставления получателем субсидии.</w:t>
      </w:r>
    </w:p>
    <w:p w:rsidR="000173D3" w:rsidRDefault="000173D3">
      <w:pPr>
        <w:pStyle w:val="ConsPlusNormal"/>
        <w:spacing w:before="220"/>
        <w:ind w:firstLine="540"/>
        <w:jc w:val="both"/>
      </w:pPr>
      <w:r>
        <w:t>В целях организации рассмотрения документов, представленных получателями субсидий, уполномоченный орган создает комиссию, положение и состав которой утверждаются приказом руководителя уполномоченного органа.</w:t>
      </w:r>
    </w:p>
    <w:p w:rsidR="000173D3" w:rsidRDefault="000173D3">
      <w:pPr>
        <w:pStyle w:val="ConsPlusNormal"/>
        <w:spacing w:before="220"/>
        <w:ind w:firstLine="540"/>
        <w:jc w:val="both"/>
      </w:pPr>
      <w:r>
        <w:t>В течение 20 рабочих дней с даты регистрации заявления уполномоченный орган проверяет соответствие получателя субсидии, представленных им заявления и прилагаемых к нему документов требованиям настоящего Порядка, по результатам их рассмотрения принимает и направляет получателю субсидии решение о предоставлении либо об отказе в предоставлении субсидии.</w:t>
      </w:r>
    </w:p>
    <w:p w:rsidR="000173D3" w:rsidRDefault="000173D3">
      <w:pPr>
        <w:pStyle w:val="ConsPlusNormal"/>
        <w:spacing w:before="220"/>
        <w:ind w:firstLine="540"/>
        <w:jc w:val="both"/>
      </w:pPr>
      <w:r>
        <w:t xml:space="preserve">12. В случае непредставления получателем субсидии документов, указанных в </w:t>
      </w:r>
      <w:hyperlink w:anchor="P282">
        <w:r>
          <w:rPr>
            <w:color w:val="0000FF"/>
          </w:rPr>
          <w:t>подпунктах 8.5</w:t>
        </w:r>
      </w:hyperlink>
      <w:r>
        <w:t xml:space="preserve"> и </w:t>
      </w:r>
      <w:hyperlink w:anchor="P290">
        <w:r>
          <w:rPr>
            <w:color w:val="0000FF"/>
          </w:rPr>
          <w:t>8.10 пункта 8</w:t>
        </w:r>
      </w:hyperlink>
      <w:r>
        <w:t xml:space="preserve"> настоящего раздела Порядка, уполномоченный орган обеспечивает их получение самостоятельно, в том числе посредством межведомственного запроса (и в электронной форме) с использованием единой системы межведомственного электронного взаимодействия. Отказ в связи с непредставлением получателем субсидии указанных в настоящем абзаце документов (сведений) не допускается.</w:t>
      </w:r>
    </w:p>
    <w:p w:rsidR="000173D3" w:rsidRDefault="000173D3">
      <w:pPr>
        <w:pStyle w:val="ConsPlusNormal"/>
        <w:spacing w:before="220"/>
        <w:ind w:firstLine="540"/>
        <w:jc w:val="both"/>
      </w:pPr>
      <w:r>
        <w:t>Сведения из Единого государственного реестра юридических лиц могут быть получены уполномоченным органом посредством официального сайта Федеральной налоговой службы Российской Федерации.</w:t>
      </w:r>
    </w:p>
    <w:p w:rsidR="000173D3" w:rsidRDefault="000173D3">
      <w:pPr>
        <w:pStyle w:val="ConsPlusNormal"/>
        <w:spacing w:before="220"/>
        <w:ind w:firstLine="540"/>
        <w:jc w:val="both"/>
      </w:pPr>
      <w:r>
        <w:t>13. Решение об отказе в предоставлении субсидии принимается уполномоченным органом по следующим основаниям:</w:t>
      </w:r>
    </w:p>
    <w:p w:rsidR="000173D3" w:rsidRDefault="000173D3">
      <w:pPr>
        <w:pStyle w:val="ConsPlusNormal"/>
        <w:spacing w:before="220"/>
        <w:ind w:firstLine="540"/>
        <w:jc w:val="both"/>
      </w:pPr>
      <w:r>
        <w:t>13.1. Несоответствие представленных получателем субсидии заявления и документов требованиям Порядка и (или) непредставление (представление не в полном объеме) документов, предусмотренных настоящим Порядком.</w:t>
      </w:r>
    </w:p>
    <w:p w:rsidR="000173D3" w:rsidRDefault="000173D3">
      <w:pPr>
        <w:pStyle w:val="ConsPlusNormal"/>
        <w:spacing w:before="220"/>
        <w:ind w:firstLine="540"/>
        <w:jc w:val="both"/>
      </w:pPr>
      <w:r>
        <w:t>13.2. Недостоверность предоставленной получателем субсидии информации, указанной в заявлении и прилагаемых к нему документах.</w:t>
      </w:r>
    </w:p>
    <w:p w:rsidR="000173D3" w:rsidRDefault="000173D3">
      <w:pPr>
        <w:pStyle w:val="ConsPlusNormal"/>
        <w:spacing w:before="220"/>
        <w:ind w:firstLine="540"/>
        <w:jc w:val="both"/>
      </w:pPr>
      <w:r>
        <w:t xml:space="preserve">13.3. Несоответствие получателя субсидии требованиям, определенным </w:t>
      </w:r>
      <w:hyperlink w:anchor="P249">
        <w:r>
          <w:rPr>
            <w:color w:val="0000FF"/>
          </w:rPr>
          <w:t>пунктом 6</w:t>
        </w:r>
      </w:hyperlink>
      <w:r>
        <w:t xml:space="preserve"> настоящего раздела Порядка.</w:t>
      </w:r>
    </w:p>
    <w:p w:rsidR="000173D3" w:rsidRDefault="000173D3">
      <w:pPr>
        <w:pStyle w:val="ConsPlusNormal"/>
        <w:spacing w:before="220"/>
        <w:ind w:firstLine="540"/>
        <w:jc w:val="both"/>
      </w:pPr>
      <w:r>
        <w:t xml:space="preserve">13.4. Отсутствие лимитов бюджетных обязательств, предусмотренных в местном бюджете в </w:t>
      </w:r>
      <w:r>
        <w:lastRenderedPageBreak/>
        <w:t xml:space="preserve">текущем финансовом году для предоставления субсидий на цель, указанную в </w:t>
      </w:r>
      <w:hyperlink w:anchor="P238">
        <w:r>
          <w:rPr>
            <w:color w:val="0000FF"/>
          </w:rPr>
          <w:t>пункте 3 раздела I</w:t>
        </w:r>
      </w:hyperlink>
      <w:r>
        <w:t xml:space="preserve"> настоящего Порядка, а равно исключение муниципального образования город Краснодар из перечня муниципальных образований - победителей отбора.</w:t>
      </w:r>
    </w:p>
    <w:p w:rsidR="000173D3" w:rsidRDefault="000173D3">
      <w:pPr>
        <w:pStyle w:val="ConsPlusNormal"/>
        <w:jc w:val="both"/>
      </w:pPr>
      <w:r>
        <w:t xml:space="preserve">(в ред. </w:t>
      </w:r>
      <w:hyperlink r:id="rId61">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14. Решение уполномоченного органа об отказе в предоставлении субсидии, направляемое получателю субсидии в срок, указанный в </w:t>
      </w:r>
      <w:hyperlink w:anchor="P296">
        <w:r>
          <w:rPr>
            <w:color w:val="0000FF"/>
          </w:rPr>
          <w:t>пункте 11</w:t>
        </w:r>
      </w:hyperlink>
      <w:r>
        <w:t xml:space="preserve"> настоящего раздела Порядка, должно быть мотивированным с указанием соответствующих оснований для отказа.</w:t>
      </w:r>
    </w:p>
    <w:p w:rsidR="000173D3" w:rsidRDefault="000173D3">
      <w:pPr>
        <w:pStyle w:val="ConsPlusNormal"/>
        <w:spacing w:before="220"/>
        <w:ind w:firstLine="540"/>
        <w:jc w:val="both"/>
      </w:pPr>
      <w:r>
        <w:t>Получатель вправе повторно обратиться в уполномоченный орган с заявлением о предоставлении субсидии в соответствии с настоящим Порядком после устранения причин, послуживших основанием для отказа в предоставлении субсидии.</w:t>
      </w:r>
    </w:p>
    <w:p w:rsidR="000173D3" w:rsidRDefault="000173D3">
      <w:pPr>
        <w:pStyle w:val="ConsPlusNormal"/>
        <w:spacing w:before="220"/>
        <w:ind w:firstLine="540"/>
        <w:jc w:val="both"/>
      </w:pPr>
      <w:r>
        <w:t xml:space="preserve">Получатель субсидии вправе обжаловать решение уполномоченного органа об отказе в предоставлении субсидии, его действия (бездействие) путем подачи жалобы в порядке, установленном Федеральным </w:t>
      </w:r>
      <w:hyperlink r:id="rId62">
        <w:r>
          <w:rPr>
            <w:color w:val="0000FF"/>
          </w:rPr>
          <w:t>законом</w:t>
        </w:r>
      </w:hyperlink>
      <w:r>
        <w:t xml:space="preserve"> от 02.05.2006 N 59-ФЗ "О порядке рассмотрения обращений граждан Российской Федерации", либо в судебном порядке.</w:t>
      </w:r>
    </w:p>
    <w:p w:rsidR="000173D3" w:rsidRDefault="000173D3">
      <w:pPr>
        <w:pStyle w:val="ConsPlusNormal"/>
        <w:spacing w:before="220"/>
        <w:ind w:firstLine="540"/>
        <w:jc w:val="both"/>
      </w:pPr>
      <w:r>
        <w:t>15. В случае соответствия двух и более получателей субсидии и представленных ими заявления и документов требованиям настоящего Порядка, право на получение субсидии имеет получатель субсидии, первым подавший заявку на предоставление субсидии.</w:t>
      </w:r>
    </w:p>
    <w:p w:rsidR="000173D3" w:rsidRDefault="000173D3">
      <w:pPr>
        <w:pStyle w:val="ConsPlusNormal"/>
        <w:spacing w:before="220"/>
        <w:ind w:firstLine="540"/>
        <w:jc w:val="both"/>
      </w:pPr>
      <w:r>
        <w:t>В случае наличия заявки от одного получателя субсидии, соответствующего критериям отбора и условиям предоставления субсидии, такой получатель субсидии признается имеющим право на получение субсидии.</w:t>
      </w:r>
    </w:p>
    <w:p w:rsidR="000173D3" w:rsidRDefault="000173D3">
      <w:pPr>
        <w:pStyle w:val="ConsPlusNormal"/>
        <w:spacing w:before="220"/>
        <w:ind w:firstLine="540"/>
        <w:jc w:val="both"/>
      </w:pPr>
      <w:r>
        <w:t xml:space="preserve">16. В случае принятия решения о предоставлении субсидии уполномоченный орган в срок, указанный в </w:t>
      </w:r>
      <w:hyperlink w:anchor="P296">
        <w:r>
          <w:rPr>
            <w:color w:val="0000FF"/>
          </w:rPr>
          <w:t>пункте 11</w:t>
        </w:r>
      </w:hyperlink>
      <w:r>
        <w:t xml:space="preserve"> настоящего раздела Порядка, направляет получателю субсидии соответствующее уведомление с приложением 2 (двух) экземпляров проекта соглашения о предоставлении субсидии, подготовленного в соответствии с типовой формой, утвержденной приказом директора департамента финансов администрации муниципального образования город Краснодар от 27.04.2017 N 98 "Об утверждении Типовой формы соглашения о предоставлении из местного бюджета (бюджета муниципального образования город Краснодар)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(далее - проект соглашения).</w:t>
      </w:r>
    </w:p>
    <w:p w:rsidR="000173D3" w:rsidRDefault="000173D3">
      <w:pPr>
        <w:pStyle w:val="ConsPlusNormal"/>
        <w:jc w:val="both"/>
      </w:pPr>
      <w:r>
        <w:t xml:space="preserve">(в ред. </w:t>
      </w:r>
      <w:hyperlink r:id="rId63">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17. Проект соглашения должен включать в себя следующие обязательные условия:</w:t>
      </w:r>
    </w:p>
    <w:p w:rsidR="000173D3" w:rsidRDefault="000173D3">
      <w:pPr>
        <w:pStyle w:val="ConsPlusNormal"/>
        <w:spacing w:before="220"/>
        <w:ind w:firstLine="540"/>
        <w:jc w:val="both"/>
      </w:pPr>
      <w:r>
        <w:t>1) размер предоставляемой субсидии, целевое назначение субсидии, условия предоставления и расходования субсидии, показатели результативности;</w:t>
      </w:r>
    </w:p>
    <w:p w:rsidR="000173D3" w:rsidRDefault="000173D3">
      <w:pPr>
        <w:pStyle w:val="ConsPlusNormal"/>
        <w:spacing w:before="220"/>
        <w:ind w:firstLine="540"/>
        <w:jc w:val="both"/>
      </w:pPr>
      <w:r>
        <w:t>2) сроки и порядок перечисления субсидии получателю субсидии;</w:t>
      </w:r>
    </w:p>
    <w:p w:rsidR="000173D3" w:rsidRDefault="000173D3">
      <w:pPr>
        <w:pStyle w:val="ConsPlusNormal"/>
        <w:spacing w:before="220"/>
        <w:ind w:firstLine="540"/>
        <w:jc w:val="both"/>
      </w:pPr>
      <w:r>
        <w:t xml:space="preserve">3) сроки и порядок предоставления отчетности об осуществлении получателем субсидии расходов, источником которых является субсидия, а также о достижении получателем субсидии значений показателей результативности предоставления субсидии, установленных соглашением, указанным в </w:t>
      </w:r>
      <w:hyperlink r:id="rId64">
        <w:r>
          <w:rPr>
            <w:color w:val="0000FF"/>
          </w:rPr>
          <w:t>пункте 4.4 раздела 4</w:t>
        </w:r>
      </w:hyperlink>
      <w:r>
        <w:t xml:space="preserve"> приложения N 8 к подпрограмме "Жилище" Программы;</w:t>
      </w:r>
    </w:p>
    <w:p w:rsidR="000173D3" w:rsidRDefault="000173D3">
      <w:pPr>
        <w:pStyle w:val="ConsPlusNormal"/>
        <w:spacing w:before="220"/>
        <w:ind w:firstLine="540"/>
        <w:jc w:val="both"/>
      </w:pPr>
      <w:r>
        <w:t xml:space="preserve">4) последствия </w:t>
      </w:r>
      <w:proofErr w:type="spellStart"/>
      <w:r>
        <w:t>недостижения</w:t>
      </w:r>
      <w:proofErr w:type="spellEnd"/>
      <w:r>
        <w:t xml:space="preserve"> получателем субсидии установленных значений показателей результативности предоставления субсидии;</w:t>
      </w:r>
    </w:p>
    <w:p w:rsidR="000173D3" w:rsidRDefault="000173D3">
      <w:pPr>
        <w:pStyle w:val="ConsPlusNormal"/>
        <w:spacing w:before="220"/>
        <w:ind w:firstLine="540"/>
        <w:jc w:val="both"/>
      </w:pPr>
      <w:r>
        <w:t>5) согласие получателя субсидии на осуществление уполномоченным органом и органами муниципального финансового контроля проверок соблюдения ими условий, целей и порядка предоставления субсидии;</w:t>
      </w:r>
    </w:p>
    <w:p w:rsidR="000173D3" w:rsidRDefault="000173D3">
      <w:pPr>
        <w:pStyle w:val="ConsPlusNormal"/>
        <w:spacing w:before="220"/>
        <w:ind w:firstLine="540"/>
        <w:jc w:val="both"/>
      </w:pPr>
      <w:r>
        <w:lastRenderedPageBreak/>
        <w:t>6) запрет приобретения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173D3" w:rsidRDefault="000173D3">
      <w:pPr>
        <w:pStyle w:val="ConsPlusNormal"/>
        <w:spacing w:before="220"/>
        <w:ind w:firstLine="540"/>
        <w:jc w:val="both"/>
      </w:pPr>
      <w:r>
        <w:t>7) ответственность сторон за нарушение настоящего Порядка и условий соглашения о предоставлении субсидии.</w:t>
      </w:r>
    </w:p>
    <w:p w:rsidR="000173D3" w:rsidRDefault="000173D3">
      <w:pPr>
        <w:pStyle w:val="ConsPlusNormal"/>
        <w:spacing w:before="220"/>
        <w:ind w:firstLine="540"/>
        <w:jc w:val="both"/>
      </w:pPr>
      <w:r>
        <w:t xml:space="preserve">Уполномоченный орган вправе включить в соглашение иные условия, не противоречащие требованиям </w:t>
      </w:r>
      <w:hyperlink r:id="rId65">
        <w:r>
          <w:rPr>
            <w:color w:val="0000FF"/>
          </w:rPr>
          <w:t>Закона</w:t>
        </w:r>
      </w:hyperlink>
      <w:r>
        <w:t xml:space="preserve"> N 3792-КЗ, Программы, настоящего Порядка.</w:t>
      </w:r>
    </w:p>
    <w:p w:rsidR="000173D3" w:rsidRDefault="000173D3">
      <w:pPr>
        <w:pStyle w:val="ConsPlusNormal"/>
        <w:spacing w:before="220"/>
        <w:ind w:firstLine="540"/>
        <w:jc w:val="both"/>
      </w:pPr>
      <w:r>
        <w:t>18. Получатель субсидии в течение 3 рабочих дней со дня получения проектов соглашения представляет в уполномоченный орган подписанные экземпляры соглашения.</w:t>
      </w:r>
    </w:p>
    <w:p w:rsidR="000173D3" w:rsidRDefault="000173D3">
      <w:pPr>
        <w:pStyle w:val="ConsPlusNormal"/>
        <w:spacing w:before="220"/>
        <w:ind w:firstLine="540"/>
        <w:jc w:val="both"/>
      </w:pPr>
      <w:r>
        <w:t>Соглашение о предоставлении субсидии не подлежит заключению, а равно действующее указанное соглашение подлежит расторжению уполномоченным органом в одностороннем порядке, при наличии в уполномоченном органе сведений о несоответствии получателя субсидии требованиям Порядка.</w:t>
      </w:r>
    </w:p>
    <w:p w:rsidR="000173D3" w:rsidRDefault="000173D3">
      <w:pPr>
        <w:pStyle w:val="ConsPlusNormal"/>
        <w:spacing w:before="220"/>
        <w:ind w:firstLine="540"/>
        <w:jc w:val="both"/>
      </w:pPr>
      <w:r>
        <w:t xml:space="preserve">19. Уполномоченный орган перечисляет на расчетный счет, указанный в </w:t>
      </w:r>
      <w:hyperlink w:anchor="P259">
        <w:r>
          <w:rPr>
            <w:color w:val="0000FF"/>
          </w:rPr>
          <w:t>подпункте 6.5 пункта 6</w:t>
        </w:r>
      </w:hyperlink>
      <w:r>
        <w:t xml:space="preserve"> настоящего раздела Порядка, субсидию в течение 10 рабочих дней со дня принятия решения о предоставлении субсидии на основании заключенного соглашения о предоставлении субсидии при условии представления получателем субсидии документов, подтверждающих произведенные затраты (часть затрат), включенные в объем финансирования, необходимый для завершения строительства проблемного объекта, утвержденного в </w:t>
      </w:r>
      <w:hyperlink r:id="rId66">
        <w:r>
          <w:rPr>
            <w:color w:val="0000FF"/>
          </w:rPr>
          <w:t>порядке</w:t>
        </w:r>
      </w:hyperlink>
      <w:r>
        <w:t>, установленном Приказом N 10 (копия договора и акта о выполнении работ (оказании услуг), заверенные в установленном порядке копии форм КС-2, КС-3, а также при наличии - КС-11).</w:t>
      </w:r>
    </w:p>
    <w:p w:rsidR="000173D3" w:rsidRDefault="000173D3">
      <w:pPr>
        <w:pStyle w:val="ConsPlusNormal"/>
        <w:jc w:val="both"/>
      </w:pPr>
      <w:r>
        <w:t xml:space="preserve">(п. 19 в ред. </w:t>
      </w:r>
      <w:hyperlink r:id="rId67">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20. Перечисление уполномоченным органом субсидии получателю субсидии в счет финансового обеспечения (возмещения) затрат (части затрат) на технологическое подключение (присоединение) проблемного объекта к сетям инженерно-технического обеспечения осуществляется в сроки, установленные соответствующими договорами на технологическое подключение (присоединение) проблемного объекта к сетям инженерно-технического обеспечения на расчетный счет получателя субсидии, указанный в </w:t>
      </w:r>
      <w:hyperlink w:anchor="P259">
        <w:r>
          <w:rPr>
            <w:color w:val="0000FF"/>
          </w:rPr>
          <w:t>подпункте 6.5 пункта 6</w:t>
        </w:r>
      </w:hyperlink>
      <w:r>
        <w:t xml:space="preserve"> настоящего раздела Порядка.</w:t>
      </w:r>
    </w:p>
    <w:p w:rsidR="000173D3" w:rsidRDefault="000173D3">
      <w:pPr>
        <w:pStyle w:val="ConsPlusNormal"/>
        <w:jc w:val="both"/>
      </w:pPr>
    </w:p>
    <w:p w:rsidR="000173D3" w:rsidRDefault="000173D3">
      <w:pPr>
        <w:pStyle w:val="ConsPlusTitle"/>
        <w:jc w:val="center"/>
        <w:outlineLvl w:val="1"/>
      </w:pPr>
      <w:r>
        <w:t>Раздел III</w:t>
      </w:r>
    </w:p>
    <w:p w:rsidR="000173D3" w:rsidRDefault="000173D3">
      <w:pPr>
        <w:pStyle w:val="ConsPlusTitle"/>
        <w:jc w:val="both"/>
      </w:pPr>
    </w:p>
    <w:p w:rsidR="000173D3" w:rsidRDefault="000173D3">
      <w:pPr>
        <w:pStyle w:val="ConsPlusTitle"/>
        <w:jc w:val="center"/>
      </w:pPr>
      <w:r>
        <w:t>ТРЕБОВАНИЯ К ОТЧЕТНОСТИ</w:t>
      </w:r>
    </w:p>
    <w:p w:rsidR="000173D3" w:rsidRDefault="000173D3">
      <w:pPr>
        <w:pStyle w:val="ConsPlusNormal"/>
        <w:jc w:val="both"/>
      </w:pPr>
    </w:p>
    <w:p w:rsidR="000173D3" w:rsidRDefault="000173D3">
      <w:pPr>
        <w:pStyle w:val="ConsPlusNormal"/>
        <w:ind w:firstLine="540"/>
        <w:jc w:val="both"/>
      </w:pPr>
      <w:r>
        <w:t xml:space="preserve">21. Получатель субсидии со дня поступления на счет, указанный в </w:t>
      </w:r>
      <w:hyperlink w:anchor="P259">
        <w:r>
          <w:rPr>
            <w:color w:val="0000FF"/>
          </w:rPr>
          <w:t>подпункте 6.5 пункта 6 раздела II</w:t>
        </w:r>
      </w:hyperlink>
      <w:r>
        <w:t xml:space="preserve"> настоящего Порядка, первого платежа из средств субсидии, ежеквартально, до 5 числа месяца, следующего за отчетным кварталом представляет уполномоченному органу </w:t>
      </w:r>
      <w:hyperlink w:anchor="P468">
        <w:r>
          <w:rPr>
            <w:color w:val="0000FF"/>
          </w:rPr>
          <w:t>отчет</w:t>
        </w:r>
      </w:hyperlink>
      <w:r>
        <w:t xml:space="preserve"> об использовании субсидии по форме согласно приложению N 2 к настоящему Порядку и прилагает к нему документы, подтверждающие использование субсидии в соответствии с целью и условиями предоставления субсидии, установленными Порядком.</w:t>
      </w:r>
    </w:p>
    <w:p w:rsidR="000173D3" w:rsidRDefault="000173D3">
      <w:pPr>
        <w:pStyle w:val="ConsPlusNormal"/>
        <w:jc w:val="both"/>
      </w:pPr>
      <w:r>
        <w:t xml:space="preserve">(в ред. </w:t>
      </w:r>
      <w:hyperlink r:id="rId68">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22. Оценка эффективности использования субсидий получателем субсидии осуществляется уполномоченным органом путем сравнения установленных соглашением о предоставлении субсидии и фактически достигнутых значений показателей результативности.</w:t>
      </w:r>
    </w:p>
    <w:p w:rsidR="000173D3" w:rsidRDefault="000173D3">
      <w:pPr>
        <w:pStyle w:val="ConsPlusNormal"/>
        <w:spacing w:before="220"/>
        <w:ind w:firstLine="540"/>
        <w:jc w:val="both"/>
      </w:pPr>
      <w:r>
        <w:t xml:space="preserve">23. Значения показателей результативности определяются в соглашении о предоставлении субсидии в соответствии с перечнем расходных обязательств муниципальных образований </w:t>
      </w:r>
      <w:r>
        <w:lastRenderedPageBreak/>
        <w:t xml:space="preserve">Краснодарского края, возникающих при выполнении полномочий органов местного самоуправления по вопросам местного значения, в целях </w:t>
      </w:r>
      <w:proofErr w:type="spellStart"/>
      <w:r>
        <w:t>софинансирования</w:t>
      </w:r>
      <w:proofErr w:type="spellEnd"/>
      <w:r>
        <w:t xml:space="preserve"> которых местному бюджету предоставлена субсидия.</w:t>
      </w:r>
    </w:p>
    <w:p w:rsidR="000173D3" w:rsidRDefault="000173D3">
      <w:pPr>
        <w:pStyle w:val="ConsPlusNormal"/>
        <w:jc w:val="both"/>
      </w:pPr>
    </w:p>
    <w:p w:rsidR="000173D3" w:rsidRDefault="000173D3">
      <w:pPr>
        <w:pStyle w:val="ConsPlusTitle"/>
        <w:jc w:val="center"/>
        <w:outlineLvl w:val="1"/>
      </w:pPr>
      <w:r>
        <w:t>Раздел IV</w:t>
      </w:r>
    </w:p>
    <w:p w:rsidR="000173D3" w:rsidRDefault="000173D3">
      <w:pPr>
        <w:pStyle w:val="ConsPlusTitle"/>
        <w:jc w:val="both"/>
      </w:pPr>
    </w:p>
    <w:p w:rsidR="000173D3" w:rsidRDefault="000173D3">
      <w:pPr>
        <w:pStyle w:val="ConsPlusTitle"/>
        <w:jc w:val="center"/>
      </w:pPr>
      <w:r>
        <w:t>ТРЕБОВАНИЯ ОБ ОСУЩЕСТВЛЕНИИ КОНТРОЛЯ</w:t>
      </w:r>
    </w:p>
    <w:p w:rsidR="000173D3" w:rsidRDefault="000173D3">
      <w:pPr>
        <w:pStyle w:val="ConsPlusTitle"/>
        <w:jc w:val="center"/>
      </w:pPr>
      <w:r>
        <w:t>ЗА СОБЛЮДЕНИЕМ УСЛОВИЙ, ЦЕЛИ И ПОРЯДКА ПРЕДОСТАВЛЕНИЯ</w:t>
      </w:r>
    </w:p>
    <w:p w:rsidR="000173D3" w:rsidRDefault="000173D3">
      <w:pPr>
        <w:pStyle w:val="ConsPlusTitle"/>
        <w:jc w:val="center"/>
      </w:pPr>
      <w:r>
        <w:t>СУБСИДИИ И ОТВЕТСТВЕННОСТЬ ЗА ИХ НАРУШЕНИЕ</w:t>
      </w:r>
    </w:p>
    <w:p w:rsidR="000173D3" w:rsidRDefault="000173D3">
      <w:pPr>
        <w:pStyle w:val="ConsPlusNormal"/>
        <w:jc w:val="both"/>
      </w:pPr>
    </w:p>
    <w:p w:rsidR="000173D3" w:rsidRDefault="000173D3">
      <w:pPr>
        <w:pStyle w:val="ConsPlusNormal"/>
        <w:ind w:firstLine="540"/>
        <w:jc w:val="both"/>
      </w:pPr>
      <w:r>
        <w:t>24. Получатель субсидии несет ответственность за недостоверность представленных документов и нецелевое использование субсидий в соответствии с действующим законодательством Российской Федерации и Краснодарского края.</w:t>
      </w:r>
    </w:p>
    <w:p w:rsidR="000173D3" w:rsidRDefault="000173D3">
      <w:pPr>
        <w:pStyle w:val="ConsPlusNormal"/>
        <w:spacing w:before="220"/>
        <w:ind w:firstLine="540"/>
        <w:jc w:val="both"/>
      </w:pPr>
      <w:r>
        <w:t xml:space="preserve">В случае представления недостоверных документов для получения субсидии, нецелевого использования средств субсидии, </w:t>
      </w:r>
      <w:proofErr w:type="spellStart"/>
      <w:r>
        <w:t>недостижения</w:t>
      </w:r>
      <w:proofErr w:type="spellEnd"/>
      <w:r>
        <w:t xml:space="preserve"> получателем субсидии цели предоставления субсидии, уполномоченный орган прекращает предоставление субсидии. Средства субсидии, полученные по недостоверным документам, использованные не по целевому назначению, подлежат возврату в местный бюджет в течение 15 дней со дня выявления соответствующих нарушений.</w:t>
      </w:r>
    </w:p>
    <w:p w:rsidR="000173D3" w:rsidRDefault="000173D3">
      <w:pPr>
        <w:pStyle w:val="ConsPlusNormal"/>
        <w:spacing w:before="220"/>
        <w:ind w:firstLine="540"/>
        <w:jc w:val="both"/>
      </w:pPr>
      <w:r>
        <w:t>25. Уполномоченный орган и орган муниципального финансового контроля муниципального образования город Краснодар осуществляют обязательную проверку соблюдения получателем субсидии цели, условий и порядка предоставления субсидии в соответствии с условиями соглашения о предоставлении субсидии.</w:t>
      </w:r>
    </w:p>
    <w:p w:rsidR="000173D3" w:rsidRDefault="000173D3">
      <w:pPr>
        <w:pStyle w:val="ConsPlusNormal"/>
        <w:spacing w:before="220"/>
        <w:ind w:firstLine="540"/>
        <w:jc w:val="both"/>
      </w:pPr>
      <w:r>
        <w:t>Уполномоченным органом проводятся документарные проверки на основании представленной получателем субсидии отчетности, а также иных документов, предусмотренных условиями соглашения.</w:t>
      </w:r>
    </w:p>
    <w:p w:rsidR="000173D3" w:rsidRDefault="000173D3">
      <w:pPr>
        <w:pStyle w:val="ConsPlusNormal"/>
        <w:spacing w:before="220"/>
        <w:ind w:firstLine="540"/>
        <w:jc w:val="both"/>
      </w:pPr>
      <w:r>
        <w:t>Для осуществления проверок Уполномоченный орган вправе привлекать подведомственные ему муниципальные казенные учреждения.</w:t>
      </w:r>
    </w:p>
    <w:p w:rsidR="000173D3" w:rsidRDefault="000173D3">
      <w:pPr>
        <w:pStyle w:val="ConsPlusNormal"/>
        <w:jc w:val="both"/>
      </w:pPr>
      <w:r>
        <w:t xml:space="preserve">(п. 25 в ред. </w:t>
      </w:r>
      <w:hyperlink r:id="rId69">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 xml:space="preserve">26. В случае нарушения получателем субсидии цели, условий и порядка предоставления субсидии, выявленного по фактам проверок, проведенных уполномоченным органом и органом муниципального финансового контроля муниципального образования город Краснодар, </w:t>
      </w:r>
      <w:proofErr w:type="spellStart"/>
      <w:r>
        <w:t>недостижения</w:t>
      </w:r>
      <w:proofErr w:type="spellEnd"/>
      <w:r>
        <w:t xml:space="preserve"> показателей результативности, установленных соглашением о предоставлении субсидии, субсидия подлежит возврату на расчетный счет уполномоченного органа в течение 10 рабочих дней со дня получения получателем субсидии требования уполномоченного органа о ее возврате.</w:t>
      </w:r>
    </w:p>
    <w:p w:rsidR="000173D3" w:rsidRDefault="000173D3">
      <w:pPr>
        <w:pStyle w:val="ConsPlusNormal"/>
        <w:jc w:val="both"/>
      </w:pPr>
      <w:r>
        <w:t xml:space="preserve">(в ред. </w:t>
      </w:r>
      <w:hyperlink r:id="rId70">
        <w:r>
          <w:rPr>
            <w:color w:val="0000FF"/>
          </w:rPr>
          <w:t>Постановления</w:t>
        </w:r>
      </w:hyperlink>
      <w:r>
        <w:t xml:space="preserve"> администрации МО город Краснодар от 28.08.2020 N 3566)</w:t>
      </w:r>
    </w:p>
    <w:p w:rsidR="000173D3" w:rsidRDefault="000173D3">
      <w:pPr>
        <w:pStyle w:val="ConsPlusNormal"/>
        <w:spacing w:before="220"/>
        <w:ind w:firstLine="540"/>
        <w:jc w:val="both"/>
      </w:pPr>
      <w:r>
        <w:t>27. Суммы, излишне выплаченные получателю субсидии вследствие представления документов, содержащих недостоверные сведения, или вследствие счетной ошибки, подлежат возврату на расчетный счет уполномоченного органа в течение 10 рабочих дней со дня получения получателем субсидии требования уполномоченного органа о ее возврате.</w:t>
      </w:r>
    </w:p>
    <w:p w:rsidR="000173D3" w:rsidRDefault="000173D3">
      <w:pPr>
        <w:pStyle w:val="ConsPlusNormal"/>
        <w:spacing w:before="220"/>
        <w:ind w:firstLine="540"/>
        <w:jc w:val="both"/>
      </w:pPr>
      <w:r>
        <w:t>28. В случае неисполнения получателем субсидии обязанностей по возврату субсидии в местный бюджет в срок, установленный настоящим разделом Порядка, уполномоченный орган направляет соответствующую информацию в департамент финансов администрации муниципального образования город Краснодар.</w:t>
      </w:r>
    </w:p>
    <w:p w:rsidR="000173D3" w:rsidRDefault="000173D3">
      <w:pPr>
        <w:pStyle w:val="ConsPlusNormal"/>
        <w:spacing w:before="220"/>
        <w:ind w:firstLine="540"/>
        <w:jc w:val="both"/>
      </w:pPr>
      <w:r>
        <w:t xml:space="preserve">29. В случае невозврата получателем субсидии в установленный уполномоченным органом срок или возврата не в полном объеме средств субсидии их взыскание осуществляется </w:t>
      </w:r>
      <w:r>
        <w:lastRenderedPageBreak/>
        <w:t>уполномоченным органом в судебном порядке.</w:t>
      </w:r>
    </w:p>
    <w:p w:rsidR="000173D3" w:rsidRDefault="000173D3">
      <w:pPr>
        <w:pStyle w:val="ConsPlusNormal"/>
        <w:spacing w:before="220"/>
        <w:ind w:firstLine="540"/>
        <w:jc w:val="both"/>
      </w:pPr>
      <w:r>
        <w:t>30. Не использованные в текущем финансовом году остатки субсидии подлежат возврату получателем субсидии в местный бюджет в течение 10 рабочих дней со дня получения получателем субсидии требования уполномоченного органа о возврате неиспользованных остатков субсидии.</w:t>
      </w:r>
    </w:p>
    <w:p w:rsidR="000173D3" w:rsidRDefault="000173D3">
      <w:pPr>
        <w:pStyle w:val="ConsPlusNormal"/>
        <w:jc w:val="both"/>
      </w:pPr>
      <w:r>
        <w:t xml:space="preserve">(в ред. </w:t>
      </w:r>
      <w:hyperlink r:id="rId71">
        <w:r>
          <w:rPr>
            <w:color w:val="0000FF"/>
          </w:rPr>
          <w:t>Постановления</w:t>
        </w:r>
      </w:hyperlink>
      <w:r>
        <w:t xml:space="preserve"> администрации МО город Краснодар от 28.08.2020 N 3566)</w:t>
      </w:r>
    </w:p>
    <w:p w:rsidR="000173D3" w:rsidRDefault="000173D3">
      <w:pPr>
        <w:pStyle w:val="ConsPlusNormal"/>
        <w:jc w:val="both"/>
      </w:pPr>
    </w:p>
    <w:p w:rsidR="000173D3" w:rsidRDefault="000173D3">
      <w:pPr>
        <w:pStyle w:val="ConsPlusNormal"/>
        <w:jc w:val="right"/>
      </w:pPr>
      <w:r>
        <w:t>Директор департамента строительства</w:t>
      </w:r>
    </w:p>
    <w:p w:rsidR="000173D3" w:rsidRDefault="000173D3">
      <w:pPr>
        <w:pStyle w:val="ConsPlusNormal"/>
        <w:jc w:val="right"/>
      </w:pPr>
      <w:r>
        <w:t>администрации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А.В.АГАНОВ</w:t>
      </w: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right"/>
        <w:outlineLvl w:val="1"/>
      </w:pPr>
      <w:r>
        <w:t>Приложение N 1</w:t>
      </w:r>
    </w:p>
    <w:p w:rsidR="000173D3" w:rsidRDefault="000173D3">
      <w:pPr>
        <w:pStyle w:val="ConsPlusNormal"/>
        <w:jc w:val="right"/>
      </w:pPr>
      <w:r>
        <w:t>к Порядку</w:t>
      </w:r>
    </w:p>
    <w:p w:rsidR="000173D3" w:rsidRDefault="000173D3">
      <w:pPr>
        <w:pStyle w:val="ConsPlusNormal"/>
        <w:jc w:val="right"/>
      </w:pPr>
      <w:r>
        <w:t>предоставления субсидий</w:t>
      </w:r>
    </w:p>
    <w:p w:rsidR="000173D3" w:rsidRDefault="000173D3">
      <w:pPr>
        <w:pStyle w:val="ConsPlusNormal"/>
        <w:jc w:val="right"/>
      </w:pPr>
      <w:r>
        <w:t>юридическим лицам в целях</w:t>
      </w:r>
    </w:p>
    <w:p w:rsidR="000173D3" w:rsidRDefault="000173D3">
      <w:pPr>
        <w:pStyle w:val="ConsPlusNormal"/>
        <w:jc w:val="right"/>
      </w:pPr>
      <w:r>
        <w:t>финансового обеспечения (возмещения)</w:t>
      </w:r>
    </w:p>
    <w:p w:rsidR="000173D3" w:rsidRDefault="000173D3">
      <w:pPr>
        <w:pStyle w:val="ConsPlusNormal"/>
        <w:jc w:val="right"/>
      </w:pPr>
      <w:r>
        <w:t>затрат (части затрат) в связи с</w:t>
      </w:r>
    </w:p>
    <w:p w:rsidR="000173D3" w:rsidRDefault="000173D3">
      <w:pPr>
        <w:pStyle w:val="ConsPlusNormal"/>
        <w:jc w:val="right"/>
      </w:pPr>
      <w:r>
        <w:t>выполнением работ, оказанием услуг</w:t>
      </w:r>
    </w:p>
    <w:p w:rsidR="000173D3" w:rsidRDefault="000173D3">
      <w:pPr>
        <w:pStyle w:val="ConsPlusNormal"/>
        <w:jc w:val="right"/>
      </w:pPr>
      <w:r>
        <w:t>по завершению строительства</w:t>
      </w:r>
    </w:p>
    <w:p w:rsidR="000173D3" w:rsidRDefault="000173D3">
      <w:pPr>
        <w:pStyle w:val="ConsPlusNormal"/>
        <w:jc w:val="right"/>
      </w:pPr>
      <w:r>
        <w:t>проблемных объектов высокой</w:t>
      </w:r>
    </w:p>
    <w:p w:rsidR="000173D3" w:rsidRDefault="000173D3">
      <w:pPr>
        <w:pStyle w:val="ConsPlusNormal"/>
        <w:jc w:val="right"/>
      </w:pPr>
      <w:r>
        <w:t>степени готовности</w:t>
      </w:r>
    </w:p>
    <w:p w:rsidR="000173D3" w:rsidRDefault="0001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3D3" w:rsidRDefault="0001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3D3" w:rsidRDefault="000173D3">
            <w:pPr>
              <w:pStyle w:val="ConsPlusNormal"/>
              <w:jc w:val="center"/>
            </w:pPr>
            <w:r>
              <w:rPr>
                <w:color w:val="392C69"/>
              </w:rPr>
              <w:t>Список изменяющих документов</w:t>
            </w:r>
          </w:p>
          <w:p w:rsidR="000173D3" w:rsidRDefault="000173D3">
            <w:pPr>
              <w:pStyle w:val="ConsPlusNormal"/>
              <w:jc w:val="center"/>
            </w:pPr>
            <w:r>
              <w:rPr>
                <w:color w:val="392C69"/>
              </w:rPr>
              <w:t xml:space="preserve">(в ред. </w:t>
            </w:r>
            <w:hyperlink r:id="rId72">
              <w:r>
                <w:rPr>
                  <w:color w:val="0000FF"/>
                </w:rPr>
                <w:t>Постановления</w:t>
              </w:r>
            </w:hyperlink>
            <w:r>
              <w:rPr>
                <w:color w:val="392C69"/>
              </w:rPr>
              <w:t xml:space="preserve"> администрации МО город Краснодар от 28.08.2020 N 3566)</w:t>
            </w: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r>
    </w:tbl>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556"/>
      </w:tblGrid>
      <w:tr w:rsidR="000173D3">
        <w:tc>
          <w:tcPr>
            <w:tcW w:w="3345" w:type="dxa"/>
            <w:tcBorders>
              <w:top w:val="nil"/>
              <w:left w:val="nil"/>
              <w:bottom w:val="nil"/>
              <w:right w:val="nil"/>
            </w:tcBorders>
          </w:tcPr>
          <w:p w:rsidR="000173D3" w:rsidRDefault="000173D3">
            <w:pPr>
              <w:pStyle w:val="ConsPlusNormal"/>
            </w:pPr>
          </w:p>
        </w:tc>
        <w:tc>
          <w:tcPr>
            <w:tcW w:w="5556" w:type="dxa"/>
            <w:tcBorders>
              <w:top w:val="nil"/>
              <w:left w:val="nil"/>
              <w:bottom w:val="nil"/>
              <w:right w:val="nil"/>
            </w:tcBorders>
          </w:tcPr>
          <w:p w:rsidR="000173D3" w:rsidRDefault="000173D3">
            <w:pPr>
              <w:pStyle w:val="ConsPlusNormal"/>
            </w:pPr>
            <w:r>
              <w:t>В департамент строительства</w:t>
            </w:r>
          </w:p>
          <w:p w:rsidR="000173D3" w:rsidRDefault="000173D3">
            <w:pPr>
              <w:pStyle w:val="ConsPlusNormal"/>
            </w:pPr>
            <w:r>
              <w:t>администрации муниципального</w:t>
            </w:r>
          </w:p>
          <w:p w:rsidR="000173D3" w:rsidRDefault="000173D3">
            <w:pPr>
              <w:pStyle w:val="ConsPlusNormal"/>
            </w:pPr>
            <w:r>
              <w:t>образования город Краснодар</w:t>
            </w:r>
          </w:p>
          <w:p w:rsidR="000173D3" w:rsidRDefault="000173D3">
            <w:pPr>
              <w:pStyle w:val="ConsPlusNormal"/>
            </w:pPr>
            <w:r>
              <w:t>от __________________________________________</w:t>
            </w:r>
          </w:p>
          <w:p w:rsidR="000173D3" w:rsidRDefault="000173D3">
            <w:pPr>
              <w:pStyle w:val="ConsPlusNormal"/>
            </w:pPr>
            <w:r>
              <w:t>____________________________________________</w:t>
            </w:r>
          </w:p>
          <w:p w:rsidR="000173D3" w:rsidRDefault="000173D3">
            <w:pPr>
              <w:pStyle w:val="ConsPlusNormal"/>
              <w:jc w:val="center"/>
            </w:pPr>
            <w:r>
              <w:t>(полное наименование организации/Ф.И.О.</w:t>
            </w:r>
          </w:p>
          <w:p w:rsidR="000173D3" w:rsidRDefault="000173D3">
            <w:pPr>
              <w:pStyle w:val="ConsPlusNormal"/>
              <w:jc w:val="center"/>
            </w:pPr>
            <w:r>
              <w:t>руководителя или представителя по доверенности)</w:t>
            </w:r>
          </w:p>
          <w:p w:rsidR="000173D3" w:rsidRDefault="000173D3">
            <w:pPr>
              <w:pStyle w:val="ConsPlusNormal"/>
            </w:pPr>
            <w:r>
              <w:t>____________________________________________</w:t>
            </w:r>
          </w:p>
          <w:p w:rsidR="000173D3" w:rsidRDefault="000173D3">
            <w:pPr>
              <w:pStyle w:val="ConsPlusNormal"/>
            </w:pPr>
            <w:r>
              <w:lastRenderedPageBreak/>
              <w:t>____________________________________________</w:t>
            </w:r>
          </w:p>
          <w:p w:rsidR="000173D3" w:rsidRDefault="000173D3">
            <w:pPr>
              <w:pStyle w:val="ConsPlusNormal"/>
              <w:jc w:val="center"/>
            </w:pPr>
            <w:r>
              <w:t>(адрес организации)</w:t>
            </w:r>
          </w:p>
        </w:tc>
      </w:tr>
    </w:tbl>
    <w:p w:rsidR="000173D3" w:rsidRDefault="000173D3">
      <w:pPr>
        <w:pStyle w:val="ConsPlusNormal"/>
        <w:jc w:val="both"/>
      </w:pPr>
    </w:p>
    <w:p w:rsidR="000173D3" w:rsidRDefault="000173D3">
      <w:pPr>
        <w:pStyle w:val="ConsPlusNormal"/>
        <w:jc w:val="center"/>
      </w:pPr>
      <w:bookmarkStart w:id="22" w:name="P392"/>
      <w:bookmarkEnd w:id="22"/>
      <w:r>
        <w:t>ЗАЯВЛЕНИЕ</w:t>
      </w:r>
    </w:p>
    <w:p w:rsidR="000173D3" w:rsidRDefault="000173D3">
      <w:pPr>
        <w:pStyle w:val="ConsPlusNormal"/>
        <w:jc w:val="center"/>
      </w:pPr>
      <w:r>
        <w:t>о предоставлении субсидии в целях финансового</w:t>
      </w:r>
    </w:p>
    <w:p w:rsidR="000173D3" w:rsidRDefault="000173D3">
      <w:pPr>
        <w:pStyle w:val="ConsPlusNormal"/>
        <w:jc w:val="center"/>
      </w:pPr>
      <w:r>
        <w:t>обеспечения (возмещения) затрат (части затрат)</w:t>
      </w:r>
    </w:p>
    <w:p w:rsidR="000173D3" w:rsidRDefault="000173D3">
      <w:pPr>
        <w:pStyle w:val="ConsPlusNormal"/>
        <w:jc w:val="center"/>
      </w:pPr>
      <w:r>
        <w:t>в связи с выполнением работ, оказанием услуг</w:t>
      </w:r>
    </w:p>
    <w:p w:rsidR="000173D3" w:rsidRDefault="000173D3">
      <w:pPr>
        <w:pStyle w:val="ConsPlusNormal"/>
        <w:jc w:val="center"/>
      </w:pPr>
      <w:r>
        <w:t>по завершению строительства проблемных объектов</w:t>
      </w:r>
    </w:p>
    <w:p w:rsidR="000173D3" w:rsidRDefault="000173D3">
      <w:pPr>
        <w:pStyle w:val="ConsPlusNormal"/>
        <w:jc w:val="center"/>
      </w:pPr>
      <w:r>
        <w:t>высокой степени готовности</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173D3">
        <w:tc>
          <w:tcPr>
            <w:tcW w:w="9014" w:type="dxa"/>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(наименование заявителя)</w:t>
            </w:r>
          </w:p>
          <w:p w:rsidR="000173D3" w:rsidRDefault="000173D3">
            <w:pPr>
              <w:pStyle w:val="ConsPlusNormal"/>
            </w:pPr>
            <w:r>
              <w:t>_________________________________________________________________________</w:t>
            </w:r>
          </w:p>
          <w:p w:rsidR="000173D3" w:rsidRDefault="000173D3">
            <w:pPr>
              <w:pStyle w:val="ConsPlusNormal"/>
              <w:jc w:val="center"/>
            </w:pPr>
            <w:r>
              <w:t>(должность, Ф.И.О. руководителя, уполномоченного лица)</w:t>
            </w:r>
          </w:p>
          <w:p w:rsidR="000173D3" w:rsidRDefault="000173D3">
            <w:pPr>
              <w:pStyle w:val="ConsPlusNormal"/>
            </w:pPr>
            <w:r>
              <w:t>_________________________________________________________________________</w:t>
            </w:r>
          </w:p>
          <w:p w:rsidR="000173D3" w:rsidRDefault="000173D3">
            <w:pPr>
              <w:pStyle w:val="ConsPlusNormal"/>
              <w:jc w:val="center"/>
            </w:pPr>
            <w:r>
              <w:t>(документ, удостоверяющий полномочия лица, действующего от имени заявителя)</w:t>
            </w:r>
          </w:p>
        </w:tc>
      </w:tr>
    </w:tbl>
    <w:p w:rsidR="000173D3" w:rsidRDefault="000173D3">
      <w:pPr>
        <w:pStyle w:val="ConsPlusNormal"/>
        <w:jc w:val="both"/>
      </w:pPr>
    </w:p>
    <w:p w:rsidR="000173D3" w:rsidRDefault="000173D3">
      <w:pPr>
        <w:pStyle w:val="ConsPlusNormal"/>
        <w:ind w:firstLine="540"/>
        <w:jc w:val="both"/>
      </w:pPr>
      <w:r>
        <w:t>Адрес: ________________________________________________________________</w:t>
      </w:r>
    </w:p>
    <w:p w:rsidR="000173D3" w:rsidRDefault="000173D3">
      <w:pPr>
        <w:pStyle w:val="ConsPlusNormal"/>
        <w:spacing w:before="220"/>
        <w:ind w:firstLine="540"/>
        <w:jc w:val="both"/>
      </w:pPr>
      <w:r>
        <w:t>Телефон: ______________, факс: _____________, e-</w:t>
      </w:r>
      <w:proofErr w:type="spellStart"/>
      <w:r>
        <w:t>mail</w:t>
      </w:r>
      <w:proofErr w:type="spellEnd"/>
      <w:r>
        <w:t>: _________________</w:t>
      </w:r>
    </w:p>
    <w:p w:rsidR="000173D3" w:rsidRDefault="000173D3">
      <w:pPr>
        <w:pStyle w:val="ConsPlusNormal"/>
        <w:spacing w:before="220"/>
        <w:ind w:firstLine="540"/>
        <w:jc w:val="both"/>
      </w:pPr>
      <w:r>
        <w:t>Контактное лицо (должность, Ф.И.О., телефон): _________________________</w:t>
      </w:r>
    </w:p>
    <w:p w:rsidR="000173D3" w:rsidRDefault="000173D3">
      <w:pPr>
        <w:pStyle w:val="ConsPlusNormal"/>
        <w:spacing w:before="220"/>
        <w:ind w:firstLine="540"/>
        <w:jc w:val="both"/>
      </w:pPr>
      <w:r>
        <w:t>_______________________________________________________________________</w:t>
      </w:r>
    </w:p>
    <w:p w:rsidR="000173D3" w:rsidRDefault="000173D3">
      <w:pPr>
        <w:pStyle w:val="ConsPlusNormal"/>
        <w:spacing w:before="220"/>
        <w:ind w:firstLine="540"/>
        <w:jc w:val="both"/>
      </w:pPr>
      <w:r>
        <w:t>ИНН ________________, КПП ________________, ОГРН ______________________</w:t>
      </w:r>
    </w:p>
    <w:p w:rsidR="000173D3" w:rsidRDefault="000173D3">
      <w:pPr>
        <w:pStyle w:val="ConsPlusNormal"/>
        <w:spacing w:before="220"/>
        <w:ind w:firstLine="540"/>
        <w:jc w:val="both"/>
      </w:pPr>
      <w:r>
        <w:t>Расчетный счет N: _____________________________________________________</w:t>
      </w:r>
    </w:p>
    <w:p w:rsidR="000173D3" w:rsidRDefault="000173D3">
      <w:pPr>
        <w:pStyle w:val="ConsPlusNormal"/>
        <w:spacing w:before="220"/>
        <w:ind w:firstLine="540"/>
        <w:jc w:val="both"/>
      </w:pPr>
      <w:r>
        <w:t>в ____________________________________________________________________,</w:t>
      </w:r>
    </w:p>
    <w:p w:rsidR="000173D3" w:rsidRDefault="000173D3">
      <w:pPr>
        <w:pStyle w:val="ConsPlusNormal"/>
        <w:spacing w:before="220"/>
        <w:ind w:firstLine="540"/>
        <w:jc w:val="both"/>
      </w:pPr>
      <w:r>
        <w:t>БИК: _______________, корреспондентский счет: _________________________</w:t>
      </w:r>
    </w:p>
    <w:p w:rsidR="000173D3" w:rsidRDefault="000173D3">
      <w:pPr>
        <w:pStyle w:val="ConsPlusNormal"/>
        <w:spacing w:before="220"/>
        <w:ind w:firstLine="540"/>
        <w:jc w:val="both"/>
      </w:pPr>
      <w:r>
        <w:t>Просим предоставить субсидию:</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25"/>
      </w:tblGrid>
      <w:tr w:rsidR="000173D3">
        <w:tc>
          <w:tcPr>
            <w:tcW w:w="9014" w:type="dxa"/>
            <w:gridSpan w:val="2"/>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(в целях финансового обеспечения (возмещения) затрат (части затрат) в связи с выполнением работ, оказанием услуг по завершению строительства проблемных объектов высокой степени готовности)</w:t>
            </w:r>
          </w:p>
        </w:tc>
      </w:tr>
      <w:tr w:rsidR="000173D3">
        <w:tc>
          <w:tcPr>
            <w:tcW w:w="9014" w:type="dxa"/>
            <w:gridSpan w:val="2"/>
            <w:tcBorders>
              <w:top w:val="nil"/>
              <w:left w:val="nil"/>
              <w:bottom w:val="nil"/>
              <w:right w:val="nil"/>
            </w:tcBorders>
          </w:tcPr>
          <w:p w:rsidR="000173D3" w:rsidRDefault="000173D3">
            <w:pPr>
              <w:pStyle w:val="ConsPlusNormal"/>
            </w:pPr>
            <w:r>
              <w:t>на сумму _____________________________________________________________ руб.</w:t>
            </w:r>
          </w:p>
          <w:p w:rsidR="000173D3" w:rsidRDefault="000173D3">
            <w:pPr>
              <w:pStyle w:val="ConsPlusNormal"/>
              <w:jc w:val="center"/>
            </w:pPr>
            <w:r>
              <w:t>(сумма платежей для субсидирования)</w:t>
            </w:r>
          </w:p>
          <w:p w:rsidR="000173D3" w:rsidRDefault="000173D3">
            <w:pPr>
              <w:pStyle w:val="ConsPlusNormal"/>
            </w:pPr>
            <w:r>
              <w:t>(в том числе НДС: ___________________).</w:t>
            </w:r>
          </w:p>
        </w:tc>
      </w:tr>
      <w:tr w:rsidR="000173D3">
        <w:tc>
          <w:tcPr>
            <w:tcW w:w="4989" w:type="dxa"/>
            <w:tcBorders>
              <w:top w:val="nil"/>
              <w:left w:val="nil"/>
              <w:bottom w:val="nil"/>
              <w:right w:val="nil"/>
            </w:tcBorders>
          </w:tcPr>
          <w:p w:rsidR="000173D3" w:rsidRDefault="000173D3">
            <w:pPr>
              <w:pStyle w:val="ConsPlusNormal"/>
              <w:jc w:val="right"/>
            </w:pPr>
            <w:r>
              <w:t>Настоящим заявлением подтверждаем, что</w:t>
            </w:r>
          </w:p>
        </w:tc>
        <w:tc>
          <w:tcPr>
            <w:tcW w:w="4025" w:type="dxa"/>
            <w:tcBorders>
              <w:top w:val="nil"/>
              <w:left w:val="nil"/>
              <w:bottom w:val="nil"/>
              <w:right w:val="nil"/>
            </w:tcBorders>
          </w:tcPr>
          <w:p w:rsidR="000173D3" w:rsidRDefault="000173D3">
            <w:pPr>
              <w:pStyle w:val="ConsPlusNormal"/>
            </w:pPr>
            <w:r>
              <w:t>_______________________________,</w:t>
            </w:r>
          </w:p>
        </w:tc>
      </w:tr>
      <w:tr w:rsidR="000173D3">
        <w:tc>
          <w:tcPr>
            <w:tcW w:w="4989" w:type="dxa"/>
            <w:tcBorders>
              <w:top w:val="nil"/>
              <w:left w:val="nil"/>
              <w:bottom w:val="nil"/>
              <w:right w:val="nil"/>
            </w:tcBorders>
          </w:tcPr>
          <w:p w:rsidR="000173D3" w:rsidRDefault="000173D3">
            <w:pPr>
              <w:pStyle w:val="ConsPlusNormal"/>
            </w:pPr>
          </w:p>
        </w:tc>
        <w:tc>
          <w:tcPr>
            <w:tcW w:w="4025" w:type="dxa"/>
            <w:tcBorders>
              <w:top w:val="nil"/>
              <w:left w:val="nil"/>
              <w:bottom w:val="nil"/>
              <w:right w:val="nil"/>
            </w:tcBorders>
          </w:tcPr>
          <w:p w:rsidR="000173D3" w:rsidRDefault="000173D3">
            <w:pPr>
              <w:pStyle w:val="ConsPlusNormal"/>
              <w:jc w:val="center"/>
            </w:pPr>
            <w:r>
              <w:t>(наименование заявителя)</w:t>
            </w:r>
          </w:p>
        </w:tc>
      </w:tr>
    </w:tbl>
    <w:p w:rsidR="000173D3" w:rsidRDefault="000173D3">
      <w:pPr>
        <w:pStyle w:val="ConsPlusNormal"/>
        <w:jc w:val="both"/>
      </w:pPr>
    </w:p>
    <w:p w:rsidR="000173D3" w:rsidRDefault="000173D3">
      <w:pPr>
        <w:pStyle w:val="ConsPlusNormal"/>
        <w:ind w:firstLine="540"/>
        <w:jc w:val="both"/>
      </w:pPr>
      <w:r>
        <w:t xml:space="preserve">соответствует требованиям, указанным в </w:t>
      </w:r>
      <w:hyperlink w:anchor="P249">
        <w:r>
          <w:rPr>
            <w:color w:val="0000FF"/>
          </w:rPr>
          <w:t>пункте 6 раздела II</w:t>
        </w:r>
      </w:hyperlink>
      <w:r>
        <w:t xml:space="preserve"> Порядка предоставления субсидий в целях финансового обеспечения (возмещения) затрат (части затрат) в связи с выполнением работ, оказанием услуг по завершению строительства проблемных объектов высокой степени готовности.</w:t>
      </w:r>
    </w:p>
    <w:p w:rsidR="000173D3" w:rsidRDefault="000173D3">
      <w:pPr>
        <w:pStyle w:val="ConsPlusNormal"/>
        <w:spacing w:before="220"/>
        <w:ind w:firstLine="540"/>
        <w:jc w:val="both"/>
      </w:pPr>
      <w:r>
        <w:t xml:space="preserve">Для учета операций со средствами субсидии получателем субсидии открыт расчетный счет в </w:t>
      </w:r>
      <w:r>
        <w:lastRenderedPageBreak/>
        <w:t>учреждениях Центрального банка Российской Федерации или кредитных организациях, реквизиты которого указаны выше.</w:t>
      </w:r>
    </w:p>
    <w:p w:rsidR="000173D3" w:rsidRDefault="000173D3">
      <w:pPr>
        <w:pStyle w:val="ConsPlusNormal"/>
        <w:spacing w:before="220"/>
        <w:ind w:firstLine="540"/>
        <w:jc w:val="both"/>
      </w:pPr>
      <w:r>
        <w:t>Обязуемся использовать субсидию по целевому назначению, неиспользованную субсидию (ее часть) возвратить в местный бюджет (бюджет муниципального образования город Краснодар) в установленном законодательством порядке и сроки.</w:t>
      </w:r>
    </w:p>
    <w:p w:rsidR="000173D3" w:rsidRDefault="000173D3">
      <w:pPr>
        <w:pStyle w:val="ConsPlusNormal"/>
        <w:spacing w:before="220"/>
        <w:ind w:firstLine="540"/>
        <w:jc w:val="both"/>
      </w:pPr>
      <w:r>
        <w:t>Достоверность сведений, содержащихся в настоящем заявлении и прилагаемых к нему документах (сведениях), подтверждаем.</w:t>
      </w:r>
    </w:p>
    <w:p w:rsidR="000173D3" w:rsidRDefault="000173D3">
      <w:pPr>
        <w:pStyle w:val="ConsPlusNormal"/>
        <w:spacing w:before="220"/>
        <w:ind w:firstLine="540"/>
        <w:jc w:val="both"/>
      </w:pPr>
      <w:r>
        <w:t xml:space="preserve">Настоящим заявлением подтверждаем свое согласие на автоматизированную, а также без использования средств автоматизации, обработку персональных данных в соответствии с Федеральным </w:t>
      </w:r>
      <w:hyperlink r:id="rId73">
        <w:r>
          <w:rPr>
            <w:color w:val="0000FF"/>
          </w:rPr>
          <w:t>законом</w:t>
        </w:r>
      </w:hyperlink>
      <w:r>
        <w:t xml:space="preserve"> от 27.07.2006 N 152-ФЗ "О персональных данных" и иным законодательством Российской Федерации.</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143"/>
      </w:tblGrid>
      <w:tr w:rsidR="000173D3">
        <w:tc>
          <w:tcPr>
            <w:tcW w:w="9014" w:type="dxa"/>
            <w:gridSpan w:val="2"/>
            <w:tcBorders>
              <w:top w:val="nil"/>
              <w:left w:val="nil"/>
              <w:bottom w:val="nil"/>
              <w:right w:val="nil"/>
            </w:tcBorders>
          </w:tcPr>
          <w:p w:rsidR="000173D3" w:rsidRDefault="000173D3">
            <w:pPr>
              <w:pStyle w:val="ConsPlusNormal"/>
            </w:pPr>
            <w:r>
              <w:t>_________________________________________________________________________</w:t>
            </w:r>
          </w:p>
          <w:p w:rsidR="000173D3" w:rsidRDefault="000173D3">
            <w:pPr>
              <w:pStyle w:val="ConsPlusNormal"/>
              <w:jc w:val="center"/>
            </w:pPr>
            <w:r>
              <w:t>(e-</w:t>
            </w:r>
            <w:proofErr w:type="spellStart"/>
            <w:r>
              <w:t>mail</w:t>
            </w:r>
            <w:proofErr w:type="spellEnd"/>
            <w:r>
              <w:t>, почтовый адрес)</w:t>
            </w:r>
          </w:p>
        </w:tc>
      </w:tr>
      <w:tr w:rsidR="000173D3">
        <w:tc>
          <w:tcPr>
            <w:tcW w:w="1871" w:type="dxa"/>
            <w:tcBorders>
              <w:top w:val="nil"/>
              <w:left w:val="nil"/>
              <w:bottom w:val="nil"/>
              <w:right w:val="nil"/>
            </w:tcBorders>
          </w:tcPr>
          <w:p w:rsidR="000173D3" w:rsidRDefault="000173D3">
            <w:pPr>
              <w:pStyle w:val="ConsPlusNormal"/>
            </w:pPr>
            <w:r>
              <w:t>Приложение:</w:t>
            </w:r>
          </w:p>
        </w:tc>
        <w:tc>
          <w:tcPr>
            <w:tcW w:w="7143" w:type="dxa"/>
            <w:tcBorders>
              <w:top w:val="nil"/>
              <w:left w:val="nil"/>
              <w:bottom w:val="nil"/>
              <w:right w:val="nil"/>
            </w:tcBorders>
          </w:tcPr>
          <w:p w:rsidR="000173D3" w:rsidRDefault="000173D3">
            <w:pPr>
              <w:pStyle w:val="ConsPlusNormal"/>
            </w:pPr>
            <w:r>
              <w:t>1.________________________________________________________</w:t>
            </w:r>
          </w:p>
          <w:p w:rsidR="000173D3" w:rsidRDefault="000173D3">
            <w:pPr>
              <w:pStyle w:val="ConsPlusNormal"/>
            </w:pPr>
            <w:r>
              <w:t>2. _______________________________________________________</w:t>
            </w:r>
          </w:p>
          <w:p w:rsidR="000173D3" w:rsidRDefault="000173D3">
            <w:pPr>
              <w:pStyle w:val="ConsPlusNormal"/>
            </w:pPr>
            <w:r>
              <w:t>3.</w:t>
            </w:r>
          </w:p>
        </w:tc>
      </w:tr>
    </w:tbl>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293"/>
      </w:tblGrid>
      <w:tr w:rsidR="000173D3">
        <w:tc>
          <w:tcPr>
            <w:tcW w:w="2721" w:type="dxa"/>
            <w:tcBorders>
              <w:top w:val="nil"/>
              <w:left w:val="nil"/>
              <w:bottom w:val="nil"/>
              <w:right w:val="nil"/>
            </w:tcBorders>
          </w:tcPr>
          <w:p w:rsidR="000173D3" w:rsidRDefault="000173D3">
            <w:pPr>
              <w:pStyle w:val="ConsPlusNormal"/>
            </w:pPr>
            <w:r>
              <w:t>Руководитель заявителя</w:t>
            </w:r>
          </w:p>
          <w:p w:rsidR="000173D3" w:rsidRDefault="000173D3">
            <w:pPr>
              <w:pStyle w:val="ConsPlusNormal"/>
            </w:pPr>
            <w:r>
              <w:t>(уполномоченное лицо)</w:t>
            </w:r>
          </w:p>
        </w:tc>
        <w:tc>
          <w:tcPr>
            <w:tcW w:w="6293" w:type="dxa"/>
            <w:tcBorders>
              <w:top w:val="nil"/>
              <w:left w:val="nil"/>
              <w:bottom w:val="nil"/>
              <w:right w:val="nil"/>
            </w:tcBorders>
          </w:tcPr>
          <w:p w:rsidR="000173D3" w:rsidRDefault="000173D3">
            <w:pPr>
              <w:pStyle w:val="ConsPlusNormal"/>
            </w:pPr>
            <w:r>
              <w:t>__________________________________________________</w:t>
            </w:r>
          </w:p>
          <w:p w:rsidR="000173D3" w:rsidRDefault="000173D3">
            <w:pPr>
              <w:pStyle w:val="ConsPlusNormal"/>
              <w:jc w:val="center"/>
            </w:pPr>
            <w:r>
              <w:t>Ф.И.О. (подпись)</w:t>
            </w:r>
          </w:p>
        </w:tc>
      </w:tr>
      <w:tr w:rsidR="000173D3">
        <w:tc>
          <w:tcPr>
            <w:tcW w:w="9014" w:type="dxa"/>
            <w:gridSpan w:val="2"/>
            <w:tcBorders>
              <w:top w:val="nil"/>
              <w:left w:val="nil"/>
              <w:bottom w:val="nil"/>
              <w:right w:val="nil"/>
            </w:tcBorders>
          </w:tcPr>
          <w:p w:rsidR="000173D3" w:rsidRDefault="000173D3">
            <w:pPr>
              <w:pStyle w:val="ConsPlusNormal"/>
            </w:pPr>
            <w:r>
              <w:t>Дата: __________</w:t>
            </w:r>
          </w:p>
          <w:p w:rsidR="000173D3" w:rsidRDefault="000173D3">
            <w:pPr>
              <w:pStyle w:val="ConsPlusNormal"/>
            </w:pPr>
            <w:r>
              <w:t>М.П. (при наличии)</w:t>
            </w:r>
          </w:p>
        </w:tc>
      </w:tr>
    </w:tbl>
    <w:p w:rsidR="000173D3" w:rsidRDefault="000173D3">
      <w:pPr>
        <w:pStyle w:val="ConsPlusNormal"/>
        <w:jc w:val="both"/>
      </w:pPr>
    </w:p>
    <w:p w:rsidR="000173D3" w:rsidRDefault="000173D3">
      <w:pPr>
        <w:pStyle w:val="ConsPlusNormal"/>
        <w:jc w:val="right"/>
      </w:pPr>
      <w:r>
        <w:t>Директор департамента строительства</w:t>
      </w:r>
    </w:p>
    <w:p w:rsidR="000173D3" w:rsidRDefault="000173D3">
      <w:pPr>
        <w:pStyle w:val="ConsPlusNormal"/>
        <w:jc w:val="right"/>
      </w:pPr>
      <w:r>
        <w:t>администрации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А.В.АГАНОВ</w:t>
      </w: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both"/>
      </w:pPr>
    </w:p>
    <w:p w:rsidR="000173D3" w:rsidRDefault="000173D3">
      <w:pPr>
        <w:pStyle w:val="ConsPlusNormal"/>
        <w:jc w:val="right"/>
        <w:outlineLvl w:val="1"/>
      </w:pPr>
      <w:r>
        <w:t>Приложение N 2</w:t>
      </w:r>
    </w:p>
    <w:p w:rsidR="000173D3" w:rsidRDefault="000173D3">
      <w:pPr>
        <w:pStyle w:val="ConsPlusNormal"/>
        <w:jc w:val="right"/>
      </w:pPr>
      <w:r>
        <w:t>к Порядку</w:t>
      </w:r>
    </w:p>
    <w:p w:rsidR="000173D3" w:rsidRDefault="000173D3">
      <w:pPr>
        <w:pStyle w:val="ConsPlusNormal"/>
        <w:jc w:val="right"/>
      </w:pPr>
      <w:r>
        <w:t>предоставления субсидий</w:t>
      </w:r>
    </w:p>
    <w:p w:rsidR="000173D3" w:rsidRDefault="000173D3">
      <w:pPr>
        <w:pStyle w:val="ConsPlusNormal"/>
        <w:jc w:val="right"/>
      </w:pPr>
      <w:r>
        <w:t>юридическим лицам в целях</w:t>
      </w:r>
    </w:p>
    <w:p w:rsidR="000173D3" w:rsidRDefault="000173D3">
      <w:pPr>
        <w:pStyle w:val="ConsPlusNormal"/>
        <w:jc w:val="right"/>
      </w:pPr>
      <w:r>
        <w:t>финансового обеспечения (возмещения)</w:t>
      </w:r>
    </w:p>
    <w:p w:rsidR="000173D3" w:rsidRDefault="000173D3">
      <w:pPr>
        <w:pStyle w:val="ConsPlusNormal"/>
        <w:jc w:val="right"/>
      </w:pPr>
      <w:r>
        <w:t>затрат (части затрат) в связи с</w:t>
      </w:r>
    </w:p>
    <w:p w:rsidR="000173D3" w:rsidRDefault="000173D3">
      <w:pPr>
        <w:pStyle w:val="ConsPlusNormal"/>
        <w:jc w:val="right"/>
      </w:pPr>
      <w:r>
        <w:t>выполнением работ, оказанием услуг</w:t>
      </w:r>
    </w:p>
    <w:p w:rsidR="000173D3" w:rsidRDefault="000173D3">
      <w:pPr>
        <w:pStyle w:val="ConsPlusNormal"/>
        <w:jc w:val="right"/>
      </w:pPr>
      <w:r>
        <w:t>по завершению строительства</w:t>
      </w:r>
    </w:p>
    <w:p w:rsidR="000173D3" w:rsidRDefault="000173D3">
      <w:pPr>
        <w:pStyle w:val="ConsPlusNormal"/>
        <w:jc w:val="right"/>
      </w:pPr>
      <w:r>
        <w:t>проблемных объектов высокой</w:t>
      </w:r>
    </w:p>
    <w:p w:rsidR="000173D3" w:rsidRDefault="000173D3">
      <w:pPr>
        <w:pStyle w:val="ConsPlusNormal"/>
        <w:jc w:val="right"/>
      </w:pPr>
      <w:r>
        <w:t>степени готовности</w:t>
      </w:r>
    </w:p>
    <w:p w:rsidR="000173D3" w:rsidRDefault="0001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3D3" w:rsidRDefault="0001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73D3" w:rsidRDefault="000173D3">
            <w:pPr>
              <w:pStyle w:val="ConsPlusNormal"/>
              <w:jc w:val="center"/>
            </w:pPr>
            <w:r>
              <w:rPr>
                <w:color w:val="392C69"/>
              </w:rPr>
              <w:t>Список изменяющих документов</w:t>
            </w:r>
          </w:p>
          <w:p w:rsidR="000173D3" w:rsidRDefault="000173D3">
            <w:pPr>
              <w:pStyle w:val="ConsPlusNormal"/>
              <w:jc w:val="center"/>
            </w:pPr>
            <w:r>
              <w:rPr>
                <w:color w:val="392C69"/>
              </w:rPr>
              <w:t xml:space="preserve">(в ред. </w:t>
            </w:r>
            <w:hyperlink r:id="rId74">
              <w:r>
                <w:rPr>
                  <w:color w:val="0000FF"/>
                </w:rPr>
                <w:t>Постановления</w:t>
              </w:r>
            </w:hyperlink>
            <w:r>
              <w:rPr>
                <w:color w:val="392C69"/>
              </w:rPr>
              <w:t xml:space="preserve"> администрации МО город Краснодар от 28.08.2020 N 3566)</w:t>
            </w:r>
          </w:p>
        </w:tc>
        <w:tc>
          <w:tcPr>
            <w:tcW w:w="113" w:type="dxa"/>
            <w:tcBorders>
              <w:top w:val="nil"/>
              <w:left w:val="nil"/>
              <w:bottom w:val="nil"/>
              <w:right w:val="nil"/>
            </w:tcBorders>
            <w:shd w:val="clear" w:color="auto" w:fill="F4F3F8"/>
            <w:tcMar>
              <w:top w:w="0" w:type="dxa"/>
              <w:left w:w="0" w:type="dxa"/>
              <w:bottom w:w="0" w:type="dxa"/>
              <w:right w:w="0" w:type="dxa"/>
            </w:tcMar>
          </w:tcPr>
          <w:p w:rsidR="000173D3" w:rsidRDefault="000173D3">
            <w:pPr>
              <w:pStyle w:val="ConsPlusNormal"/>
            </w:pPr>
          </w:p>
        </w:tc>
      </w:tr>
    </w:tbl>
    <w:p w:rsidR="000173D3" w:rsidRDefault="000173D3">
      <w:pPr>
        <w:pStyle w:val="ConsPlusNormal"/>
        <w:jc w:val="both"/>
      </w:pPr>
    </w:p>
    <w:p w:rsidR="000173D3" w:rsidRDefault="000173D3">
      <w:pPr>
        <w:pStyle w:val="ConsPlusNormal"/>
        <w:jc w:val="center"/>
      </w:pPr>
      <w:bookmarkStart w:id="23" w:name="P468"/>
      <w:bookmarkEnd w:id="23"/>
      <w:r>
        <w:rPr>
          <w:b/>
        </w:rPr>
        <w:t>ОТЧЕТ</w:t>
      </w:r>
    </w:p>
    <w:p w:rsidR="000173D3" w:rsidRDefault="000173D3">
      <w:pPr>
        <w:pStyle w:val="ConsPlusNormal"/>
        <w:jc w:val="center"/>
      </w:pPr>
      <w:r>
        <w:rPr>
          <w:b/>
        </w:rPr>
        <w:t>об использовании субсидии, предоставленной из местного</w:t>
      </w:r>
    </w:p>
    <w:p w:rsidR="000173D3" w:rsidRDefault="000173D3">
      <w:pPr>
        <w:pStyle w:val="ConsPlusNormal"/>
        <w:jc w:val="center"/>
      </w:pPr>
      <w:r>
        <w:rPr>
          <w:b/>
        </w:rPr>
        <w:t>бюджета (бюджета муниципального образования город Краснодар)</w:t>
      </w:r>
    </w:p>
    <w:p w:rsidR="000173D3" w:rsidRDefault="000173D3">
      <w:pPr>
        <w:pStyle w:val="ConsPlusNormal"/>
        <w:jc w:val="both"/>
      </w:pPr>
    </w:p>
    <w:p w:rsidR="000173D3" w:rsidRDefault="000173D3">
      <w:pPr>
        <w:pStyle w:val="ConsPlusNormal"/>
        <w:jc w:val="center"/>
      </w:pPr>
      <w:r>
        <w:t>на "___"_______________ 20___ г.</w:t>
      </w:r>
    </w:p>
    <w:p w:rsidR="000173D3" w:rsidRDefault="000173D3">
      <w:pPr>
        <w:pStyle w:val="ConsPlusNormal"/>
        <w:jc w:val="both"/>
      </w:pPr>
    </w:p>
    <w:p w:rsidR="000173D3" w:rsidRDefault="000173D3">
      <w:pPr>
        <w:pStyle w:val="ConsPlusNormal"/>
        <w:ind w:firstLine="540"/>
        <w:jc w:val="both"/>
      </w:pPr>
      <w:r>
        <w:t>Наименование получателя субсидии ______________________________________</w:t>
      </w:r>
    </w:p>
    <w:p w:rsidR="000173D3" w:rsidRDefault="000173D3">
      <w:pPr>
        <w:pStyle w:val="ConsPlusNormal"/>
        <w:spacing w:before="220"/>
        <w:ind w:firstLine="540"/>
        <w:jc w:val="both"/>
      </w:pPr>
      <w:r>
        <w:t>Адрес проблемного объекта _____________________________________________</w:t>
      </w:r>
    </w:p>
    <w:p w:rsidR="000173D3" w:rsidRDefault="000173D3">
      <w:pPr>
        <w:pStyle w:val="ConsPlusNormal"/>
        <w:spacing w:before="220"/>
        <w:ind w:firstLine="540"/>
        <w:jc w:val="both"/>
      </w:pPr>
      <w:r>
        <w:t>Единица измерения: рубли, копейки</w:t>
      </w:r>
    </w:p>
    <w:p w:rsidR="000173D3" w:rsidRDefault="000173D3">
      <w:pPr>
        <w:pStyle w:val="ConsPlusNormal"/>
        <w:jc w:val="both"/>
      </w:pPr>
    </w:p>
    <w:p w:rsidR="000173D3" w:rsidRDefault="000173D3">
      <w:pPr>
        <w:pStyle w:val="ConsPlusNormal"/>
        <w:jc w:val="center"/>
        <w:outlineLvl w:val="2"/>
      </w:pPr>
      <w:r>
        <w:t>1. Использование субсидии</w:t>
      </w:r>
    </w:p>
    <w:p w:rsidR="000173D3" w:rsidRDefault="000173D3">
      <w:pPr>
        <w:pStyle w:val="ConsPlusNormal"/>
        <w:jc w:val="both"/>
      </w:pPr>
    </w:p>
    <w:p w:rsidR="000173D3" w:rsidRDefault="000173D3">
      <w:pPr>
        <w:pStyle w:val="ConsPlusNormal"/>
        <w:sectPr w:rsidR="000173D3" w:rsidSect="00AC402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240"/>
        <w:gridCol w:w="905"/>
        <w:gridCol w:w="1192"/>
        <w:gridCol w:w="905"/>
        <w:gridCol w:w="1192"/>
        <w:gridCol w:w="1430"/>
        <w:gridCol w:w="1487"/>
        <w:gridCol w:w="1471"/>
        <w:gridCol w:w="761"/>
        <w:gridCol w:w="1527"/>
      </w:tblGrid>
      <w:tr w:rsidR="000173D3">
        <w:tc>
          <w:tcPr>
            <w:tcW w:w="907" w:type="dxa"/>
            <w:vMerge w:val="restart"/>
            <w:vAlign w:val="center"/>
          </w:tcPr>
          <w:p w:rsidR="000173D3" w:rsidRDefault="000173D3">
            <w:pPr>
              <w:pStyle w:val="ConsPlusNormal"/>
              <w:jc w:val="center"/>
            </w:pPr>
            <w:r>
              <w:lastRenderedPageBreak/>
              <w:t>N, дата соглашения</w:t>
            </w:r>
          </w:p>
        </w:tc>
        <w:tc>
          <w:tcPr>
            <w:tcW w:w="1191" w:type="dxa"/>
            <w:vMerge w:val="restart"/>
            <w:vAlign w:val="center"/>
          </w:tcPr>
          <w:p w:rsidR="000173D3" w:rsidRDefault="000173D3">
            <w:pPr>
              <w:pStyle w:val="ConsPlusNormal"/>
              <w:jc w:val="center"/>
            </w:pPr>
            <w:r>
              <w:t>Сумма субсидии по соглашению</w:t>
            </w:r>
          </w:p>
        </w:tc>
        <w:tc>
          <w:tcPr>
            <w:tcW w:w="1240" w:type="dxa"/>
            <w:vMerge w:val="restart"/>
            <w:vAlign w:val="center"/>
          </w:tcPr>
          <w:p w:rsidR="000173D3" w:rsidRDefault="000173D3">
            <w:pPr>
              <w:pStyle w:val="ConsPlusNormal"/>
              <w:jc w:val="center"/>
            </w:pPr>
            <w:r>
              <w:t>Остаток субсидии на начало отчетного периода</w:t>
            </w:r>
          </w:p>
        </w:tc>
        <w:tc>
          <w:tcPr>
            <w:tcW w:w="2097" w:type="dxa"/>
            <w:gridSpan w:val="2"/>
            <w:vAlign w:val="center"/>
          </w:tcPr>
          <w:p w:rsidR="000173D3" w:rsidRDefault="000173D3">
            <w:pPr>
              <w:pStyle w:val="ConsPlusNormal"/>
              <w:jc w:val="center"/>
            </w:pPr>
            <w:r>
              <w:t>Поступило субсидии</w:t>
            </w:r>
          </w:p>
        </w:tc>
        <w:tc>
          <w:tcPr>
            <w:tcW w:w="2097" w:type="dxa"/>
            <w:gridSpan w:val="2"/>
            <w:vAlign w:val="center"/>
          </w:tcPr>
          <w:p w:rsidR="000173D3" w:rsidRDefault="000173D3">
            <w:pPr>
              <w:pStyle w:val="ConsPlusNormal"/>
              <w:jc w:val="center"/>
            </w:pPr>
            <w:r>
              <w:t>Произведено расходов получателем средств &lt;*&gt;</w:t>
            </w:r>
          </w:p>
        </w:tc>
        <w:tc>
          <w:tcPr>
            <w:tcW w:w="1430" w:type="dxa"/>
            <w:vMerge w:val="restart"/>
            <w:vAlign w:val="center"/>
          </w:tcPr>
          <w:p w:rsidR="000173D3" w:rsidRDefault="000173D3">
            <w:pPr>
              <w:pStyle w:val="ConsPlusNormal"/>
              <w:jc w:val="center"/>
            </w:pPr>
            <w:r>
              <w:t>Фактически достигнутый результат освоения средств субсидии</w:t>
            </w:r>
          </w:p>
        </w:tc>
        <w:tc>
          <w:tcPr>
            <w:tcW w:w="1487" w:type="dxa"/>
            <w:vMerge w:val="restart"/>
            <w:vAlign w:val="center"/>
          </w:tcPr>
          <w:p w:rsidR="000173D3" w:rsidRDefault="000173D3">
            <w:pPr>
              <w:pStyle w:val="ConsPlusNormal"/>
              <w:jc w:val="center"/>
            </w:pPr>
            <w:r>
              <w:t>Сумма субсидии, подлежащая возврату в местный бюджет</w:t>
            </w:r>
          </w:p>
        </w:tc>
        <w:tc>
          <w:tcPr>
            <w:tcW w:w="1471" w:type="dxa"/>
            <w:vMerge w:val="restart"/>
            <w:vAlign w:val="center"/>
          </w:tcPr>
          <w:p w:rsidR="000173D3" w:rsidRDefault="000173D3">
            <w:pPr>
              <w:pStyle w:val="ConsPlusNormal"/>
              <w:jc w:val="center"/>
            </w:pPr>
            <w:r>
              <w:t>Возвращено субсидии в местный бюджет</w:t>
            </w:r>
          </w:p>
        </w:tc>
        <w:tc>
          <w:tcPr>
            <w:tcW w:w="2288" w:type="dxa"/>
            <w:gridSpan w:val="2"/>
            <w:vAlign w:val="center"/>
          </w:tcPr>
          <w:p w:rsidR="000173D3" w:rsidRDefault="000173D3">
            <w:pPr>
              <w:pStyle w:val="ConsPlusNormal"/>
              <w:jc w:val="center"/>
            </w:pPr>
            <w:r>
              <w:t>Остаток субсидии на конец отчетного периода</w:t>
            </w:r>
          </w:p>
        </w:tc>
      </w:tr>
      <w:tr w:rsidR="000173D3">
        <w:tc>
          <w:tcPr>
            <w:tcW w:w="907" w:type="dxa"/>
            <w:vMerge/>
          </w:tcPr>
          <w:p w:rsidR="000173D3" w:rsidRDefault="000173D3">
            <w:pPr>
              <w:pStyle w:val="ConsPlusNormal"/>
            </w:pPr>
          </w:p>
        </w:tc>
        <w:tc>
          <w:tcPr>
            <w:tcW w:w="1191" w:type="dxa"/>
            <w:vMerge/>
          </w:tcPr>
          <w:p w:rsidR="000173D3" w:rsidRDefault="000173D3">
            <w:pPr>
              <w:pStyle w:val="ConsPlusNormal"/>
            </w:pPr>
          </w:p>
        </w:tc>
        <w:tc>
          <w:tcPr>
            <w:tcW w:w="1240" w:type="dxa"/>
            <w:vMerge/>
          </w:tcPr>
          <w:p w:rsidR="000173D3" w:rsidRDefault="000173D3">
            <w:pPr>
              <w:pStyle w:val="ConsPlusNormal"/>
            </w:pPr>
          </w:p>
        </w:tc>
        <w:tc>
          <w:tcPr>
            <w:tcW w:w="905" w:type="dxa"/>
            <w:vAlign w:val="center"/>
          </w:tcPr>
          <w:p w:rsidR="000173D3" w:rsidRDefault="000173D3">
            <w:pPr>
              <w:pStyle w:val="ConsPlusNormal"/>
              <w:jc w:val="center"/>
            </w:pPr>
            <w:r>
              <w:t>с начала года</w:t>
            </w:r>
          </w:p>
        </w:tc>
        <w:tc>
          <w:tcPr>
            <w:tcW w:w="1192" w:type="dxa"/>
            <w:vAlign w:val="center"/>
          </w:tcPr>
          <w:p w:rsidR="000173D3" w:rsidRDefault="000173D3">
            <w:pPr>
              <w:pStyle w:val="ConsPlusNormal"/>
              <w:jc w:val="center"/>
            </w:pPr>
            <w:r>
              <w:t>в том числе за отчетный квартал</w:t>
            </w:r>
          </w:p>
        </w:tc>
        <w:tc>
          <w:tcPr>
            <w:tcW w:w="905" w:type="dxa"/>
            <w:vAlign w:val="center"/>
          </w:tcPr>
          <w:p w:rsidR="000173D3" w:rsidRDefault="000173D3">
            <w:pPr>
              <w:pStyle w:val="ConsPlusNormal"/>
              <w:jc w:val="center"/>
            </w:pPr>
            <w:r>
              <w:t>с начала года</w:t>
            </w:r>
          </w:p>
        </w:tc>
        <w:tc>
          <w:tcPr>
            <w:tcW w:w="1192" w:type="dxa"/>
            <w:vAlign w:val="center"/>
          </w:tcPr>
          <w:p w:rsidR="000173D3" w:rsidRDefault="000173D3">
            <w:pPr>
              <w:pStyle w:val="ConsPlusNormal"/>
              <w:jc w:val="center"/>
            </w:pPr>
            <w:r>
              <w:t>в том числе за отчетный квартал</w:t>
            </w:r>
          </w:p>
        </w:tc>
        <w:tc>
          <w:tcPr>
            <w:tcW w:w="1430" w:type="dxa"/>
            <w:vMerge/>
          </w:tcPr>
          <w:p w:rsidR="000173D3" w:rsidRDefault="000173D3">
            <w:pPr>
              <w:pStyle w:val="ConsPlusNormal"/>
            </w:pPr>
          </w:p>
        </w:tc>
        <w:tc>
          <w:tcPr>
            <w:tcW w:w="1487" w:type="dxa"/>
            <w:vMerge/>
          </w:tcPr>
          <w:p w:rsidR="000173D3" w:rsidRDefault="000173D3">
            <w:pPr>
              <w:pStyle w:val="ConsPlusNormal"/>
            </w:pPr>
          </w:p>
        </w:tc>
        <w:tc>
          <w:tcPr>
            <w:tcW w:w="1471" w:type="dxa"/>
            <w:vMerge/>
          </w:tcPr>
          <w:p w:rsidR="000173D3" w:rsidRDefault="000173D3">
            <w:pPr>
              <w:pStyle w:val="ConsPlusNormal"/>
            </w:pPr>
          </w:p>
        </w:tc>
        <w:tc>
          <w:tcPr>
            <w:tcW w:w="761" w:type="dxa"/>
            <w:vAlign w:val="center"/>
          </w:tcPr>
          <w:p w:rsidR="000173D3" w:rsidRDefault="000173D3">
            <w:pPr>
              <w:pStyle w:val="ConsPlusNormal"/>
              <w:jc w:val="center"/>
            </w:pPr>
            <w:r>
              <w:t>всего</w:t>
            </w:r>
          </w:p>
        </w:tc>
        <w:tc>
          <w:tcPr>
            <w:tcW w:w="1527" w:type="dxa"/>
            <w:vAlign w:val="center"/>
          </w:tcPr>
          <w:p w:rsidR="000173D3" w:rsidRDefault="000173D3">
            <w:pPr>
              <w:pStyle w:val="ConsPlusNormal"/>
              <w:jc w:val="center"/>
            </w:pPr>
            <w:r>
              <w:t>в том числе подлежащий возврату в местный бюджет</w:t>
            </w:r>
          </w:p>
        </w:tc>
      </w:tr>
      <w:tr w:rsidR="000173D3">
        <w:tc>
          <w:tcPr>
            <w:tcW w:w="907" w:type="dxa"/>
          </w:tcPr>
          <w:p w:rsidR="000173D3" w:rsidRDefault="000173D3">
            <w:pPr>
              <w:pStyle w:val="ConsPlusNormal"/>
              <w:jc w:val="center"/>
            </w:pPr>
            <w:r>
              <w:t>1</w:t>
            </w:r>
          </w:p>
        </w:tc>
        <w:tc>
          <w:tcPr>
            <w:tcW w:w="1191" w:type="dxa"/>
          </w:tcPr>
          <w:p w:rsidR="000173D3" w:rsidRDefault="000173D3">
            <w:pPr>
              <w:pStyle w:val="ConsPlusNormal"/>
              <w:jc w:val="center"/>
            </w:pPr>
            <w:r>
              <w:t>2</w:t>
            </w:r>
          </w:p>
        </w:tc>
        <w:tc>
          <w:tcPr>
            <w:tcW w:w="1240" w:type="dxa"/>
          </w:tcPr>
          <w:p w:rsidR="000173D3" w:rsidRDefault="000173D3">
            <w:pPr>
              <w:pStyle w:val="ConsPlusNormal"/>
              <w:jc w:val="center"/>
            </w:pPr>
            <w:r>
              <w:t>3</w:t>
            </w:r>
          </w:p>
        </w:tc>
        <w:tc>
          <w:tcPr>
            <w:tcW w:w="905" w:type="dxa"/>
          </w:tcPr>
          <w:p w:rsidR="000173D3" w:rsidRDefault="000173D3">
            <w:pPr>
              <w:pStyle w:val="ConsPlusNormal"/>
              <w:jc w:val="center"/>
            </w:pPr>
            <w:r>
              <w:t>4</w:t>
            </w:r>
          </w:p>
        </w:tc>
        <w:tc>
          <w:tcPr>
            <w:tcW w:w="1192" w:type="dxa"/>
          </w:tcPr>
          <w:p w:rsidR="000173D3" w:rsidRDefault="000173D3">
            <w:pPr>
              <w:pStyle w:val="ConsPlusNormal"/>
              <w:jc w:val="center"/>
            </w:pPr>
            <w:r>
              <w:t>5</w:t>
            </w:r>
          </w:p>
        </w:tc>
        <w:tc>
          <w:tcPr>
            <w:tcW w:w="905" w:type="dxa"/>
          </w:tcPr>
          <w:p w:rsidR="000173D3" w:rsidRDefault="000173D3">
            <w:pPr>
              <w:pStyle w:val="ConsPlusNormal"/>
              <w:jc w:val="center"/>
            </w:pPr>
            <w:r>
              <w:t>6</w:t>
            </w:r>
          </w:p>
        </w:tc>
        <w:tc>
          <w:tcPr>
            <w:tcW w:w="1192" w:type="dxa"/>
          </w:tcPr>
          <w:p w:rsidR="000173D3" w:rsidRDefault="000173D3">
            <w:pPr>
              <w:pStyle w:val="ConsPlusNormal"/>
              <w:jc w:val="center"/>
            </w:pPr>
            <w:r>
              <w:t>7</w:t>
            </w:r>
          </w:p>
        </w:tc>
        <w:tc>
          <w:tcPr>
            <w:tcW w:w="1430" w:type="dxa"/>
          </w:tcPr>
          <w:p w:rsidR="000173D3" w:rsidRDefault="000173D3">
            <w:pPr>
              <w:pStyle w:val="ConsPlusNormal"/>
              <w:jc w:val="center"/>
            </w:pPr>
            <w:r>
              <w:t>8</w:t>
            </w:r>
          </w:p>
        </w:tc>
        <w:tc>
          <w:tcPr>
            <w:tcW w:w="1487" w:type="dxa"/>
          </w:tcPr>
          <w:p w:rsidR="000173D3" w:rsidRDefault="000173D3">
            <w:pPr>
              <w:pStyle w:val="ConsPlusNormal"/>
              <w:jc w:val="center"/>
            </w:pPr>
            <w:r>
              <w:t>9</w:t>
            </w:r>
          </w:p>
        </w:tc>
        <w:tc>
          <w:tcPr>
            <w:tcW w:w="1471" w:type="dxa"/>
          </w:tcPr>
          <w:p w:rsidR="000173D3" w:rsidRDefault="000173D3">
            <w:pPr>
              <w:pStyle w:val="ConsPlusNormal"/>
              <w:jc w:val="center"/>
            </w:pPr>
            <w:r>
              <w:t>10</w:t>
            </w:r>
          </w:p>
        </w:tc>
        <w:tc>
          <w:tcPr>
            <w:tcW w:w="761" w:type="dxa"/>
          </w:tcPr>
          <w:p w:rsidR="000173D3" w:rsidRDefault="000173D3">
            <w:pPr>
              <w:pStyle w:val="ConsPlusNormal"/>
              <w:jc w:val="center"/>
            </w:pPr>
            <w:r>
              <w:t>11</w:t>
            </w:r>
          </w:p>
        </w:tc>
        <w:tc>
          <w:tcPr>
            <w:tcW w:w="1527" w:type="dxa"/>
          </w:tcPr>
          <w:p w:rsidR="000173D3" w:rsidRDefault="000173D3">
            <w:pPr>
              <w:pStyle w:val="ConsPlusNormal"/>
              <w:jc w:val="center"/>
            </w:pPr>
            <w:r>
              <w:t>12</w:t>
            </w: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pP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r w:rsidR="000173D3">
        <w:tc>
          <w:tcPr>
            <w:tcW w:w="907" w:type="dxa"/>
          </w:tcPr>
          <w:p w:rsidR="000173D3" w:rsidRDefault="000173D3">
            <w:pPr>
              <w:pStyle w:val="ConsPlusNormal"/>
              <w:jc w:val="center"/>
            </w:pPr>
            <w:r>
              <w:t>Итого</w:t>
            </w:r>
          </w:p>
        </w:tc>
        <w:tc>
          <w:tcPr>
            <w:tcW w:w="1191" w:type="dxa"/>
          </w:tcPr>
          <w:p w:rsidR="000173D3" w:rsidRDefault="000173D3">
            <w:pPr>
              <w:pStyle w:val="ConsPlusNormal"/>
            </w:pPr>
          </w:p>
        </w:tc>
        <w:tc>
          <w:tcPr>
            <w:tcW w:w="1240"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905" w:type="dxa"/>
          </w:tcPr>
          <w:p w:rsidR="000173D3" w:rsidRDefault="000173D3">
            <w:pPr>
              <w:pStyle w:val="ConsPlusNormal"/>
            </w:pPr>
          </w:p>
        </w:tc>
        <w:tc>
          <w:tcPr>
            <w:tcW w:w="1192" w:type="dxa"/>
          </w:tcPr>
          <w:p w:rsidR="000173D3" w:rsidRDefault="000173D3">
            <w:pPr>
              <w:pStyle w:val="ConsPlusNormal"/>
            </w:pPr>
          </w:p>
        </w:tc>
        <w:tc>
          <w:tcPr>
            <w:tcW w:w="1430" w:type="dxa"/>
          </w:tcPr>
          <w:p w:rsidR="000173D3" w:rsidRDefault="000173D3">
            <w:pPr>
              <w:pStyle w:val="ConsPlusNormal"/>
            </w:pPr>
          </w:p>
        </w:tc>
        <w:tc>
          <w:tcPr>
            <w:tcW w:w="1487" w:type="dxa"/>
          </w:tcPr>
          <w:p w:rsidR="000173D3" w:rsidRDefault="000173D3">
            <w:pPr>
              <w:pStyle w:val="ConsPlusNormal"/>
            </w:pPr>
          </w:p>
        </w:tc>
        <w:tc>
          <w:tcPr>
            <w:tcW w:w="1471" w:type="dxa"/>
          </w:tcPr>
          <w:p w:rsidR="000173D3" w:rsidRDefault="000173D3">
            <w:pPr>
              <w:pStyle w:val="ConsPlusNormal"/>
            </w:pPr>
          </w:p>
        </w:tc>
        <w:tc>
          <w:tcPr>
            <w:tcW w:w="761" w:type="dxa"/>
          </w:tcPr>
          <w:p w:rsidR="000173D3" w:rsidRDefault="000173D3">
            <w:pPr>
              <w:pStyle w:val="ConsPlusNormal"/>
            </w:pPr>
          </w:p>
        </w:tc>
        <w:tc>
          <w:tcPr>
            <w:tcW w:w="1527" w:type="dxa"/>
          </w:tcPr>
          <w:p w:rsidR="000173D3" w:rsidRDefault="000173D3">
            <w:pPr>
              <w:pStyle w:val="ConsPlusNormal"/>
            </w:pPr>
          </w:p>
        </w:tc>
      </w:tr>
    </w:tbl>
    <w:p w:rsidR="000173D3" w:rsidRDefault="000173D3">
      <w:pPr>
        <w:pStyle w:val="ConsPlusNormal"/>
        <w:sectPr w:rsidR="000173D3">
          <w:pgSz w:w="16838" w:h="11905" w:orient="landscape"/>
          <w:pgMar w:top="1701" w:right="1134" w:bottom="850" w:left="1134" w:header="0" w:footer="0" w:gutter="0"/>
          <w:cols w:space="720"/>
          <w:titlePg/>
        </w:sectPr>
      </w:pPr>
    </w:p>
    <w:p w:rsidR="000173D3" w:rsidRDefault="000173D3">
      <w:pPr>
        <w:pStyle w:val="ConsPlusNormal"/>
        <w:jc w:val="both"/>
      </w:pPr>
    </w:p>
    <w:p w:rsidR="000173D3" w:rsidRDefault="000173D3">
      <w:pPr>
        <w:pStyle w:val="ConsPlusNormal"/>
        <w:jc w:val="center"/>
        <w:outlineLvl w:val="2"/>
      </w:pPr>
      <w:r>
        <w:t>2. Расходование средств</w:t>
      </w:r>
    </w:p>
    <w:p w:rsidR="000173D3" w:rsidRDefault="000173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984"/>
        <w:gridCol w:w="1134"/>
        <w:gridCol w:w="3685"/>
      </w:tblGrid>
      <w:tr w:rsidR="000173D3">
        <w:tc>
          <w:tcPr>
            <w:tcW w:w="2211" w:type="dxa"/>
            <w:vMerge w:val="restart"/>
            <w:vAlign w:val="center"/>
          </w:tcPr>
          <w:p w:rsidR="000173D3" w:rsidRDefault="000173D3">
            <w:pPr>
              <w:pStyle w:val="ConsPlusNormal"/>
              <w:jc w:val="center"/>
            </w:pPr>
            <w:r>
              <w:t>Наименование показателя</w:t>
            </w:r>
          </w:p>
        </w:tc>
        <w:tc>
          <w:tcPr>
            <w:tcW w:w="1984" w:type="dxa"/>
            <w:vMerge w:val="restart"/>
            <w:vAlign w:val="center"/>
          </w:tcPr>
          <w:p w:rsidR="000173D3" w:rsidRDefault="000173D3">
            <w:pPr>
              <w:pStyle w:val="ConsPlusNormal"/>
              <w:jc w:val="center"/>
            </w:pPr>
            <w:r>
              <w:t>Утвержденный объем финансирования</w:t>
            </w:r>
          </w:p>
        </w:tc>
        <w:tc>
          <w:tcPr>
            <w:tcW w:w="4819" w:type="dxa"/>
            <w:gridSpan w:val="2"/>
            <w:vAlign w:val="center"/>
          </w:tcPr>
          <w:p w:rsidR="000173D3" w:rsidRDefault="000173D3">
            <w:pPr>
              <w:pStyle w:val="ConsPlusNormal"/>
              <w:jc w:val="center"/>
            </w:pPr>
            <w:r>
              <w:t>Произведено расходов получателем средств</w:t>
            </w:r>
          </w:p>
        </w:tc>
      </w:tr>
      <w:tr w:rsidR="000173D3">
        <w:tc>
          <w:tcPr>
            <w:tcW w:w="2211" w:type="dxa"/>
            <w:vMerge/>
          </w:tcPr>
          <w:p w:rsidR="000173D3" w:rsidRDefault="000173D3">
            <w:pPr>
              <w:pStyle w:val="ConsPlusNormal"/>
            </w:pPr>
          </w:p>
        </w:tc>
        <w:tc>
          <w:tcPr>
            <w:tcW w:w="1984" w:type="dxa"/>
            <w:vMerge/>
          </w:tcPr>
          <w:p w:rsidR="000173D3" w:rsidRDefault="000173D3">
            <w:pPr>
              <w:pStyle w:val="ConsPlusNormal"/>
            </w:pPr>
          </w:p>
        </w:tc>
        <w:tc>
          <w:tcPr>
            <w:tcW w:w="1134" w:type="dxa"/>
            <w:vAlign w:val="center"/>
          </w:tcPr>
          <w:p w:rsidR="000173D3" w:rsidRDefault="000173D3">
            <w:pPr>
              <w:pStyle w:val="ConsPlusNormal"/>
              <w:jc w:val="center"/>
            </w:pPr>
            <w:r>
              <w:t>с начала года</w:t>
            </w:r>
          </w:p>
        </w:tc>
        <w:tc>
          <w:tcPr>
            <w:tcW w:w="3685" w:type="dxa"/>
            <w:vAlign w:val="center"/>
          </w:tcPr>
          <w:p w:rsidR="000173D3" w:rsidRDefault="000173D3">
            <w:pPr>
              <w:pStyle w:val="ConsPlusNormal"/>
              <w:jc w:val="center"/>
            </w:pPr>
            <w:r>
              <w:t>в том числе за отчетный период</w:t>
            </w:r>
          </w:p>
        </w:tc>
      </w:tr>
      <w:tr w:rsidR="000173D3">
        <w:tc>
          <w:tcPr>
            <w:tcW w:w="2211" w:type="dxa"/>
          </w:tcPr>
          <w:p w:rsidR="000173D3" w:rsidRDefault="000173D3">
            <w:pPr>
              <w:pStyle w:val="ConsPlusNormal"/>
              <w:jc w:val="center"/>
            </w:pPr>
            <w:r>
              <w:t>1</w:t>
            </w:r>
          </w:p>
        </w:tc>
        <w:tc>
          <w:tcPr>
            <w:tcW w:w="1984" w:type="dxa"/>
          </w:tcPr>
          <w:p w:rsidR="000173D3" w:rsidRDefault="000173D3">
            <w:pPr>
              <w:pStyle w:val="ConsPlusNormal"/>
              <w:jc w:val="center"/>
            </w:pPr>
            <w:r>
              <w:t>2</w:t>
            </w:r>
          </w:p>
        </w:tc>
        <w:tc>
          <w:tcPr>
            <w:tcW w:w="1134" w:type="dxa"/>
          </w:tcPr>
          <w:p w:rsidR="000173D3" w:rsidRDefault="000173D3">
            <w:pPr>
              <w:pStyle w:val="ConsPlusNormal"/>
              <w:jc w:val="center"/>
            </w:pPr>
            <w:r>
              <w:t>3</w:t>
            </w:r>
          </w:p>
        </w:tc>
        <w:tc>
          <w:tcPr>
            <w:tcW w:w="3685" w:type="dxa"/>
          </w:tcPr>
          <w:p w:rsidR="000173D3" w:rsidRDefault="000173D3">
            <w:pPr>
              <w:pStyle w:val="ConsPlusNormal"/>
              <w:jc w:val="center"/>
            </w:pPr>
            <w:r>
              <w:t>4</w:t>
            </w:r>
          </w:p>
        </w:tc>
      </w:tr>
      <w:tr w:rsidR="000173D3">
        <w:tc>
          <w:tcPr>
            <w:tcW w:w="2211" w:type="dxa"/>
          </w:tcPr>
          <w:p w:rsidR="000173D3" w:rsidRDefault="000173D3">
            <w:pPr>
              <w:pStyle w:val="ConsPlusNormal"/>
            </w:pPr>
            <w:r>
              <w:t>Затраты, всего:</w:t>
            </w: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r w:rsidR="000173D3">
        <w:tc>
          <w:tcPr>
            <w:tcW w:w="2211" w:type="dxa"/>
          </w:tcPr>
          <w:p w:rsidR="000173D3" w:rsidRDefault="000173D3">
            <w:pPr>
              <w:pStyle w:val="ConsPlusNormal"/>
            </w:pPr>
            <w:r>
              <w:t>в том числе</w:t>
            </w: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r w:rsidR="000173D3">
        <w:tc>
          <w:tcPr>
            <w:tcW w:w="2211" w:type="dxa"/>
          </w:tcPr>
          <w:p w:rsidR="000173D3" w:rsidRDefault="000173D3">
            <w:pPr>
              <w:pStyle w:val="ConsPlusNormal"/>
            </w:pP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r w:rsidR="000173D3">
        <w:tc>
          <w:tcPr>
            <w:tcW w:w="2211" w:type="dxa"/>
          </w:tcPr>
          <w:p w:rsidR="000173D3" w:rsidRDefault="000173D3">
            <w:pPr>
              <w:pStyle w:val="ConsPlusNormal"/>
            </w:pP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r w:rsidR="000173D3">
        <w:tc>
          <w:tcPr>
            <w:tcW w:w="2211" w:type="dxa"/>
          </w:tcPr>
          <w:p w:rsidR="000173D3" w:rsidRDefault="000173D3">
            <w:pPr>
              <w:pStyle w:val="ConsPlusNormal"/>
            </w:pP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r w:rsidR="000173D3">
        <w:tc>
          <w:tcPr>
            <w:tcW w:w="2211" w:type="dxa"/>
          </w:tcPr>
          <w:p w:rsidR="000173D3" w:rsidRDefault="000173D3">
            <w:pPr>
              <w:pStyle w:val="ConsPlusNormal"/>
            </w:pPr>
            <w:r>
              <w:t>Итого</w:t>
            </w:r>
          </w:p>
        </w:tc>
        <w:tc>
          <w:tcPr>
            <w:tcW w:w="1984" w:type="dxa"/>
          </w:tcPr>
          <w:p w:rsidR="000173D3" w:rsidRDefault="000173D3">
            <w:pPr>
              <w:pStyle w:val="ConsPlusNormal"/>
            </w:pPr>
          </w:p>
        </w:tc>
        <w:tc>
          <w:tcPr>
            <w:tcW w:w="1134" w:type="dxa"/>
          </w:tcPr>
          <w:p w:rsidR="000173D3" w:rsidRDefault="000173D3">
            <w:pPr>
              <w:pStyle w:val="ConsPlusNormal"/>
            </w:pPr>
          </w:p>
        </w:tc>
        <w:tc>
          <w:tcPr>
            <w:tcW w:w="3685" w:type="dxa"/>
          </w:tcPr>
          <w:p w:rsidR="000173D3" w:rsidRDefault="000173D3">
            <w:pPr>
              <w:pStyle w:val="ConsPlusNormal"/>
            </w:pPr>
          </w:p>
        </w:tc>
      </w:tr>
    </w:tbl>
    <w:p w:rsidR="000173D3" w:rsidRDefault="000173D3">
      <w:pPr>
        <w:pStyle w:val="ConsPlusNormal"/>
        <w:jc w:val="both"/>
      </w:pPr>
    </w:p>
    <w:p w:rsidR="000173D3" w:rsidRDefault="000173D3">
      <w:pPr>
        <w:pStyle w:val="ConsPlusNormal"/>
        <w:ind w:firstLine="540"/>
        <w:jc w:val="both"/>
      </w:pPr>
      <w:r>
        <w:t>--------------------------------</w:t>
      </w:r>
    </w:p>
    <w:p w:rsidR="000173D3" w:rsidRDefault="000173D3">
      <w:pPr>
        <w:pStyle w:val="ConsPlusNormal"/>
        <w:spacing w:before="220"/>
        <w:ind w:firstLine="540"/>
        <w:jc w:val="both"/>
      </w:pPr>
      <w:r>
        <w:t>&lt;*&gt; с приложением документов, подтверждающих затраты, возникшие после заключения соглашения о предоставлении субсидии</w:t>
      </w:r>
    </w:p>
    <w:p w:rsidR="000173D3" w:rsidRDefault="000173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0173D3">
        <w:tc>
          <w:tcPr>
            <w:tcW w:w="4139" w:type="dxa"/>
            <w:tcBorders>
              <w:top w:val="nil"/>
              <w:left w:val="nil"/>
              <w:bottom w:val="nil"/>
              <w:right w:val="nil"/>
            </w:tcBorders>
          </w:tcPr>
          <w:p w:rsidR="000173D3" w:rsidRDefault="000173D3">
            <w:pPr>
              <w:pStyle w:val="ConsPlusNormal"/>
            </w:pPr>
            <w:r>
              <w:t>Руководитель</w:t>
            </w:r>
          </w:p>
        </w:tc>
        <w:tc>
          <w:tcPr>
            <w:tcW w:w="4876" w:type="dxa"/>
            <w:tcBorders>
              <w:top w:val="nil"/>
              <w:left w:val="nil"/>
              <w:bottom w:val="nil"/>
              <w:right w:val="nil"/>
            </w:tcBorders>
          </w:tcPr>
          <w:p w:rsidR="000173D3" w:rsidRDefault="000173D3">
            <w:pPr>
              <w:pStyle w:val="ConsPlusNormal"/>
              <w:jc w:val="center"/>
            </w:pPr>
            <w:r>
              <w:t>_____________________</w:t>
            </w:r>
          </w:p>
          <w:p w:rsidR="000173D3" w:rsidRDefault="000173D3">
            <w:pPr>
              <w:pStyle w:val="ConsPlusNormal"/>
              <w:jc w:val="center"/>
            </w:pPr>
            <w:r>
              <w:t>(ФИО, подпись)</w:t>
            </w:r>
          </w:p>
        </w:tc>
      </w:tr>
      <w:tr w:rsidR="000173D3">
        <w:tc>
          <w:tcPr>
            <w:tcW w:w="4139" w:type="dxa"/>
            <w:tcBorders>
              <w:top w:val="nil"/>
              <w:left w:val="nil"/>
              <w:bottom w:val="nil"/>
              <w:right w:val="nil"/>
            </w:tcBorders>
          </w:tcPr>
          <w:p w:rsidR="000173D3" w:rsidRDefault="000173D3">
            <w:pPr>
              <w:pStyle w:val="ConsPlusNormal"/>
            </w:pPr>
            <w:r>
              <w:t>Главный бухгалтер</w:t>
            </w:r>
          </w:p>
          <w:p w:rsidR="000173D3" w:rsidRDefault="000173D3">
            <w:pPr>
              <w:pStyle w:val="ConsPlusNormal"/>
            </w:pPr>
            <w:r>
              <w:t>М.П.</w:t>
            </w:r>
          </w:p>
        </w:tc>
        <w:tc>
          <w:tcPr>
            <w:tcW w:w="4876" w:type="dxa"/>
            <w:tcBorders>
              <w:top w:val="nil"/>
              <w:left w:val="nil"/>
              <w:bottom w:val="nil"/>
              <w:right w:val="nil"/>
            </w:tcBorders>
          </w:tcPr>
          <w:p w:rsidR="000173D3" w:rsidRDefault="000173D3">
            <w:pPr>
              <w:pStyle w:val="ConsPlusNormal"/>
              <w:jc w:val="center"/>
            </w:pPr>
            <w:r>
              <w:t>_____________________</w:t>
            </w:r>
          </w:p>
          <w:p w:rsidR="000173D3" w:rsidRDefault="000173D3">
            <w:pPr>
              <w:pStyle w:val="ConsPlusNormal"/>
              <w:jc w:val="center"/>
            </w:pPr>
            <w:r>
              <w:t>(ФИО, подпись)</w:t>
            </w:r>
          </w:p>
        </w:tc>
      </w:tr>
      <w:tr w:rsidR="000173D3">
        <w:tc>
          <w:tcPr>
            <w:tcW w:w="4139" w:type="dxa"/>
            <w:tcBorders>
              <w:top w:val="nil"/>
              <w:left w:val="nil"/>
              <w:bottom w:val="nil"/>
              <w:right w:val="nil"/>
            </w:tcBorders>
          </w:tcPr>
          <w:p w:rsidR="000173D3" w:rsidRDefault="000173D3">
            <w:pPr>
              <w:pStyle w:val="ConsPlusNormal"/>
            </w:pPr>
            <w:r>
              <w:t>"___" ___________________ 20___ г.</w:t>
            </w:r>
          </w:p>
        </w:tc>
        <w:tc>
          <w:tcPr>
            <w:tcW w:w="4876" w:type="dxa"/>
            <w:tcBorders>
              <w:top w:val="nil"/>
              <w:left w:val="nil"/>
              <w:bottom w:val="nil"/>
              <w:right w:val="nil"/>
            </w:tcBorders>
          </w:tcPr>
          <w:p w:rsidR="000173D3" w:rsidRDefault="000173D3">
            <w:pPr>
              <w:pStyle w:val="ConsPlusNormal"/>
            </w:pPr>
          </w:p>
        </w:tc>
      </w:tr>
    </w:tbl>
    <w:p w:rsidR="000173D3" w:rsidRDefault="000173D3">
      <w:pPr>
        <w:pStyle w:val="ConsPlusNormal"/>
        <w:jc w:val="both"/>
      </w:pPr>
    </w:p>
    <w:p w:rsidR="000173D3" w:rsidRDefault="000173D3">
      <w:pPr>
        <w:pStyle w:val="ConsPlusNormal"/>
        <w:jc w:val="right"/>
      </w:pPr>
      <w:r>
        <w:t>Директор департамента строительства</w:t>
      </w:r>
    </w:p>
    <w:p w:rsidR="000173D3" w:rsidRDefault="000173D3">
      <w:pPr>
        <w:pStyle w:val="ConsPlusNormal"/>
        <w:jc w:val="right"/>
      </w:pPr>
      <w:r>
        <w:t>администрации муниципального</w:t>
      </w:r>
    </w:p>
    <w:p w:rsidR="000173D3" w:rsidRDefault="000173D3">
      <w:pPr>
        <w:pStyle w:val="ConsPlusNormal"/>
        <w:jc w:val="right"/>
      </w:pPr>
      <w:r>
        <w:t>образования город Краснодар</w:t>
      </w:r>
    </w:p>
    <w:p w:rsidR="000173D3" w:rsidRDefault="000173D3">
      <w:pPr>
        <w:pStyle w:val="ConsPlusNormal"/>
        <w:jc w:val="right"/>
      </w:pPr>
      <w:r>
        <w:t>А.В.АГАНОВ</w:t>
      </w:r>
    </w:p>
    <w:p w:rsidR="000173D3" w:rsidRDefault="000173D3">
      <w:pPr>
        <w:pStyle w:val="ConsPlusNormal"/>
        <w:jc w:val="both"/>
      </w:pPr>
    </w:p>
    <w:p w:rsidR="000173D3" w:rsidRDefault="000173D3">
      <w:pPr>
        <w:pStyle w:val="ConsPlusNormal"/>
        <w:jc w:val="both"/>
      </w:pPr>
    </w:p>
    <w:p w:rsidR="000173D3" w:rsidRDefault="000173D3">
      <w:pPr>
        <w:pStyle w:val="ConsPlusNormal"/>
        <w:pBdr>
          <w:bottom w:val="single" w:sz="6" w:space="0" w:color="auto"/>
        </w:pBdr>
        <w:spacing w:before="100" w:after="100"/>
        <w:jc w:val="both"/>
        <w:rPr>
          <w:sz w:val="2"/>
          <w:szCs w:val="2"/>
        </w:rPr>
      </w:pPr>
    </w:p>
    <w:p w:rsidR="00882397" w:rsidRDefault="000173D3"/>
    <w:sectPr w:rsidR="0088239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D3"/>
    <w:rsid w:val="000173D3"/>
    <w:rsid w:val="001003AF"/>
    <w:rsid w:val="00C9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B476"/>
  <w15:chartTrackingRefBased/>
  <w15:docId w15:val="{B0A79C63-1075-4FE6-8C42-F84710E7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3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73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73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73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73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73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7C623098695FDD5359C9F2CE8DE7A8E0DB3BCCA136A2F8703447A0690DEA0E22F707002C0ED338E5389E4EA6e8dDG" TargetMode="External"/><Relationship Id="rId21" Type="http://schemas.openxmlformats.org/officeDocument/2006/relationships/hyperlink" Target="consultantplus://offline/ref=277C623098695FDD5359D7FFD8E1B8A2E4D467C3A53EADA6256041F7365DEC5B70B759596E49C039E6269C4FAC85618C571AF5149A64414EEB1AE7D3eDdAG" TargetMode="External"/><Relationship Id="rId42" Type="http://schemas.openxmlformats.org/officeDocument/2006/relationships/hyperlink" Target="consultantplus://offline/ref=277C623098695FDD5359D7FFD8E1B8A2E4D467C3A53EADA6256041F7365DEC5B70B759596E49C039E6269C4CAC85618C571AF5149A64414EEB1AE7D3eDdAG" TargetMode="External"/><Relationship Id="rId47" Type="http://schemas.openxmlformats.org/officeDocument/2006/relationships/hyperlink" Target="consultantplus://offline/ref=277C623098695FDD5359D7FFD8E1B8A2E4D467C3A53EADA6256041F7365DEC5B70B759596E49C039E6269C4DA585618C571AF5149A64414EEB1AE7D3eDdAG" TargetMode="External"/><Relationship Id="rId63" Type="http://schemas.openxmlformats.org/officeDocument/2006/relationships/hyperlink" Target="consultantplus://offline/ref=277C623098695FDD5359D7FFD8E1B8A2E4D467C3A53EADA6256041F7365DEC5B70B759596E49C039E6269C4BA085618C571AF5149A64414EEB1AE7D3eDdAG" TargetMode="External"/><Relationship Id="rId68" Type="http://schemas.openxmlformats.org/officeDocument/2006/relationships/hyperlink" Target="consultantplus://offline/ref=277C623098695FDD5359D7FFD8E1B8A2E4D467C3A53EADA6256041F7365DEC5B70B759596E49C039E6269C4BA385618C571AF5149A64414EEB1AE7D3eDdAG" TargetMode="External"/><Relationship Id="rId2" Type="http://schemas.openxmlformats.org/officeDocument/2006/relationships/settings" Target="settings.xml"/><Relationship Id="rId16" Type="http://schemas.openxmlformats.org/officeDocument/2006/relationships/hyperlink" Target="consultantplus://offline/ref=277C623098695FDD5359D7FFD8E1B8A2E4D467C3A635A1AE246741F7365DEC5B70B759596E49C039E6269C46A785618C571AF5149A64414EEB1AE7D3eDdAG" TargetMode="External"/><Relationship Id="rId29" Type="http://schemas.openxmlformats.org/officeDocument/2006/relationships/hyperlink" Target="consultantplus://offline/ref=277C623098695FDD5359D7FFD8E1B8A2E4D467C3A53EADA6256041F7365DEC5B70B759596E49C039E6269C4CA785618C571AF5149A64414EEB1AE7D3eDdAG" TargetMode="External"/><Relationship Id="rId11" Type="http://schemas.openxmlformats.org/officeDocument/2006/relationships/hyperlink" Target="consultantplus://offline/ref=277C623098695FDD5359D7FFD8E1B8A2E4D467C3A53EADA6256041F7365DEC5B70B759596E49C039E6269C4EA385618C571AF5149A64414EEB1AE7D3eDdAG" TargetMode="External"/><Relationship Id="rId24" Type="http://schemas.openxmlformats.org/officeDocument/2006/relationships/hyperlink" Target="consultantplus://offline/ref=277C623098695FDD5359D7FFD8E1B8A2E4D467C3A53FAFAE2E6841F7365DEC5B70B759596E49C039E6269C4FA685618C571AF5149A64414EEB1AE7D3eDdAG" TargetMode="External"/><Relationship Id="rId32" Type="http://schemas.openxmlformats.org/officeDocument/2006/relationships/hyperlink" Target="consultantplus://offline/ref=277C623098695FDD5359D7FFD8E1B8A2E4D467C3A53EADA6256041F7365DEC5B70B759596E49C039E6269C4CA185618C571AF5149A64414EEB1AE7D3eDdAG" TargetMode="External"/><Relationship Id="rId37" Type="http://schemas.openxmlformats.org/officeDocument/2006/relationships/hyperlink" Target="consultantplus://offline/ref=277C623098695FDD5359D7FFD8E1B8A2E4D467C3A53EADA6256041F7365DEC5B70B759596E49C039E6269C4CA285618C571AF5149A64414EEB1AE7D3eDdAG" TargetMode="External"/><Relationship Id="rId40" Type="http://schemas.openxmlformats.org/officeDocument/2006/relationships/hyperlink" Target="consultantplus://offline/ref=277C623098695FDD5359D7FFD8E1B8A2E4D467C3A635A1AE246741F7365DEC5B70B759596E49C039E6269C4FA785618C571AF5149A64414EEB1AE7D3eDdAG" TargetMode="External"/><Relationship Id="rId45" Type="http://schemas.openxmlformats.org/officeDocument/2006/relationships/hyperlink" Target="consultantplus://offline/ref=277C623098695FDD5359D7FFD8E1B8A2E4D467C3A53FAFAE2E6841F7365DEC5B70B759596E49C039E6269C4FA685618C571AF5149A64414EEB1AE7D3eDdAG" TargetMode="External"/><Relationship Id="rId53" Type="http://schemas.openxmlformats.org/officeDocument/2006/relationships/hyperlink" Target="consultantplus://offline/ref=277C623098695FDD5359D7FFD8E1B8A2E4D467C3A53EADA6256041F7365DEC5B70B759596E49C039E6269C4DAD85618C571AF5149A64414EEB1AE7D3eDdAG" TargetMode="External"/><Relationship Id="rId58" Type="http://schemas.openxmlformats.org/officeDocument/2006/relationships/hyperlink" Target="consultantplus://offline/ref=277C623098695FDD5359D7FFD8E1B8A2E4D467C3A53EADA6256041F7365DEC5B70B759596E49C039E6269C4BA485618C571AF5149A64414EEB1AE7D3eDdAG" TargetMode="External"/><Relationship Id="rId66" Type="http://schemas.openxmlformats.org/officeDocument/2006/relationships/hyperlink" Target="consultantplus://offline/ref=277C623098695FDD5359D7FFD8E1B8A2E4D467C3A53FAFAE2E6841F7365DEC5B70B759596E49C039E6269C4FA685618C571AF5149A64414EEB1AE7D3eDdAG" TargetMode="External"/><Relationship Id="rId74" Type="http://schemas.openxmlformats.org/officeDocument/2006/relationships/hyperlink" Target="consultantplus://offline/ref=277C623098695FDD5359D7FFD8E1B8A2E4D467C3A53EADA6256041F7365DEC5B70B759596E49C039E6269C48A185618C571AF5149A64414EEB1AE7D3eDdAG" TargetMode="External"/><Relationship Id="rId5" Type="http://schemas.openxmlformats.org/officeDocument/2006/relationships/hyperlink" Target="consultantplus://offline/ref=7201B81C8EF81E2CC18DA42E0609A5DD1141D59FE35714785316505CC3A74FF16380A8DFED4B539927DB021C107FEB2FCD6F7B186817422A0C3ED3EFd9dAG" TargetMode="External"/><Relationship Id="rId61" Type="http://schemas.openxmlformats.org/officeDocument/2006/relationships/hyperlink" Target="consultantplus://offline/ref=277C623098695FDD5359D7FFD8E1B8A2E4D467C3A53EADA6256041F7365DEC5B70B759596E49C039E6269C4BA785618C571AF5149A64414EEB1AE7D3eDdAG" TargetMode="External"/><Relationship Id="rId19" Type="http://schemas.openxmlformats.org/officeDocument/2006/relationships/hyperlink" Target="consultantplus://offline/ref=277C623098695FDD5359D7FFD8E1B8A2E4D467C3A53EADA6256041F7365DEC5B70B759596E49C039E6269C4FA285618C571AF5149A64414EEB1AE7D3eDdAG" TargetMode="External"/><Relationship Id="rId14" Type="http://schemas.openxmlformats.org/officeDocument/2006/relationships/hyperlink" Target="consultantplus://offline/ref=277C623098695FDD5359C9F2CE8DE7A8E7DC3FCEA236A2F8703447A0690DEA0E22F707002C0ED338E5389E4EA6e8dDG" TargetMode="External"/><Relationship Id="rId22" Type="http://schemas.openxmlformats.org/officeDocument/2006/relationships/hyperlink" Target="consultantplus://offline/ref=277C623098695FDD5359C9F2CE8DE7A8E0DB3BCCA136A2F8703447A0690DEA0E22F707002C0ED338E5389E4EA6e8dDG" TargetMode="External"/><Relationship Id="rId27" Type="http://schemas.openxmlformats.org/officeDocument/2006/relationships/hyperlink" Target="consultantplus://offline/ref=277C623098695FDD5359D7FFD8E1B8A2E4D467C3A53EADA6256041F7365DEC5B70B759596E49C039E6269C4CA585618C571AF5149A64414EEB1AE7D3eDdAG" TargetMode="External"/><Relationship Id="rId30" Type="http://schemas.openxmlformats.org/officeDocument/2006/relationships/hyperlink" Target="consultantplus://offline/ref=277C623098695FDD5359C9F2CE8DE7A8E0DE3DC6A637A2F8703447A0690DEA0E22F707002C0ED338E5389E4EA6e8dDG" TargetMode="External"/><Relationship Id="rId35" Type="http://schemas.openxmlformats.org/officeDocument/2006/relationships/hyperlink" Target="consultantplus://offline/ref=277C623098695FDD5359D7FFD8E1B8A2E4D467C3A635AEA92F6041F7365DEC5B70B759596E49C039E7259946A185618C571AF5149A64414EEB1AE7D3eDdAG" TargetMode="External"/><Relationship Id="rId43" Type="http://schemas.openxmlformats.org/officeDocument/2006/relationships/hyperlink" Target="consultantplus://offline/ref=277C623098695FDD5359D7FFD8E1B8A2E4D467C3A53FAFAE2E6841F7365DEC5B70B759596E49C039E6269C4FA685618C571AF5149A64414EEB1AE7D3eDdAG" TargetMode="External"/><Relationship Id="rId48" Type="http://schemas.openxmlformats.org/officeDocument/2006/relationships/hyperlink" Target="consultantplus://offline/ref=277C623098695FDD5359D7FFD8E1B8A2E4D467C3A53EADA6256041F7365DEC5B70B759596E49C039E6269C4DA685618C571AF5149A64414EEB1AE7D3eDdAG" TargetMode="External"/><Relationship Id="rId56" Type="http://schemas.openxmlformats.org/officeDocument/2006/relationships/hyperlink" Target="consultantplus://offline/ref=277C623098695FDD5359D7FFD8E1B8A2E4D467C3A53EADA6256041F7365DEC5B70B759596E49C039E6269C4AA585618C571AF5149A64414EEB1AE7D3eDdAG" TargetMode="External"/><Relationship Id="rId64" Type="http://schemas.openxmlformats.org/officeDocument/2006/relationships/hyperlink" Target="consultantplus://offline/ref=277C623098695FDD5359D7FFD8E1B8A2E4D467C3A635AEA92F6041F7365DEC5B70B759596E49C039E7259B4FA185618C571AF5149A64414EEB1AE7D3eDdAG" TargetMode="External"/><Relationship Id="rId69" Type="http://schemas.openxmlformats.org/officeDocument/2006/relationships/hyperlink" Target="consultantplus://offline/ref=277C623098695FDD5359D7FFD8E1B8A2E4D467C3A53EADA6256041F7365DEC5B70B759596E49C039E6269C4BAC85618C571AF5149A64414EEB1AE7D3eDdAG" TargetMode="External"/><Relationship Id="rId8" Type="http://schemas.openxmlformats.org/officeDocument/2006/relationships/hyperlink" Target="consultantplus://offline/ref=277C623098695FDD5359D7FFD8E1B8A2E4D467C3A635A1AE246741F7365DEC5B70B759596E49C039E6269C46A785618C571AF5149A64414EEB1AE7D3eDdAG" TargetMode="External"/><Relationship Id="rId51" Type="http://schemas.openxmlformats.org/officeDocument/2006/relationships/hyperlink" Target="consultantplus://offline/ref=277C623098695FDD5359D7FFD8E1B8A2E4D467C3A53EADA6256041F7365DEC5B70B759596E49C039E6269C4DA285618C571AF5149A64414EEB1AE7D3eDdAG" TargetMode="External"/><Relationship Id="rId72" Type="http://schemas.openxmlformats.org/officeDocument/2006/relationships/hyperlink" Target="consultantplus://offline/ref=277C623098695FDD5359D7FFD8E1B8A2E4D467C3A53EADA6256041F7365DEC5B70B759596E49C039E6269C48A085618C571AF5149A64414EEB1AE7D3eDdAG" TargetMode="External"/><Relationship Id="rId3" Type="http://schemas.openxmlformats.org/officeDocument/2006/relationships/webSettings" Target="webSettings.xml"/><Relationship Id="rId12" Type="http://schemas.openxmlformats.org/officeDocument/2006/relationships/hyperlink" Target="consultantplus://offline/ref=277C623098695FDD5359D7FFD8E1B8A2E4D467C3A635AEA92F6041F7365DEC5B70B759596E49C039E7259A46A585618C571AF5149A64414EEB1AE7D3eDdAG" TargetMode="External"/><Relationship Id="rId17" Type="http://schemas.openxmlformats.org/officeDocument/2006/relationships/hyperlink" Target="consultantplus://offline/ref=277C623098695FDD5359D7FFD8E1B8A2E4D467C3A53EADA6256041F7365DEC5B70B759596E49C039E6269C4EA385618C571AF5149A64414EEB1AE7D3eDdAG" TargetMode="External"/><Relationship Id="rId25" Type="http://schemas.openxmlformats.org/officeDocument/2006/relationships/hyperlink" Target="consultantplus://offline/ref=277C623098695FDD5359D7FFD8E1B8A2E4D467C3A53FAFAE2E6841F7365DEC5B70B759596E49C039E6269C4FA685618C571AF5149A64414EEB1AE7D3eDdAG" TargetMode="External"/><Relationship Id="rId33" Type="http://schemas.openxmlformats.org/officeDocument/2006/relationships/hyperlink" Target="consultantplus://offline/ref=277C623098695FDD5359C9F2CE8DE7A8E7DD3BC6A332A2F8703447A0690DEA0E22F707002C0ED338E5389E4EA6e8dDG" TargetMode="External"/><Relationship Id="rId38" Type="http://schemas.openxmlformats.org/officeDocument/2006/relationships/hyperlink" Target="consultantplus://offline/ref=277C623098695FDD5359C9F2CE8DE7A8E7DC3FCAA536A2F8703447A0690DEA0E22F707002C0ED338E5389E4EA6e8dDG" TargetMode="External"/><Relationship Id="rId46" Type="http://schemas.openxmlformats.org/officeDocument/2006/relationships/hyperlink" Target="consultantplus://offline/ref=277C623098695FDD5359D7FFD8E1B8A2E4D467C3A53EADA6256041F7365DEC5B70B759596E49C039E6269C4DA485618C571AF5149A64414EEB1AE7D3eDdAG" TargetMode="External"/><Relationship Id="rId59" Type="http://schemas.openxmlformats.org/officeDocument/2006/relationships/hyperlink" Target="consultantplus://offline/ref=277C623098695FDD5359D7FFD8E1B8A2E4D467C3A53EADA6256041F7365DEC5B70B759596E49C039E6269C4BA685618C571AF5149A64414EEB1AE7D3eDdAG" TargetMode="External"/><Relationship Id="rId67" Type="http://schemas.openxmlformats.org/officeDocument/2006/relationships/hyperlink" Target="consultantplus://offline/ref=277C623098695FDD5359D7FFD8E1B8A2E4D467C3A53EADA6256041F7365DEC5B70B759596E49C039E6269C4BA185618C571AF5149A64414EEB1AE7D3eDdAG" TargetMode="External"/><Relationship Id="rId20" Type="http://schemas.openxmlformats.org/officeDocument/2006/relationships/hyperlink" Target="consultantplus://offline/ref=277C623098695FDD5359D7FFD8E1B8A2E4D467C3A53EADA6256041F7365DEC5B70B759596E49C039E6269C4FA385618C571AF5149A64414EEB1AE7D3eDdAG" TargetMode="External"/><Relationship Id="rId41" Type="http://schemas.openxmlformats.org/officeDocument/2006/relationships/hyperlink" Target="consultantplus://offline/ref=277C623098695FDD5359D7FFD8E1B8A2E4D467C3A635A1AE246741F7365DEC5B70B759596E49C039E6269C46A785618C571AF5149A64414EEB1AE7D3eDdAG" TargetMode="External"/><Relationship Id="rId54" Type="http://schemas.openxmlformats.org/officeDocument/2006/relationships/hyperlink" Target="consultantplus://offline/ref=277C623098695FDD5359C9F2CE8DE7A8E0DB3BCCA136A2F8703447A0690DEA0E22F707002C0ED338E5389E4EA6e8dDG" TargetMode="External"/><Relationship Id="rId62" Type="http://schemas.openxmlformats.org/officeDocument/2006/relationships/hyperlink" Target="consultantplus://offline/ref=277C623098695FDD5359C9F2CE8DE7A8E0DE3DC6A637A2F8703447A0690DEA0E22F707002C0ED338E5389E4EA6e8dDG" TargetMode="External"/><Relationship Id="rId70" Type="http://schemas.openxmlformats.org/officeDocument/2006/relationships/hyperlink" Target="consultantplus://offline/ref=277C623098695FDD5359D7FFD8E1B8A2E4D467C3A53EADA6256041F7365DEC5B70B759596E49C039E6269C48A685618C571AF5149A64414EEB1AE7D3eDdAG"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77C623098695FDD5359C9F2CE8DE7A8E7DF3BCCAC35A2F8703447A0690DEA0E30F75F092A0ACA33B277D81BA98F36C3134CE6179978e4d2G" TargetMode="External"/><Relationship Id="rId15" Type="http://schemas.openxmlformats.org/officeDocument/2006/relationships/hyperlink" Target="consultantplus://offline/ref=277C623098695FDD5359D7FFD8E1B8A2E4D467C3A635A1AE246741F7365DEC5B70B759596E49C039E6269C4FA785618C571AF5149A64414EEB1AE7D3eDdAG" TargetMode="External"/><Relationship Id="rId23" Type="http://schemas.openxmlformats.org/officeDocument/2006/relationships/hyperlink" Target="consultantplus://offline/ref=277C623098695FDD5359D7FFD8E1B8A2E4D467C3A53EADA6256041F7365DEC5B70B759596E49C039E6269C4CA485618C571AF5149A64414EEB1AE7D3eDdAG" TargetMode="External"/><Relationship Id="rId28" Type="http://schemas.openxmlformats.org/officeDocument/2006/relationships/hyperlink" Target="consultantplus://offline/ref=277C623098695FDD5359D7FFD8E1B8A2E4D467C3A53EADA6256041F7365DEC5B70B759596E49C039E6269C4CA685618C571AF5149A64414EEB1AE7D3eDdAG" TargetMode="External"/><Relationship Id="rId36" Type="http://schemas.openxmlformats.org/officeDocument/2006/relationships/hyperlink" Target="consultantplus://offline/ref=277C623098695FDD5359D7FFD8E1B8A2E4D467C3A634A8AC2C6241F7365DEC5B70B759596E49C039E6209849A585618C571AF5149A64414EEB1AE7D3eDdAG" TargetMode="External"/><Relationship Id="rId49" Type="http://schemas.openxmlformats.org/officeDocument/2006/relationships/hyperlink" Target="consultantplus://offline/ref=277C623098695FDD5359D7FFD8E1B8A2E4D467C3A53EADA6256041F7365DEC5B70B759596E49C039E6269C4DA785618C571AF5149A64414EEB1AE7D3eDdAG" TargetMode="External"/><Relationship Id="rId57" Type="http://schemas.openxmlformats.org/officeDocument/2006/relationships/hyperlink" Target="consultantplus://offline/ref=277C623098695FDD5359D7FFD8E1B8A2E4D467C3A53EADA6256041F7365DEC5B70B759596E49C039E6269C4AAC85618C571AF5149A64414EEB1AE7D3eDdAG" TargetMode="External"/><Relationship Id="rId10" Type="http://schemas.openxmlformats.org/officeDocument/2006/relationships/hyperlink" Target="consultantplus://offline/ref=277C623098695FDD5359D7FFD8E1B8A2E4D467C3A53EADA6256041F7365DEC5B70B759596E49C039E6269C4EA285618C571AF5149A64414EEB1AE7D3eDdAG" TargetMode="External"/><Relationship Id="rId31" Type="http://schemas.openxmlformats.org/officeDocument/2006/relationships/hyperlink" Target="consultantplus://offline/ref=277C623098695FDD5359D7FFD8E1B8A2E4D467C3A53EADA6256041F7365DEC5B70B759596E49C039E6269C4CA085618C571AF5149A64414EEB1AE7D3eDdAG" TargetMode="External"/><Relationship Id="rId44" Type="http://schemas.openxmlformats.org/officeDocument/2006/relationships/hyperlink" Target="consultantplus://offline/ref=277C623098695FDD5359D7FFD8E1B8A2E4D467C3A53FAFAE2E6841F7365DEC5B70B759596E49C039E6269C4FA685618C571AF5149A64414EEB1AE7D3eDdAG" TargetMode="External"/><Relationship Id="rId52" Type="http://schemas.openxmlformats.org/officeDocument/2006/relationships/hyperlink" Target="consultantplus://offline/ref=277C623098695FDD5359D7FFD8E1B8A2E4D467C3A53EADA6256041F7365DEC5B70B759596E49C039E6269C4DA385618C571AF5149A64414EEB1AE7D3eDdAG" TargetMode="External"/><Relationship Id="rId60" Type="http://schemas.openxmlformats.org/officeDocument/2006/relationships/hyperlink" Target="consultantplus://offline/ref=277C623098695FDD5359D7FFD8E1B8A2E4D467C3A53FAFAE2E6841F7365DEC5B70B759596E49C039E6269C4CA785618C571AF5149A64414EEB1AE7D3eDdAG" TargetMode="External"/><Relationship Id="rId65" Type="http://schemas.openxmlformats.org/officeDocument/2006/relationships/hyperlink" Target="consultantplus://offline/ref=277C623098695FDD5359D7FFD8E1B8A2E4D467C3A635A1AE246741F7365DEC5B70B759597C499835E725824EA79037DD11e4dCG" TargetMode="External"/><Relationship Id="rId73" Type="http://schemas.openxmlformats.org/officeDocument/2006/relationships/hyperlink" Target="consultantplus://offline/ref=277C623098695FDD5359C9F2CE8DE7A8E7DD3BC6A332A2F8703447A0690DEA0E22F707002C0ED338E5389E4EA6e8d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77C623098695FDD5359D7FFD8E1B8A2E4D467C3A635AEA92F6041F7365DEC5B70B759596E49C039E7259A48A185618C571AF5149A64414EEB1AE7D3eDdAG" TargetMode="External"/><Relationship Id="rId13" Type="http://schemas.openxmlformats.org/officeDocument/2006/relationships/hyperlink" Target="consultantplus://offline/ref=277C623098695FDD5359C9F2CE8DE7A8E7DC3FCAA536A2F8703447A0690DEA0E22F707002C0ED338E5389E4EA6e8dDG" TargetMode="External"/><Relationship Id="rId18" Type="http://schemas.openxmlformats.org/officeDocument/2006/relationships/hyperlink" Target="consultantplus://offline/ref=277C623098695FDD5359D7FFD8E1B8A2E4D467C3A53EADA6256041F7365DEC5B70B759596E49C039E6269C4EAD85618C571AF5149A64414EEB1AE7D3eDdAG" TargetMode="External"/><Relationship Id="rId39" Type="http://schemas.openxmlformats.org/officeDocument/2006/relationships/hyperlink" Target="consultantplus://offline/ref=277C623098695FDD5359C9F2CE8DE7A8E7DC3FCEA236A2F8703447A0690DEA0E22F707002C0ED338E5389E4EA6e8dDG" TargetMode="External"/><Relationship Id="rId34" Type="http://schemas.openxmlformats.org/officeDocument/2006/relationships/hyperlink" Target="consultantplus://offline/ref=277C623098695FDD5359D7FFD8E1B8A2E4D467C3A53EADA6256041F7365DEC5B70B759596E49C039E6269C4CA285618C571AF5149A64414EEB1AE7D3eDdAG" TargetMode="External"/><Relationship Id="rId50" Type="http://schemas.openxmlformats.org/officeDocument/2006/relationships/hyperlink" Target="consultantplus://offline/ref=277C623098695FDD5359D7FFD8E1B8A2E4D467C3A53EADA6256041F7365DEC5B70B759596E49C039E6269C4DA085618C571AF5149A64414EEB1AE7D3eDdAG" TargetMode="External"/><Relationship Id="rId55" Type="http://schemas.openxmlformats.org/officeDocument/2006/relationships/hyperlink" Target="consultantplus://offline/ref=277C623098695FDD5359D7FFD8E1B8A2E4D467C3A53FAFAE2E6841F7365DEC5B70B759596E49C039E6269C4FA685618C571AF5149A64414EEB1AE7D3eDdAG" TargetMode="External"/><Relationship Id="rId76" Type="http://schemas.openxmlformats.org/officeDocument/2006/relationships/theme" Target="theme/theme1.xml"/><Relationship Id="rId7" Type="http://schemas.openxmlformats.org/officeDocument/2006/relationships/hyperlink" Target="consultantplus://offline/ref=277C623098695FDD5359C9F2CE8DE7A8E0DB38C7A530A2F8703447A0690DEA0E30F75F0C2D0DCD39E52DC81FE0DB38DC1051F8168778414FeFd6G" TargetMode="External"/><Relationship Id="rId71" Type="http://schemas.openxmlformats.org/officeDocument/2006/relationships/hyperlink" Target="consultantplus://offline/ref=277C623098695FDD5359D7FFD8E1B8A2E4D467C3A53EADA6256041F7365DEC5B70B759596E49C039E6269C48A785618C571AF5149A64414EEB1AE7D3eD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10331</Words>
  <Characters>58888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И.В.</dc:creator>
  <cp:keywords/>
  <dc:description/>
  <cp:lastModifiedBy>Кравцова И.В.</cp:lastModifiedBy>
  <cp:revision>1</cp:revision>
  <dcterms:created xsi:type="dcterms:W3CDTF">2023-03-13T06:29:00Z</dcterms:created>
  <dcterms:modified xsi:type="dcterms:W3CDTF">2023-03-13T06:31:00Z</dcterms:modified>
</cp:coreProperties>
</file>