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9F7A" w14:textId="77777777" w:rsidR="00C947BE" w:rsidRPr="00C947BE" w:rsidRDefault="00C947BE" w:rsidP="00C947BE">
      <w:pPr>
        <w:jc w:val="center"/>
        <w:rPr>
          <w:b/>
          <w:szCs w:val="28"/>
        </w:rPr>
      </w:pPr>
      <w:r w:rsidRPr="00C947BE">
        <w:rPr>
          <w:b/>
          <w:szCs w:val="28"/>
        </w:rPr>
        <w:t>ГОРОДСКАЯ ДУМА КРАСНОДАРА</w:t>
      </w:r>
    </w:p>
    <w:p w14:paraId="19DA035C" w14:textId="77777777" w:rsidR="00C947BE" w:rsidRPr="00C947BE" w:rsidRDefault="00C947BE" w:rsidP="00C947BE">
      <w:pPr>
        <w:jc w:val="center"/>
        <w:rPr>
          <w:szCs w:val="28"/>
        </w:rPr>
      </w:pPr>
      <w:r w:rsidRPr="00C947BE">
        <w:rPr>
          <w:szCs w:val="28"/>
        </w:rPr>
        <w:t>седьмого созыва</w:t>
      </w:r>
    </w:p>
    <w:p w14:paraId="5BBF9372" w14:textId="77777777" w:rsidR="00C947BE" w:rsidRPr="00C947BE" w:rsidRDefault="00C947BE" w:rsidP="00C947BE">
      <w:pPr>
        <w:jc w:val="center"/>
        <w:rPr>
          <w:szCs w:val="28"/>
        </w:rPr>
      </w:pPr>
      <w:r w:rsidRPr="00C947BE">
        <w:rPr>
          <w:szCs w:val="28"/>
          <w:lang w:val="en-US"/>
        </w:rPr>
        <w:t>XVII</w:t>
      </w:r>
      <w:r w:rsidRPr="00C947BE">
        <w:rPr>
          <w:szCs w:val="28"/>
        </w:rPr>
        <w:t xml:space="preserve"> заседание Думы</w:t>
      </w:r>
    </w:p>
    <w:p w14:paraId="5F887100" w14:textId="77777777" w:rsidR="00C947BE" w:rsidRPr="00C947BE" w:rsidRDefault="00C947BE" w:rsidP="00C947BE">
      <w:pPr>
        <w:jc w:val="center"/>
        <w:rPr>
          <w:szCs w:val="28"/>
        </w:rPr>
      </w:pPr>
    </w:p>
    <w:p w14:paraId="1063FF1E" w14:textId="77777777" w:rsidR="00C947BE" w:rsidRPr="00C947BE" w:rsidRDefault="00C947BE" w:rsidP="00C947BE">
      <w:pPr>
        <w:jc w:val="center"/>
        <w:rPr>
          <w:b/>
          <w:szCs w:val="28"/>
        </w:rPr>
      </w:pPr>
      <w:r w:rsidRPr="00C947BE">
        <w:rPr>
          <w:b/>
          <w:szCs w:val="28"/>
        </w:rPr>
        <w:t>РЕШЕНИЕ</w:t>
      </w:r>
    </w:p>
    <w:p w14:paraId="673EEDE0" w14:textId="77777777" w:rsidR="00C947BE" w:rsidRPr="00C947BE" w:rsidRDefault="00C947BE" w:rsidP="00C947BE">
      <w:pPr>
        <w:jc w:val="center"/>
        <w:rPr>
          <w:szCs w:val="28"/>
        </w:rPr>
      </w:pPr>
    </w:p>
    <w:p w14:paraId="74388B41" w14:textId="475FB403" w:rsidR="00C947BE" w:rsidRPr="00C947BE" w:rsidRDefault="00C947BE" w:rsidP="00C947BE">
      <w:pPr>
        <w:jc w:val="center"/>
        <w:rPr>
          <w:szCs w:val="28"/>
        </w:rPr>
      </w:pPr>
      <w:r w:rsidRPr="00C947BE">
        <w:rPr>
          <w:szCs w:val="28"/>
        </w:rPr>
        <w:t>от 22.07.2021</w:t>
      </w:r>
      <w:r w:rsidRPr="00C947BE">
        <w:rPr>
          <w:szCs w:val="28"/>
        </w:rPr>
        <w:tab/>
      </w:r>
      <w:r w:rsidRPr="00C947BE">
        <w:rPr>
          <w:szCs w:val="28"/>
        </w:rPr>
        <w:tab/>
      </w:r>
      <w:r w:rsidRPr="00C947BE">
        <w:rPr>
          <w:szCs w:val="28"/>
        </w:rPr>
        <w:tab/>
      </w:r>
      <w:r w:rsidRPr="00C947BE">
        <w:rPr>
          <w:szCs w:val="28"/>
        </w:rPr>
        <w:tab/>
      </w:r>
      <w:r w:rsidRPr="00C947BE">
        <w:rPr>
          <w:szCs w:val="28"/>
        </w:rPr>
        <w:tab/>
      </w:r>
      <w:r w:rsidRPr="00C947BE">
        <w:rPr>
          <w:szCs w:val="28"/>
        </w:rPr>
        <w:tab/>
      </w:r>
      <w:r w:rsidRPr="00C947BE">
        <w:rPr>
          <w:szCs w:val="28"/>
        </w:rPr>
        <w:tab/>
      </w:r>
      <w:r w:rsidRPr="00C947BE">
        <w:rPr>
          <w:szCs w:val="28"/>
        </w:rPr>
        <w:tab/>
        <w:t xml:space="preserve">№ 17 п. </w:t>
      </w:r>
      <w:r>
        <w:rPr>
          <w:szCs w:val="28"/>
        </w:rPr>
        <w:t>18</w:t>
      </w:r>
    </w:p>
    <w:p w14:paraId="3843377F" w14:textId="77777777" w:rsidR="00C947BE" w:rsidRPr="00C947BE" w:rsidRDefault="00C947BE" w:rsidP="00C947BE">
      <w:pPr>
        <w:jc w:val="center"/>
        <w:rPr>
          <w:szCs w:val="28"/>
        </w:rPr>
      </w:pPr>
      <w:r w:rsidRPr="00C947BE">
        <w:rPr>
          <w:szCs w:val="28"/>
        </w:rPr>
        <w:t>г. Краснодар</w:t>
      </w:r>
    </w:p>
    <w:p w14:paraId="05B4D8C9" w14:textId="60B55120" w:rsidR="00C947BE" w:rsidRDefault="00C947BE" w:rsidP="00C947BE">
      <w:pPr>
        <w:jc w:val="center"/>
        <w:rPr>
          <w:szCs w:val="28"/>
        </w:rPr>
      </w:pPr>
    </w:p>
    <w:p w14:paraId="26F63023" w14:textId="77777777" w:rsidR="00C947BE" w:rsidRPr="00C947BE" w:rsidRDefault="00C947BE" w:rsidP="00C947BE">
      <w:pPr>
        <w:jc w:val="center"/>
        <w:rPr>
          <w:szCs w:val="28"/>
        </w:rPr>
      </w:pPr>
    </w:p>
    <w:p w14:paraId="5C5BB55A" w14:textId="7204BD90" w:rsidR="00C71953" w:rsidRPr="00C947BE" w:rsidRDefault="00C71953" w:rsidP="00C947BE">
      <w:pPr>
        <w:jc w:val="center"/>
        <w:rPr>
          <w:b/>
          <w:szCs w:val="28"/>
        </w:rPr>
      </w:pPr>
      <w:r w:rsidRPr="00C947BE">
        <w:rPr>
          <w:b/>
          <w:szCs w:val="28"/>
        </w:rPr>
        <w:t>О внесении изменений в решение городской Думы Краснодара</w:t>
      </w:r>
    </w:p>
    <w:p w14:paraId="4549319C" w14:textId="77777777" w:rsidR="00C71953" w:rsidRPr="00C947BE" w:rsidRDefault="00C71953" w:rsidP="00C947BE">
      <w:pPr>
        <w:jc w:val="center"/>
        <w:rPr>
          <w:b/>
        </w:rPr>
      </w:pPr>
      <w:r w:rsidRPr="00C947BE">
        <w:rPr>
          <w:b/>
          <w:szCs w:val="28"/>
        </w:rPr>
        <w:t xml:space="preserve">от </w:t>
      </w:r>
      <w:r w:rsidRPr="00C947BE">
        <w:rPr>
          <w:rFonts w:eastAsia="Calibri"/>
          <w:b/>
          <w:szCs w:val="28"/>
          <w:lang w:eastAsia="en-US"/>
        </w:rPr>
        <w:t>17.12.2020 № 5 п. 12</w:t>
      </w:r>
      <w:r w:rsidRPr="00C947BE">
        <w:rPr>
          <w:szCs w:val="28"/>
        </w:rPr>
        <w:t xml:space="preserve"> </w:t>
      </w:r>
      <w:r w:rsidRPr="00C947BE">
        <w:rPr>
          <w:b/>
          <w:szCs w:val="28"/>
        </w:rPr>
        <w:t xml:space="preserve">«О создании </w:t>
      </w:r>
      <w:r w:rsidRPr="00C947BE">
        <w:rPr>
          <w:b/>
        </w:rPr>
        <w:t>особо охраняемой природной</w:t>
      </w:r>
    </w:p>
    <w:p w14:paraId="24010770" w14:textId="77777777" w:rsidR="00C71953" w:rsidRPr="00C947BE" w:rsidRDefault="00C71953" w:rsidP="00C947BE">
      <w:pPr>
        <w:jc w:val="center"/>
        <w:rPr>
          <w:b/>
        </w:rPr>
      </w:pPr>
      <w:r w:rsidRPr="00C947BE">
        <w:rPr>
          <w:b/>
        </w:rPr>
        <w:t>территории местного значения муниципального образования город</w:t>
      </w:r>
    </w:p>
    <w:p w14:paraId="56871E64" w14:textId="77777777" w:rsidR="00C71953" w:rsidRPr="00C947BE" w:rsidRDefault="00C71953" w:rsidP="00C947BE">
      <w:pPr>
        <w:jc w:val="center"/>
        <w:rPr>
          <w:b/>
        </w:rPr>
      </w:pPr>
      <w:r w:rsidRPr="00C947BE">
        <w:rPr>
          <w:b/>
        </w:rPr>
        <w:t>Краснодар природной рекреационной зоны «</w:t>
      </w:r>
      <w:r w:rsidRPr="00C947BE">
        <w:rPr>
          <w:rFonts w:eastAsia="Calibri"/>
          <w:b/>
          <w:szCs w:val="28"/>
          <w:lang w:eastAsia="en-US"/>
        </w:rPr>
        <w:t>Большой остров</w:t>
      </w:r>
      <w:r w:rsidRPr="00C947BE">
        <w:rPr>
          <w:b/>
        </w:rPr>
        <w:t>»</w:t>
      </w:r>
    </w:p>
    <w:p w14:paraId="18A5BFD7" w14:textId="77777777" w:rsidR="00C71953" w:rsidRPr="00C947BE" w:rsidRDefault="00C71953" w:rsidP="00C947BE">
      <w:pPr>
        <w:jc w:val="center"/>
        <w:rPr>
          <w:b/>
        </w:rPr>
      </w:pPr>
      <w:r w:rsidRPr="00C947BE">
        <w:rPr>
          <w:b/>
        </w:rPr>
        <w:t>и утверждении Положения об особо охраняемой природной территории</w:t>
      </w:r>
    </w:p>
    <w:p w14:paraId="29BD68F5" w14:textId="77777777" w:rsidR="00C71953" w:rsidRPr="00C947BE" w:rsidRDefault="00C71953" w:rsidP="00C947BE">
      <w:pPr>
        <w:jc w:val="center"/>
        <w:rPr>
          <w:b/>
        </w:rPr>
      </w:pPr>
      <w:r w:rsidRPr="00C947BE">
        <w:rPr>
          <w:b/>
        </w:rPr>
        <w:t>местного значения муниципального образования город Краснодар</w:t>
      </w:r>
    </w:p>
    <w:p w14:paraId="62704E47" w14:textId="77777777" w:rsidR="00C71953" w:rsidRPr="00C947BE" w:rsidRDefault="00C71953" w:rsidP="00C947BE">
      <w:pPr>
        <w:jc w:val="center"/>
        <w:rPr>
          <w:rFonts w:eastAsia="Batang"/>
          <w:b/>
          <w:szCs w:val="24"/>
        </w:rPr>
      </w:pPr>
      <w:r w:rsidRPr="00C947BE">
        <w:rPr>
          <w:b/>
        </w:rPr>
        <w:t>природной рекреационной зоне «</w:t>
      </w:r>
      <w:r w:rsidRPr="00C947BE">
        <w:rPr>
          <w:rFonts w:eastAsia="Calibri"/>
          <w:b/>
          <w:szCs w:val="28"/>
          <w:lang w:eastAsia="en-US"/>
        </w:rPr>
        <w:t>Большой остров</w:t>
      </w:r>
      <w:r w:rsidRPr="00C947BE">
        <w:rPr>
          <w:b/>
        </w:rPr>
        <w:t>»</w:t>
      </w:r>
    </w:p>
    <w:p w14:paraId="173155F9" w14:textId="0977DA61" w:rsidR="009832F5" w:rsidRPr="00C947BE" w:rsidRDefault="009832F5" w:rsidP="00C947BE">
      <w:pPr>
        <w:jc w:val="center"/>
        <w:rPr>
          <w:b/>
        </w:rPr>
      </w:pPr>
    </w:p>
    <w:p w14:paraId="78CE2E04" w14:textId="77777777" w:rsidR="009832F5" w:rsidRPr="00C947BE" w:rsidRDefault="009832F5" w:rsidP="00C947BE">
      <w:pPr>
        <w:jc w:val="center"/>
        <w:rPr>
          <w:b/>
        </w:rPr>
      </w:pPr>
    </w:p>
    <w:p w14:paraId="64E94516" w14:textId="19117A49" w:rsidR="00C71953" w:rsidRPr="00C947BE" w:rsidRDefault="00C71953" w:rsidP="00C947BE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C947BE">
        <w:rPr>
          <w:szCs w:val="28"/>
        </w:rPr>
        <w:t xml:space="preserve">В соответствии со статьёй 25 Устава муниципального образования город Краснодар, </w:t>
      </w:r>
      <w:r w:rsidRPr="00C947BE">
        <w:rPr>
          <w:rFonts w:eastAsia="Batang"/>
          <w:szCs w:val="28"/>
        </w:rPr>
        <w:t xml:space="preserve">в связи с необходимостью </w:t>
      </w:r>
      <w:r w:rsidRPr="00C947BE">
        <w:rPr>
          <w:bCs/>
          <w:szCs w:val="28"/>
        </w:rPr>
        <w:t xml:space="preserve">внесения редакционных уточнений, рассмотрев постановление администрации муниципального образования город Краснодар от 12.07.2021 № 2889, </w:t>
      </w:r>
      <w:r w:rsidRPr="00C947BE">
        <w:rPr>
          <w:rFonts w:eastAsia="Batang"/>
          <w:szCs w:val="28"/>
        </w:rPr>
        <w:t xml:space="preserve">городская Дума Краснодара </w:t>
      </w:r>
      <w:r w:rsidRPr="00C947BE">
        <w:rPr>
          <w:rFonts w:eastAsia="Batang"/>
          <w:caps/>
          <w:szCs w:val="28"/>
        </w:rPr>
        <w:t>решила</w:t>
      </w:r>
      <w:r w:rsidRPr="00C947BE">
        <w:rPr>
          <w:rFonts w:eastAsia="Batang"/>
          <w:szCs w:val="28"/>
        </w:rPr>
        <w:t>:</w:t>
      </w:r>
    </w:p>
    <w:p w14:paraId="640C3C86" w14:textId="27E2FA70" w:rsidR="00C71953" w:rsidRPr="00C947BE" w:rsidRDefault="00C71953" w:rsidP="00C947BE">
      <w:pPr>
        <w:ind w:firstLine="709"/>
        <w:contextualSpacing/>
        <w:jc w:val="both"/>
        <w:rPr>
          <w:szCs w:val="28"/>
        </w:rPr>
      </w:pPr>
      <w:bookmarkStart w:id="0" w:name="sub_9"/>
      <w:r w:rsidRPr="00C947BE">
        <w:rPr>
          <w:szCs w:val="28"/>
        </w:rPr>
        <w:t>1. Внести в решение городской Думы Краснодара от 17.12.2020 № 5 п. 12 «О создании особо охраняемой природной территории местного значения муниципального образования город Краснодар природной рекреационной зоны «Большой остров» и утверждении Положения об особо охраняемой природной территории местного значения муниципального образования город Краснодар природной рекреационной зоне «Большой остров» следующие изменения:</w:t>
      </w:r>
    </w:p>
    <w:p w14:paraId="447AD139" w14:textId="183BD65A" w:rsidR="00C71953" w:rsidRPr="00C947BE" w:rsidRDefault="00C71953" w:rsidP="00C947BE">
      <w:pPr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 xml:space="preserve">1.1. Раздел </w:t>
      </w:r>
      <w:r w:rsidRPr="00C947BE">
        <w:rPr>
          <w:szCs w:val="28"/>
          <w:lang w:val="en-US"/>
        </w:rPr>
        <w:t>IV</w:t>
      </w:r>
      <w:r w:rsidRPr="00C947BE">
        <w:rPr>
          <w:szCs w:val="28"/>
        </w:rPr>
        <w:t xml:space="preserve"> Положения об особо охраняемой природной территории местного значения муниципального образования город Краснодар природной рекреационной зоне «Большой остров» (далее – Положение) изложить в следующей редакции:</w:t>
      </w:r>
    </w:p>
    <w:p w14:paraId="4A9AF1B1" w14:textId="77777777" w:rsidR="00C71953" w:rsidRPr="00C947BE" w:rsidRDefault="00C71953" w:rsidP="00C947BE">
      <w:pPr>
        <w:contextualSpacing/>
        <w:jc w:val="both"/>
        <w:rPr>
          <w:szCs w:val="28"/>
        </w:rPr>
      </w:pPr>
    </w:p>
    <w:p w14:paraId="36B94ACE" w14:textId="77777777" w:rsidR="00C71953" w:rsidRPr="00C947BE" w:rsidRDefault="00C71953" w:rsidP="00C947BE">
      <w:pPr>
        <w:contextualSpacing/>
        <w:jc w:val="center"/>
        <w:rPr>
          <w:b/>
          <w:bCs/>
          <w:szCs w:val="28"/>
        </w:rPr>
      </w:pPr>
      <w:r w:rsidRPr="00C947BE">
        <w:rPr>
          <w:b/>
          <w:bCs/>
          <w:szCs w:val="28"/>
        </w:rPr>
        <w:t xml:space="preserve">«Раздел </w:t>
      </w:r>
      <w:r w:rsidRPr="00C947BE">
        <w:rPr>
          <w:b/>
          <w:bCs/>
          <w:szCs w:val="28"/>
          <w:lang w:val="en-US"/>
        </w:rPr>
        <w:t>IV</w:t>
      </w:r>
    </w:p>
    <w:p w14:paraId="7D77852B" w14:textId="77777777" w:rsidR="00C71953" w:rsidRPr="00C947BE" w:rsidRDefault="00C71953" w:rsidP="00C947BE">
      <w:pPr>
        <w:widowControl w:val="0"/>
        <w:contextualSpacing/>
        <w:jc w:val="center"/>
        <w:rPr>
          <w:b/>
          <w:bCs/>
          <w:szCs w:val="28"/>
        </w:rPr>
      </w:pPr>
      <w:r w:rsidRPr="00C947BE">
        <w:rPr>
          <w:b/>
          <w:bCs/>
          <w:szCs w:val="28"/>
        </w:rPr>
        <w:t>Режим особой охраны ООПТ «Большой остров»</w:t>
      </w:r>
    </w:p>
    <w:p w14:paraId="4D110129" w14:textId="3536F994" w:rsidR="00C71953" w:rsidRPr="00C947BE" w:rsidRDefault="00C71953" w:rsidP="00C947BE">
      <w:pPr>
        <w:contextualSpacing/>
        <w:jc w:val="center"/>
        <w:rPr>
          <w:b/>
          <w:szCs w:val="28"/>
        </w:rPr>
      </w:pPr>
      <w:r w:rsidRPr="00C947BE">
        <w:rPr>
          <w:b/>
          <w:bCs/>
          <w:szCs w:val="28"/>
        </w:rPr>
        <w:t>и функциональные зоны</w:t>
      </w:r>
    </w:p>
    <w:p w14:paraId="20665EBC" w14:textId="77777777" w:rsidR="00C71953" w:rsidRPr="00C947BE" w:rsidRDefault="00C71953" w:rsidP="00C947BE">
      <w:pPr>
        <w:contextualSpacing/>
        <w:jc w:val="both"/>
        <w:rPr>
          <w:bCs/>
          <w:szCs w:val="28"/>
        </w:rPr>
      </w:pPr>
    </w:p>
    <w:p w14:paraId="124D07CC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 На всей территории ООПТ «Большой остров» запрещается следующая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территории:</w:t>
      </w:r>
    </w:p>
    <w:p w14:paraId="3030EB1C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10.1. Выделение земельных участков для индивидуального и многоквартирного жилищного строительства, личных подсобных хозяйств, размещения коттеджей, предоставления садовых и огородных земельных участков.</w:t>
      </w:r>
    </w:p>
    <w:p w14:paraId="5FB86E62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lastRenderedPageBreak/>
        <w:t>10.2. Создание объектов размещения отходов производства и потребления, радиоактивных, биологических, химических, взрывчатых, токсичных, отравляющих и ядовитых веществ.</w:t>
      </w:r>
    </w:p>
    <w:p w14:paraId="416F7DF1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10.3. Накопление отходов вне специально обустроенных мест (площадок), согласованных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6D3F664F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10.4. Реконструкция линейных объектов без проекта, получившего положительное заключение государственной экологической экспертизы в случаях, предусмотренных законодательством, и без проведения природоохранных мероприятий по снижению негативного воздействия работ на природные объекты и комплексы, согласованных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3444C3C9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10.5. Сброс неочищенных сточных вод, в том числе неочищенных дренажных вод, на поверхность земли, в водные объекты.</w:t>
      </w:r>
    </w:p>
    <w:p w14:paraId="4D17BCD4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10.6. Сброс сточных, в том числе дренажных, вод в водоохранных зонах водных объектов.</w:t>
      </w:r>
    </w:p>
    <w:p w14:paraId="22B3DD72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10.7. Загрязнение почв, засорение и захламление территории.</w:t>
      </w:r>
    </w:p>
    <w:p w14:paraId="69431C61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10.8. Заправка топливом и мойка автомобилей и иного моторного транспорта.</w:t>
      </w:r>
    </w:p>
    <w:p w14:paraId="4EA49765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10.9. Распашка почвы, за исключением, лесовосстановительных и противопожарных работ.</w:t>
      </w:r>
    </w:p>
    <w:p w14:paraId="1B50D596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10.10. Вырубка деревьев, кустарников и лиан, за исключением рубок, осуществляемых в целях благоустройства территории ООПТ «Большой остров», рубок ухода и санитарных рубок, в том числе в охранных зонах линейных объектов, полосах отвода автомобильных дорог, а также санитарной, омолаживающей или формовочной обрезки зелёных насаждений, проводимых по согласованию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071E9172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 xml:space="preserve">10.11. Вырубка </w:t>
      </w:r>
      <w:proofErr w:type="spellStart"/>
      <w:r w:rsidRPr="00C947BE">
        <w:rPr>
          <w:szCs w:val="28"/>
        </w:rPr>
        <w:t>старовозрастных</w:t>
      </w:r>
      <w:proofErr w:type="spellEnd"/>
      <w:r w:rsidRPr="00C947BE">
        <w:rPr>
          <w:szCs w:val="28"/>
        </w:rPr>
        <w:t xml:space="preserve"> и </w:t>
      </w:r>
      <w:proofErr w:type="spellStart"/>
      <w:r w:rsidRPr="00C947BE">
        <w:rPr>
          <w:szCs w:val="28"/>
        </w:rPr>
        <w:t>фаутных</w:t>
      </w:r>
      <w:proofErr w:type="spellEnd"/>
      <w:r w:rsidRPr="00C947BE">
        <w:rPr>
          <w:szCs w:val="28"/>
        </w:rPr>
        <w:t xml:space="preserve"> деревьев, за исключением вырубки деревьев, потерявших механическую прочность, аварийных деревьев, проводимой по согласованию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3ABE6D80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 xml:space="preserve">10.12. Посадка деревьев и кустарников, а также другие действия граждан, направленные на обустройство ООПТ «Большой остров»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</w:t>
      </w:r>
      <w:r w:rsidRPr="00C947BE">
        <w:rPr>
          <w:szCs w:val="28"/>
        </w:rPr>
        <w:lastRenderedPageBreak/>
        <w:t>муниципального образования город Краснодар.</w:t>
      </w:r>
    </w:p>
    <w:p w14:paraId="367B8BFC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10.13. Осуществление в водоохранных зонах авиационных мер по борьбе с вредными организмами.</w:t>
      </w:r>
    </w:p>
    <w:p w14:paraId="3CB61D23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10.14. Сжигание растительности, разведение костров, осуществление весенних палов.</w:t>
      </w:r>
    </w:p>
    <w:p w14:paraId="31889258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10.15. Промысловая, спортивная и любительская охота.</w:t>
      </w:r>
    </w:p>
    <w:p w14:paraId="5F631082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 xml:space="preserve">10.16. Сбор </w:t>
      </w:r>
      <w:proofErr w:type="spellStart"/>
      <w:r w:rsidRPr="00C947BE">
        <w:rPr>
          <w:szCs w:val="28"/>
        </w:rPr>
        <w:t>недревесных</w:t>
      </w:r>
      <w:proofErr w:type="spellEnd"/>
      <w:r w:rsidRPr="00C947BE">
        <w:rPr>
          <w:szCs w:val="28"/>
        </w:rPr>
        <w:t xml:space="preserve"> лесных ресурсов, пищевых лесных ресурсов и лекарственных растений в коммерческих целях.</w:t>
      </w:r>
    </w:p>
    <w:p w14:paraId="767D438F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10.17. Добыча и иное изъятие из природной среды объектов животного и растительного мира, занесённых в Красную книгу Российской Федерации и (или) Красную книгу Краснодарского края, а также их дериватов, без разрешений, предусмотренных законодательством Российской Федерации и Краснодарского края.</w:t>
      </w:r>
    </w:p>
    <w:p w14:paraId="3E95BA36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10.18. Осуществление всех видов хозяйственной или иной деятельности, способной оказать воздействие на объекты животного мира и среду их обитания,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11158DCD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10.19. Осуществление любых мероприятий по охране объектов животного мира и среды их обитания (в том числе компенсационных мероприятий) в границах ООПТ «Большой остров»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02ED9F55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10.20. Разрушение (уничтожение) обитаемых либо регулярно используемых гнёзд, нор, логовищ, убежищ, жилищ и других сооружений животных, используемых для размножения.</w:t>
      </w:r>
    </w:p>
    <w:p w14:paraId="710639A5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 xml:space="preserve">10.21. Уничтожение или повреждение шлагбаумов, аншлагов, стендов и </w:t>
      </w:r>
      <w:proofErr w:type="gramStart"/>
      <w:r w:rsidRPr="00C947BE">
        <w:rPr>
          <w:szCs w:val="28"/>
        </w:rPr>
        <w:t>других информационных знаков</w:t>
      </w:r>
      <w:proofErr w:type="gramEnd"/>
      <w:r w:rsidRPr="00C947BE">
        <w:rPr>
          <w:szCs w:val="28"/>
        </w:rPr>
        <w:t xml:space="preserve"> и указателей, а также оборудованных экологических троп и мест отдыха.</w:t>
      </w:r>
    </w:p>
    <w:p w14:paraId="16DE70DF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10.22. Размещение рекламных и информационных щитов вне специально отведённых мест, согласованных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6E9CE437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10.23. Прокладка и маркировка спортивных трасс и маршрутов, организация и проведение массовых спортивных, зрелищных и иных мероприятий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13EBFD95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 xml:space="preserve">10.24. Размещение спортивных площадок, установка спортивного оборудования вне специально отведённых мест (площадок), имеющих твёрдое </w:t>
      </w:r>
      <w:r w:rsidRPr="00C947BE">
        <w:rPr>
          <w:szCs w:val="28"/>
        </w:rPr>
        <w:lastRenderedPageBreak/>
        <w:t>искусственное покрытие, согласованных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5F6BEA4F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10.25. Проведение археологических полевых работ (разведок, раскопок, наблюдений) без полученного в установленном законодательством порядке разрешения (открытого листа), соблюдения условий, предусмотренных разрешением (открытым листом), и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4A08C6D8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10.26. Перепрофилирование сложившихся к моменту утверждения настоящего режима направлений хозяйственно-производственной деятельности землепользователей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4DC126C2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11. В случае возникновения угрозы либо наступления режима чрезвычайной ситуации, проведение работ, связанных с предупреждением и ликвидацией чрезвычайных ситуаций различного характера, производится в соответствии с действующим законодательством о чрезвычайных ситуациях. Информация о планируемых и реализуемых мероприятиях, а также о нанесённом вреде природной рекреационной зоне направляется в уполномоченный орган администрации муниципального образования город Краснодар, в ведении которого находится ООПТ «Большой остров».</w:t>
      </w:r>
    </w:p>
    <w:p w14:paraId="05F8B599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12. В границах ООПТ «Большой остров» устанавливается дифференцированный режим особой охраны с учётом природных, хозяйственных и иных особенностей территории. В соответствии с функциональным назначением и режимом охраны и использования на территории ООПТ «Большой остров» выделяются две функциональные зоны:</w:t>
      </w:r>
    </w:p>
    <w:p w14:paraId="315B6F3F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рекреационная зона;</w:t>
      </w:r>
    </w:p>
    <w:p w14:paraId="1BC7945D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зона ограниченного природопользования.</w:t>
      </w:r>
    </w:p>
    <w:p w14:paraId="52936A68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13. Рекреационная зона выделяется с целью сохранения и рационального использования ценных в рекреационном и эколого-просветительском отношении объектов на участках, отличающихся наиболее благоприятным сочетанием природных ресурсов для организации рекреационной деятельности.</w:t>
      </w:r>
    </w:p>
    <w:p w14:paraId="7C660194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К рекреационной зоне отнесён контур 23:43:0000000:13656/2 многоконтурного земельного участка с кадастровым номером 23:43:0000000:13656.</w:t>
      </w:r>
    </w:p>
    <w:p w14:paraId="705776E2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14. Зона ограниченного природопользования выделяется с целью сохранения и рационального использования природных ресурсов с учётом сложившегося уровня природопользования, не противоречащего целям создания ООПТ «Большой остров», в формах, обеспечивающих минимизацию негативного воздействия на экосистемы, природные комплексы и объекты её территории.</w:t>
      </w:r>
    </w:p>
    <w:p w14:paraId="6678C07F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lastRenderedPageBreak/>
        <w:t>К зоне ограниченного природопользования отнесён земельный участок с кадастровым номером 23:43:0425003:1081 и контур 23:43:0000000:13656/1 многоконтурного земельного участка с кадастровым номером 23:43:0000000:13656.</w:t>
      </w:r>
    </w:p>
    <w:p w14:paraId="417DC6D7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 xml:space="preserve">15. В рекреационной зоне ООПТ «Большой остров», помимо ограничений хозяйственной деятельности, перечисленных в пункте 10 раздела </w:t>
      </w:r>
      <w:r w:rsidRPr="00C947BE">
        <w:rPr>
          <w:szCs w:val="28"/>
          <w:lang w:val="en-US"/>
        </w:rPr>
        <w:t>IV</w:t>
      </w:r>
      <w:r w:rsidRPr="00C947BE">
        <w:rPr>
          <w:szCs w:val="28"/>
        </w:rPr>
        <w:t xml:space="preserve"> настоящего Положения, запрещается.</w:t>
      </w:r>
    </w:p>
    <w:p w14:paraId="114205DE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 xml:space="preserve">15.1. Размещение некапитальных объектов, строительство объектов любого назначения, предоставление земельных участков под такое строительство, за исключением строительства и размещения линейных объектов, необходимых для функционирования ООПТ «Большой остров» и </w:t>
      </w:r>
      <w:proofErr w:type="spellStart"/>
      <w:r w:rsidRPr="00C947BE">
        <w:rPr>
          <w:szCs w:val="28"/>
        </w:rPr>
        <w:t>благоустроительной</w:t>
      </w:r>
      <w:proofErr w:type="spellEnd"/>
      <w:r w:rsidRPr="00C947BE">
        <w:rPr>
          <w:szCs w:val="28"/>
        </w:rPr>
        <w:t xml:space="preserve"> сферы, размещения некапитальных объектов, необходимых для выкладки кормов, устройства искусственных мест размножения, жилищ, укрытий объектов животного мира, создаваемых по согласованию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 </w:t>
      </w:r>
    </w:p>
    <w:p w14:paraId="2CE7CE5F" w14:textId="18C52B92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15.2. Все виды работ, связанных с нарушением почвенно-растительного покрова, за исключением работ по установке аншлагов, информационных щитов, шлагбаумов и иных объектов, необходимых для функционирования</w:t>
      </w:r>
      <w:r w:rsidR="00C947BE">
        <w:rPr>
          <w:szCs w:val="28"/>
        </w:rPr>
        <w:t xml:space="preserve"> </w:t>
      </w:r>
      <w:r w:rsidRPr="00C947BE">
        <w:rPr>
          <w:szCs w:val="28"/>
        </w:rPr>
        <w:t>ООПТ «Большой остров», согласованных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53E4D93E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15.3. Повреждение древесно-кустарниковой растительности посетителями ООПТ «Большой остров».</w:t>
      </w:r>
    </w:p>
    <w:p w14:paraId="0D6F0B59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15.4. Проезд и стоянка всех видов моторных транспортных средств на территории ООПТ «Большой остров», за исключением моторных транспортных средств, связанных с функционированием ООПТ «Большой остров», транспортных средств уполномоченного органа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Краснодар, подведомственных ему муниципальных учреждений, научных организаций, научных работников, действующих по согласованию с указанным органом, государственных органов исполнительной власти, осуществляющих надзорные и контрольные функции в области правопорядка, функции по защите населения и территорий от чрезвычайных ситуаций, организации и проведению поисково-спасательных работ в чрезвычайных ситуациях природного и техногенного характера.</w:t>
      </w:r>
    </w:p>
    <w:p w14:paraId="7813176A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 xml:space="preserve">15.5. Размещение аттракционов, детских площадок, объектов сезонной розничной (нестационарной) торговли (палатки, лотки) вне специально отведённых мест (площадок), имеющих твёрдое искусственное покрытие, согласованных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</w:t>
      </w:r>
      <w:r w:rsidRPr="00C947BE">
        <w:rPr>
          <w:szCs w:val="28"/>
        </w:rPr>
        <w:lastRenderedPageBreak/>
        <w:t>муниципального образования город Краснодар.</w:t>
      </w:r>
    </w:p>
    <w:p w14:paraId="0F7645A8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15.6. Выгул собак без поводка и намордника, выгул собак в пределах детских площадок и без выполнения санитарно-гигиенических мероприятий – уборки экскрементов собак (не распространяется на собак-поводырей и служебных собак, находящихся при исполнении служебных заданий).</w:t>
      </w:r>
    </w:p>
    <w:p w14:paraId="475AF328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15.7. Организация площадок и дорожек с твёрдым искусственным покрытием без согласования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072F170F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 xml:space="preserve">16. В зоне ограниченного природопользования ООПТ «Большой остров» помимо ограничений хозяйственной деятельности, перечисленных в пункте 10 раздела </w:t>
      </w:r>
      <w:r w:rsidRPr="00C947BE">
        <w:rPr>
          <w:szCs w:val="28"/>
          <w:lang w:val="en-US"/>
        </w:rPr>
        <w:t>IV</w:t>
      </w:r>
      <w:r w:rsidRPr="00C947BE">
        <w:rPr>
          <w:szCs w:val="28"/>
        </w:rPr>
        <w:t xml:space="preserve"> настоящего Положения, запрещается:</w:t>
      </w:r>
    </w:p>
    <w:p w14:paraId="34943F8A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16.1. Строительство объектов и сооружений любого назначения, за исключением сооружений, предусмотренных генеральным планом муниципального образования город Краснодар, а также линейных объектов без проекта, получившего положительное заключение государственной экологической экспертизы в случаях, предусмотренных законодательством, и без проведения природоохранных мероприятий по снижению негативного воздействия работ на природные объекты и комплексы, согласованных с уполномоченным органом администрации муниципального образования город Краснодар в области организации мероприятий по созданию, функционированию и охране особо охраняемых природных территорий местного значения муниципального образования город Краснодар.</w:t>
      </w:r>
    </w:p>
    <w:p w14:paraId="3656679A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16.2. Размещение автомобильных стоянок, не являющихся элементом автомобильных дорог.</w:t>
      </w:r>
    </w:p>
    <w:p w14:paraId="2BD149F3" w14:textId="77777777" w:rsidR="00C71953" w:rsidRPr="00C947BE" w:rsidRDefault="00C71953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16.3. Размещение аттракционов, детских площадок, объектов сезонной розничной (нестационарной) торговли (палатки, лотки).</w:t>
      </w:r>
    </w:p>
    <w:p w14:paraId="156C6C3B" w14:textId="7E0E3921" w:rsidR="006E6EC0" w:rsidRPr="00C947BE" w:rsidRDefault="00C71953" w:rsidP="00C947BE">
      <w:pPr>
        <w:ind w:firstLine="709"/>
        <w:jc w:val="both"/>
        <w:rPr>
          <w:szCs w:val="28"/>
        </w:rPr>
      </w:pPr>
      <w:r w:rsidRPr="00C947BE">
        <w:rPr>
          <w:szCs w:val="28"/>
        </w:rPr>
        <w:t>17.</w:t>
      </w:r>
      <w:r w:rsidR="00C947BE">
        <w:rPr>
          <w:szCs w:val="28"/>
        </w:rPr>
        <w:t xml:space="preserve"> </w:t>
      </w:r>
      <w:r w:rsidR="006E6EC0" w:rsidRPr="00C947BE">
        <w:rPr>
          <w:szCs w:val="28"/>
        </w:rPr>
        <w:t>Основные виды разрешенного использования земельных участков, расположенных в границах ООПТ «Большой остров», установленные в соответствии с классификатором видов разрешенного использования земельных участков, утвержденным приказом Росреестра от 10.11.2020 № П/0412 «Об утверждении классификатора видов разрешенного использования земельных участков», представлены в приложении № 2 к настоящему Положению.</w:t>
      </w:r>
    </w:p>
    <w:p w14:paraId="7B80DC1C" w14:textId="77777777" w:rsidR="006E6EC0" w:rsidRPr="00C947BE" w:rsidRDefault="006E6EC0" w:rsidP="00C947BE">
      <w:pPr>
        <w:ind w:firstLine="709"/>
        <w:jc w:val="both"/>
        <w:rPr>
          <w:szCs w:val="28"/>
        </w:rPr>
      </w:pPr>
      <w:r w:rsidRPr="00C947BE">
        <w:rPr>
          <w:szCs w:val="28"/>
        </w:rPr>
        <w:t>Для всей территории ООПТ «Большой остров» вспомогательные виды разрешенного использования земельных участков не устанавливаются.</w:t>
      </w:r>
    </w:p>
    <w:p w14:paraId="4B45F761" w14:textId="198925B8" w:rsidR="00C71953" w:rsidRPr="00C947BE" w:rsidRDefault="006E6EC0" w:rsidP="00C947BE">
      <w:pPr>
        <w:widowControl w:val="0"/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Предельные (максимальные и (или) минимальные) параметры разрешенного строительства, реконструкции объектов капитального строительства на территории ООПТ «Большой остров» не устанавливаются.</w:t>
      </w:r>
      <w:r w:rsidR="00C71953" w:rsidRPr="00C947BE">
        <w:rPr>
          <w:szCs w:val="28"/>
        </w:rPr>
        <w:t>».</w:t>
      </w:r>
    </w:p>
    <w:p w14:paraId="563016BC" w14:textId="77777777" w:rsidR="00C71953" w:rsidRPr="00C947BE" w:rsidRDefault="00C71953" w:rsidP="00C947BE">
      <w:pPr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1.2. Приложение № 1 к Положению изложить в редакции согласно приложению № 1.</w:t>
      </w:r>
    </w:p>
    <w:p w14:paraId="0DE5039D" w14:textId="77777777" w:rsidR="00C71953" w:rsidRPr="00C947BE" w:rsidRDefault="00C71953" w:rsidP="00C947BE">
      <w:pPr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1.3. Приложение № 2 к Положению изложить в редакции согласно приложению № 2.</w:t>
      </w:r>
    </w:p>
    <w:p w14:paraId="25C8654B" w14:textId="77777777" w:rsidR="00C71953" w:rsidRPr="00C947BE" w:rsidRDefault="00C71953" w:rsidP="00C947BE">
      <w:pPr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 xml:space="preserve">2. Опубликовать официально настоящее решение. </w:t>
      </w:r>
      <w:bookmarkStart w:id="1" w:name="sub_10"/>
      <w:bookmarkEnd w:id="0"/>
    </w:p>
    <w:bookmarkEnd w:id="1"/>
    <w:p w14:paraId="13E2BE1F" w14:textId="77777777" w:rsidR="00C71953" w:rsidRPr="00C947BE" w:rsidRDefault="00C71953" w:rsidP="00C947BE">
      <w:pPr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lastRenderedPageBreak/>
        <w:t>3. Настоящее решение вступает в силу со дня его официального опубликования.</w:t>
      </w:r>
    </w:p>
    <w:p w14:paraId="7CA476DC" w14:textId="77777777" w:rsidR="00C71953" w:rsidRPr="00C947BE" w:rsidRDefault="00C71953" w:rsidP="00C947BE">
      <w:pPr>
        <w:ind w:firstLine="709"/>
        <w:contextualSpacing/>
        <w:jc w:val="both"/>
        <w:rPr>
          <w:szCs w:val="28"/>
        </w:rPr>
      </w:pPr>
      <w:r w:rsidRPr="00C947BE">
        <w:rPr>
          <w:szCs w:val="28"/>
        </w:rPr>
        <w:t>4. Контроль за выполнением настоящего решения возложить на комитет городской Думы Краснодара по промышленности, транспорту, связи и охране окружающей среды (Головченко).</w:t>
      </w:r>
    </w:p>
    <w:p w14:paraId="53FE7BE2" w14:textId="77777777" w:rsidR="009832F5" w:rsidRPr="00C947BE" w:rsidRDefault="009832F5" w:rsidP="00C947BE">
      <w:pPr>
        <w:jc w:val="both"/>
      </w:pPr>
    </w:p>
    <w:p w14:paraId="64E3710E" w14:textId="77777777" w:rsidR="009832F5" w:rsidRPr="00C947BE" w:rsidRDefault="009832F5" w:rsidP="00C947BE">
      <w:pPr>
        <w:rPr>
          <w:szCs w:val="28"/>
        </w:rPr>
      </w:pPr>
    </w:p>
    <w:p w14:paraId="04750BC5" w14:textId="77777777" w:rsidR="009832F5" w:rsidRPr="00C947BE" w:rsidRDefault="009832F5" w:rsidP="00C947BE">
      <w:pPr>
        <w:ind w:right="1260"/>
        <w:rPr>
          <w:szCs w:val="28"/>
        </w:rPr>
      </w:pPr>
      <w:r w:rsidRPr="00C947BE">
        <w:rPr>
          <w:szCs w:val="28"/>
        </w:rPr>
        <w:t xml:space="preserve">Глава муниципального образования </w:t>
      </w:r>
    </w:p>
    <w:p w14:paraId="19512457" w14:textId="76A4BBD7" w:rsidR="009832F5" w:rsidRPr="00C947BE" w:rsidRDefault="009832F5" w:rsidP="00C947BE">
      <w:pPr>
        <w:rPr>
          <w:szCs w:val="28"/>
        </w:rPr>
      </w:pPr>
      <w:r w:rsidRPr="00C947BE">
        <w:rPr>
          <w:szCs w:val="28"/>
        </w:rPr>
        <w:t>город Краснодар</w:t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proofErr w:type="spellStart"/>
      <w:r w:rsidR="007716AA" w:rsidRPr="00C947BE">
        <w:rPr>
          <w:szCs w:val="28"/>
        </w:rPr>
        <w:t>Е.А.Первышов</w:t>
      </w:r>
      <w:proofErr w:type="spellEnd"/>
    </w:p>
    <w:p w14:paraId="58EBD1AE" w14:textId="77777777" w:rsidR="009832F5" w:rsidRPr="00C947BE" w:rsidRDefault="009832F5" w:rsidP="00C947BE">
      <w:pPr>
        <w:rPr>
          <w:szCs w:val="28"/>
        </w:rPr>
      </w:pPr>
    </w:p>
    <w:p w14:paraId="69D7E344" w14:textId="77777777" w:rsidR="008F4718" w:rsidRPr="00C947BE" w:rsidRDefault="008F4718" w:rsidP="00C947BE">
      <w:pPr>
        <w:ind w:right="-103"/>
        <w:rPr>
          <w:szCs w:val="28"/>
        </w:rPr>
      </w:pPr>
      <w:r w:rsidRPr="00C947BE">
        <w:rPr>
          <w:szCs w:val="28"/>
        </w:rPr>
        <w:t>Председатель</w:t>
      </w:r>
    </w:p>
    <w:p w14:paraId="1A36867D" w14:textId="284D1A18" w:rsidR="009832F5" w:rsidRPr="00C947BE" w:rsidRDefault="009832F5" w:rsidP="00C947BE">
      <w:pPr>
        <w:ind w:right="-103"/>
        <w:rPr>
          <w:szCs w:val="28"/>
        </w:rPr>
      </w:pPr>
      <w:r w:rsidRPr="00C947BE">
        <w:rPr>
          <w:szCs w:val="28"/>
        </w:rPr>
        <w:t>городской Думы Краснодара</w:t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r w:rsidR="00C947BE">
        <w:rPr>
          <w:szCs w:val="28"/>
        </w:rPr>
        <w:tab/>
      </w:r>
      <w:proofErr w:type="spellStart"/>
      <w:r w:rsidRPr="00C947BE">
        <w:rPr>
          <w:szCs w:val="28"/>
        </w:rPr>
        <w:t>В.Ф.Галушко</w:t>
      </w:r>
      <w:proofErr w:type="spellEnd"/>
    </w:p>
    <w:sectPr w:rsidR="009832F5" w:rsidRPr="00C947BE" w:rsidSect="00C719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7B84" w14:textId="77777777" w:rsidR="0058328F" w:rsidRDefault="0058328F" w:rsidP="0010516B">
      <w:r>
        <w:separator/>
      </w:r>
    </w:p>
  </w:endnote>
  <w:endnote w:type="continuationSeparator" w:id="0">
    <w:p w14:paraId="63F27A04" w14:textId="77777777" w:rsidR="0058328F" w:rsidRDefault="0058328F" w:rsidP="0010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45B3" w14:textId="77777777" w:rsidR="0058328F" w:rsidRDefault="0058328F" w:rsidP="0010516B">
      <w:r>
        <w:separator/>
      </w:r>
    </w:p>
  </w:footnote>
  <w:footnote w:type="continuationSeparator" w:id="0">
    <w:p w14:paraId="19AE8563" w14:textId="77777777" w:rsidR="0058328F" w:rsidRDefault="0058328F" w:rsidP="0010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115589144"/>
      <w:docPartObj>
        <w:docPartGallery w:val="Page Numbers (Top of Page)"/>
        <w:docPartUnique/>
      </w:docPartObj>
    </w:sdtPr>
    <w:sdtEndPr/>
    <w:sdtContent>
      <w:p w14:paraId="5FF0AF94" w14:textId="56A43E15" w:rsidR="0010516B" w:rsidRPr="0010516B" w:rsidRDefault="0010516B" w:rsidP="00C947BE">
        <w:pPr>
          <w:pStyle w:val="a3"/>
          <w:jc w:val="center"/>
          <w:rPr>
            <w:sz w:val="24"/>
          </w:rPr>
        </w:pPr>
        <w:r w:rsidRPr="0010516B">
          <w:rPr>
            <w:sz w:val="24"/>
          </w:rPr>
          <w:fldChar w:fldCharType="begin"/>
        </w:r>
        <w:r w:rsidRPr="0010516B">
          <w:rPr>
            <w:sz w:val="24"/>
          </w:rPr>
          <w:instrText>PAGE   \* MERGEFORMAT</w:instrText>
        </w:r>
        <w:r w:rsidRPr="0010516B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Pr="0010516B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76"/>
    <w:rsid w:val="00005E94"/>
    <w:rsid w:val="0001318A"/>
    <w:rsid w:val="000438B6"/>
    <w:rsid w:val="000604C7"/>
    <w:rsid w:val="00060C7B"/>
    <w:rsid w:val="00064E39"/>
    <w:rsid w:val="00082757"/>
    <w:rsid w:val="000917C2"/>
    <w:rsid w:val="000E2FA1"/>
    <w:rsid w:val="000E6A35"/>
    <w:rsid w:val="000F4AB3"/>
    <w:rsid w:val="000F52DA"/>
    <w:rsid w:val="000F6436"/>
    <w:rsid w:val="0010516B"/>
    <w:rsid w:val="00130713"/>
    <w:rsid w:val="00137033"/>
    <w:rsid w:val="00137920"/>
    <w:rsid w:val="001B26B5"/>
    <w:rsid w:val="001C3EC0"/>
    <w:rsid w:val="001D4769"/>
    <w:rsid w:val="00216A71"/>
    <w:rsid w:val="00291493"/>
    <w:rsid w:val="002A0656"/>
    <w:rsid w:val="002A06A4"/>
    <w:rsid w:val="002B35F4"/>
    <w:rsid w:val="002C0226"/>
    <w:rsid w:val="002C34BF"/>
    <w:rsid w:val="002F0805"/>
    <w:rsid w:val="00316F79"/>
    <w:rsid w:val="00391079"/>
    <w:rsid w:val="00395E6E"/>
    <w:rsid w:val="003A2059"/>
    <w:rsid w:val="003A7039"/>
    <w:rsid w:val="003B6D41"/>
    <w:rsid w:val="004213DA"/>
    <w:rsid w:val="00421C99"/>
    <w:rsid w:val="00427687"/>
    <w:rsid w:val="00433B65"/>
    <w:rsid w:val="00453B36"/>
    <w:rsid w:val="0045711A"/>
    <w:rsid w:val="00480C2D"/>
    <w:rsid w:val="004B2BF3"/>
    <w:rsid w:val="004C7255"/>
    <w:rsid w:val="004D20F9"/>
    <w:rsid w:val="004F12C1"/>
    <w:rsid w:val="004F52B7"/>
    <w:rsid w:val="0051247A"/>
    <w:rsid w:val="00551912"/>
    <w:rsid w:val="0057093E"/>
    <w:rsid w:val="0058328F"/>
    <w:rsid w:val="00587738"/>
    <w:rsid w:val="005B7DDC"/>
    <w:rsid w:val="005C1076"/>
    <w:rsid w:val="005E51AE"/>
    <w:rsid w:val="005E6C66"/>
    <w:rsid w:val="005F7D74"/>
    <w:rsid w:val="00674228"/>
    <w:rsid w:val="00687E95"/>
    <w:rsid w:val="006919DF"/>
    <w:rsid w:val="006A1F57"/>
    <w:rsid w:val="006E1361"/>
    <w:rsid w:val="006E51AD"/>
    <w:rsid w:val="006E6EC0"/>
    <w:rsid w:val="00725334"/>
    <w:rsid w:val="00726331"/>
    <w:rsid w:val="007711F6"/>
    <w:rsid w:val="007716AA"/>
    <w:rsid w:val="007A63A5"/>
    <w:rsid w:val="007C4D29"/>
    <w:rsid w:val="007D5FA7"/>
    <w:rsid w:val="007F1F54"/>
    <w:rsid w:val="007F3099"/>
    <w:rsid w:val="00810FB1"/>
    <w:rsid w:val="008206A3"/>
    <w:rsid w:val="00833B86"/>
    <w:rsid w:val="008370F1"/>
    <w:rsid w:val="00873D54"/>
    <w:rsid w:val="00877F10"/>
    <w:rsid w:val="008964AD"/>
    <w:rsid w:val="00896A85"/>
    <w:rsid w:val="00896ED8"/>
    <w:rsid w:val="008C08CB"/>
    <w:rsid w:val="008E2CF3"/>
    <w:rsid w:val="008E3AFC"/>
    <w:rsid w:val="008F4718"/>
    <w:rsid w:val="00921CBC"/>
    <w:rsid w:val="00933859"/>
    <w:rsid w:val="00944F41"/>
    <w:rsid w:val="00976056"/>
    <w:rsid w:val="009832F5"/>
    <w:rsid w:val="009C66ED"/>
    <w:rsid w:val="009F33D9"/>
    <w:rsid w:val="00A67F15"/>
    <w:rsid w:val="00A731C0"/>
    <w:rsid w:val="00A81EE2"/>
    <w:rsid w:val="00AC0175"/>
    <w:rsid w:val="00AF3CFE"/>
    <w:rsid w:val="00B347CD"/>
    <w:rsid w:val="00B5394B"/>
    <w:rsid w:val="00B67768"/>
    <w:rsid w:val="00B9193C"/>
    <w:rsid w:val="00B946E4"/>
    <w:rsid w:val="00B9530D"/>
    <w:rsid w:val="00BF07D0"/>
    <w:rsid w:val="00BF60F2"/>
    <w:rsid w:val="00C272BD"/>
    <w:rsid w:val="00C71953"/>
    <w:rsid w:val="00C933D5"/>
    <w:rsid w:val="00C947BE"/>
    <w:rsid w:val="00CE0625"/>
    <w:rsid w:val="00D410C1"/>
    <w:rsid w:val="00D7273C"/>
    <w:rsid w:val="00DB6D94"/>
    <w:rsid w:val="00DC7F7D"/>
    <w:rsid w:val="00DD2C42"/>
    <w:rsid w:val="00DE37FA"/>
    <w:rsid w:val="00E241DD"/>
    <w:rsid w:val="00E34AB0"/>
    <w:rsid w:val="00E41BFF"/>
    <w:rsid w:val="00E455EC"/>
    <w:rsid w:val="00E6648C"/>
    <w:rsid w:val="00E74DA8"/>
    <w:rsid w:val="00E96863"/>
    <w:rsid w:val="00E969B3"/>
    <w:rsid w:val="00ED48D7"/>
    <w:rsid w:val="00EE6C6A"/>
    <w:rsid w:val="00EF4B76"/>
    <w:rsid w:val="00F22346"/>
    <w:rsid w:val="00F43508"/>
    <w:rsid w:val="00F455F0"/>
    <w:rsid w:val="00F7539A"/>
    <w:rsid w:val="00F80615"/>
    <w:rsid w:val="00F84D4D"/>
    <w:rsid w:val="00FA10AA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B7D25"/>
  <w15:docId w15:val="{65845228-772C-44FD-8A74-F14BB83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07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16B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051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16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40E7-E8BC-4C26-8623-D1FE2C71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А.Н.</dc:creator>
  <cp:lastModifiedBy>Богданов С.Л.</cp:lastModifiedBy>
  <cp:revision>3</cp:revision>
  <dcterms:created xsi:type="dcterms:W3CDTF">2021-07-23T04:54:00Z</dcterms:created>
  <dcterms:modified xsi:type="dcterms:W3CDTF">2021-07-23T04:57:00Z</dcterms:modified>
</cp:coreProperties>
</file>