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проекта 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7"/>
          <w:szCs w:val="27"/>
          <w:shd w:fill="auto" w:val="clear"/>
        </w:rPr>
        <w:t>«О внесении изменений в постановление администрации муниципального образования город Краснодар от 18.02.2022 № 547 «Об утверждении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 Краснодар, за счёт субвенций, предоставляемых местному бюджету (бюджету муниципального образования город Краснодар) из бюджета Краснодарского края»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15.07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1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28.07.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Application>LibreOffice/24.8.4.2$Linux_X86_64 LibreOffice_project/480$Build-2</Application>
  <AppVersion>15.0000</AppVersion>
  <Pages>1</Pages>
  <Words>172</Words>
  <Characters>1442</Characters>
  <CharactersWithSpaces>1634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2025-07-15T17:10:57Z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