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«Об утверждении типовых форм договора аренды земельного участка, договора </w:t>
      </w:r>
      <w:r>
        <w:rPr>
          <w:rFonts w:cs="Times New Roman" w:ascii="PT Astra Serif" w:hAnsi="PT Astra Serif"/>
          <w:b w:val="false"/>
          <w:bCs w:val="false"/>
          <w:color w:val="000000"/>
          <w:spacing w:val="-8"/>
          <w:sz w:val="28"/>
          <w:szCs w:val="28"/>
          <w:shd w:fill="auto" w:val="clear"/>
        </w:rPr>
        <w:t>аренды земельного участка с множественностью лиц на стороне арендатора, договора безвозмездного пользования земельным участком»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08.09.2025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 по 19.09.2025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Application>LibreOffice/24.8.4.2$Linux_X86_64 LibreOffice_project/480$Build-2</Application>
  <AppVersion>15.0000</AppVersion>
  <Pages>1</Pages>
  <Words>138</Words>
  <Characters>1127</Characters>
  <CharactersWithSpaces>1284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2025-09-08T14:19:21Z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