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>ПРИЛОЖЕНИЕ № 4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 xml:space="preserve">к административному регламенту 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 xml:space="preserve">предоставления администрацией 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 xml:space="preserve">муниципального образования город 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 xml:space="preserve">Краснодар муниципальной услуги 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Calibri"/>
          <w:spacing w:val="-6"/>
          <w:szCs w:val="28"/>
          <w:lang w:eastAsia="ru-RU"/>
        </w:rPr>
        <w:t>«</w:t>
      </w:r>
      <w:r>
        <w:rPr>
          <w:rFonts w:eastAsia="Times New Roman" w:cs="Times New Roman"/>
          <w:color w:val="000000"/>
          <w:spacing w:val="-6"/>
          <w:sz w:val="24"/>
          <w:szCs w:val="28"/>
          <w:lang w:eastAsia="ru-RU"/>
        </w:rPr>
        <w:t>П</w:t>
      </w:r>
      <w:r>
        <w:rPr>
          <w:rFonts w:eastAsia="Times New Roman" w:cs="Times New Roman"/>
          <w:color w:val="000000"/>
          <w:spacing w:val="-6"/>
          <w:sz w:val="28"/>
          <w:szCs w:val="28"/>
          <w:lang w:eastAsia="ru-RU"/>
        </w:rPr>
        <w:t xml:space="preserve">редоставление информации                          об организации общедоступного                         и бесплатного дошкольного, начального  общего, основного общего, среднего          общего образования, а также                             дополнительного образования                            в общеобразовательных организациях,              расположенных на территории                   муниципального образования </w:t>
      </w:r>
    </w:p>
    <w:p>
      <w:pPr>
        <w:pStyle w:val="Normal"/>
        <w:spacing w:lineRule="auto" w:line="235"/>
        <w:ind w:left="4536" w:hanging="0"/>
        <w:jc w:val="center"/>
        <w:rPr>
          <w:rFonts w:eastAsia="Calibri"/>
          <w:spacing w:val="-6"/>
          <w:szCs w:val="28"/>
          <w:lang w:eastAsia="ru-RU"/>
        </w:rPr>
      </w:pPr>
      <w:r>
        <w:rPr>
          <w:rFonts w:eastAsia="Times New Roman" w:cs="Times New Roman"/>
          <w:color w:val="000000"/>
          <w:spacing w:val="-6"/>
          <w:sz w:val="28"/>
          <w:szCs w:val="28"/>
          <w:lang w:eastAsia="ru-RU"/>
        </w:rPr>
        <w:t>город Краснодар</w:t>
      </w:r>
      <w:r>
        <w:rPr>
          <w:rFonts w:eastAsia="Calibri"/>
          <w:spacing w:val="-6"/>
          <w:szCs w:val="28"/>
          <w:lang w:eastAsia="ru-RU"/>
        </w:rPr>
        <w:t>»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b/>
          <w:szCs w:val="24"/>
        </w:rPr>
      </w:pPr>
      <w:r>
        <w:rPr>
          <w:b/>
          <w:szCs w:val="24"/>
        </w:rPr>
        <w:t>ПЕРЕЧЕНЬ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b/>
          <w:szCs w:val="24"/>
        </w:rPr>
      </w:pPr>
      <w:r>
        <w:rPr>
          <w:b/>
          <w:szCs w:val="24"/>
        </w:rPr>
        <w:t xml:space="preserve">общих признаков, по которым объединяются категории заявителей,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b/>
          <w:szCs w:val="24"/>
        </w:rPr>
      </w:pPr>
      <w:r>
        <w:rPr>
          <w:b/>
          <w:szCs w:val="24"/>
        </w:rPr>
        <w:t xml:space="preserve">а также комбинации признаков заявителей, каждая из которых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b/>
          <w:szCs w:val="24"/>
        </w:rPr>
      </w:pPr>
      <w:r>
        <w:rPr>
          <w:b/>
          <w:szCs w:val="24"/>
        </w:rPr>
        <w:t>соответствует одному варианту предоставления услуги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hanging="0"/>
        <w:jc w:val="center"/>
        <w:outlineLvl w:val="1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4"/>
        <w:gridCol w:w="5284"/>
        <w:gridCol w:w="3821"/>
      </w:tblGrid>
      <w:tr>
        <w:trPr/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заявителей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Физическое лицо,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желающее получить информацию об организации образования в муниципальных общеобразовательных организациях, расположенных на территории муниципального образования город Краснодар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Категории, указанные в пункте 2 подраздела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раздела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Административного регламента</w:t>
            </w:r>
          </w:p>
        </w:tc>
      </w:tr>
      <w:tr>
        <w:trPr/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Комбинация признаков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Физическое лицо, желающее получить информацию об организации образования в муниципальных общеобразовательных организациях, расположенных на территории муниципального образования город Краснодар.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От имени заявителя могут действовать его представители, наделённые соответствующими полномочиями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3402" w:leader="none"/>
              </w:tabs>
              <w:ind w:left="0" w:hanging="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Вариант предоставления муниципальной услуги, указанный в подпункте 1) </w:t>
            </w:r>
            <w:r>
              <w:rPr>
                <w:sz w:val="24"/>
                <w:szCs w:val="24"/>
                <w:shd w:fill="auto" w:val="clear"/>
              </w:rPr>
              <w:t>пункта 44 подраздела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I.I 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 Административного регламента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Заявители, представители заявителя, ранее обратившиеся за получением муниципальной услуги «</w:t>
            </w:r>
            <w:r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Предоставление информации об организации общедоступного и бесплатного дошкольного, начального 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 город Краснодар</w:t>
            </w:r>
            <w:r>
              <w:rPr>
                <w:sz w:val="24"/>
                <w:szCs w:val="24"/>
                <w:lang w:eastAsia="ru-RU"/>
              </w:rPr>
              <w:t>», по результатам предоставления которой выданы документы с допущенными опечатками и ошибками, вправе обратиться с заявлением.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имени заявителя могут действовать его представители, наделённые соответствующими полномочиями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предоставления муниципальной услуги, указанный в подпункте</w:t>
            </w:r>
            <w:r>
              <w:rPr>
                <w:sz w:val="24"/>
                <w:szCs w:val="24"/>
                <w:shd w:fill="auto" w:val="clear"/>
              </w:rPr>
              <w:t xml:space="preserve"> 2) пункта 44 подраздела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I.I 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 Администр</w:t>
            </w:r>
            <w:r>
              <w:rPr>
                <w:sz w:val="24"/>
                <w:szCs w:val="24"/>
              </w:rPr>
              <w:t>ативного регламента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Заявители, представители заявителя, ранее получившие муниципальную услугу «</w:t>
            </w:r>
            <w:r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Предоставление информации об организации общедоступного                         и бесплатного дошкольного, начального  общего, основного общего, среднего общего образования, а также дополнительного образования                            в общеобразовательных организациях, расположенных на территории муниципального образования город Краснодар</w:t>
            </w:r>
            <w:r>
              <w:rPr>
                <w:sz w:val="24"/>
                <w:szCs w:val="24"/>
                <w:lang w:eastAsia="ru-RU"/>
              </w:rPr>
              <w:t>», обратившиеся за выдачей дубликата документа, выданного по результату её предоставления</w:t>
            </w:r>
            <w:bookmarkStart w:id="0" w:name="_GoBack"/>
            <w:bookmarkEnd w:id="0"/>
            <w:r>
              <w:rPr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имени заявителя могут действовать его представители, наделённые соответствующими полномочиями</w:t>
            </w:r>
          </w:p>
        </w:tc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 предоставления муниципальной услуги, указанный в подпункте</w:t>
            </w:r>
            <w:r>
              <w:rPr>
                <w:sz w:val="24"/>
                <w:szCs w:val="24"/>
                <w:shd w:fill="auto" w:val="clear"/>
              </w:rPr>
              <w:t xml:space="preserve"> 3) пункта 44 подраздела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I.I раздела I</w:t>
            </w:r>
            <w:r>
              <w:rPr>
                <w:sz w:val="24"/>
                <w:szCs w:val="24"/>
                <w:shd w:fill="auto" w:val="clear"/>
                <w:lang w:val="en-US"/>
              </w:rPr>
              <w:t>I</w:t>
            </w:r>
            <w:r>
              <w:rPr>
                <w:sz w:val="24"/>
                <w:szCs w:val="24"/>
                <w:shd w:fill="auto" w:val="clear"/>
              </w:rPr>
              <w:t>I Административного регламента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firstLine="709"/>
        <w:outlineLvl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402" w:leader="none"/>
        </w:tabs>
        <w:ind w:left="0" w:firstLine="709"/>
        <w:outlineLvl w:val="1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lang w:eastAsia="ru-RU"/>
        </w:rPr>
      </w:pPr>
      <w:r>
        <w:rPr>
          <w:lang w:eastAsia="ru-RU"/>
        </w:rPr>
        <w:t>Исполняющий обязанности д</w:t>
      </w:r>
      <w:r>
        <w:rPr>
          <w:lang w:eastAsia="ru-RU"/>
        </w:rPr>
        <w:t>иректор</w:t>
      </w:r>
      <w:r>
        <w:rPr>
          <w:lang w:eastAsia="ru-RU"/>
        </w:rPr>
        <w:t>а</w:t>
      </w:r>
      <w:r>
        <w:rPr>
          <w:lang w:eastAsia="ru-RU"/>
        </w:rPr>
        <w:t xml:space="preserve"> </w:t>
      </w:r>
    </w:p>
    <w:p>
      <w:pPr>
        <w:pStyle w:val="Normal"/>
        <w:jc w:val="both"/>
        <w:rPr>
          <w:lang w:eastAsia="ru-RU"/>
        </w:rPr>
      </w:pPr>
      <w:r>
        <w:rPr>
          <w:lang w:eastAsia="ru-RU"/>
        </w:rPr>
        <w:t xml:space="preserve">департамента образования </w:t>
      </w:r>
    </w:p>
    <w:p>
      <w:pPr>
        <w:pStyle w:val="Normal"/>
        <w:jc w:val="both"/>
        <w:rPr>
          <w:lang w:eastAsia="ru-RU"/>
        </w:rPr>
      </w:pPr>
      <w:r>
        <w:rPr>
          <w:lang w:eastAsia="ru-RU"/>
        </w:rPr>
        <w:t xml:space="preserve">администрации муниципального </w:t>
      </w:r>
    </w:p>
    <w:p>
      <w:pPr>
        <w:pStyle w:val="Normal"/>
        <w:jc w:val="both"/>
        <w:rPr>
          <w:lang w:eastAsia="ru-RU"/>
        </w:rPr>
      </w:pPr>
      <w:r>
        <w:rPr>
          <w:lang w:eastAsia="ru-RU"/>
        </w:rPr>
        <w:t xml:space="preserve">образования город Краснодар                                                             </w:t>
      </w:r>
      <w:r>
        <w:rPr>
          <w:lang w:eastAsia="ru-RU"/>
        </w:rPr>
        <w:t>Н.М.Полякова</w:t>
      </w:r>
    </w:p>
    <w:sectPr>
      <w:headerReference w:type="default" r:id="rId2"/>
      <w:type w:val="nextPage"/>
      <w:pgSz w:w="11906" w:h="16838"/>
      <w:pgMar w:left="1701" w:right="567" w:gutter="0" w:header="708" w:top="1134" w:footer="0" w:bottom="993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61633487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747a9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81a44"/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81a44"/>
    <w:rPr>
      <w:rFonts w:ascii="Times New Roman" w:hAnsi="Times New Roman" w:eastAsia="Times New Roman" w:cs="Times New Roman"/>
      <w:sz w:val="28"/>
      <w:szCs w:val="20"/>
      <w:lang w:eastAsia="ar-SA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42812"/>
    <w:rPr>
      <w:rFonts w:ascii="Segoe UI" w:hAnsi="Segoe UI" w:eastAsia="Times New Roman" w:cs="Segoe UI"/>
      <w:sz w:val="18"/>
      <w:szCs w:val="18"/>
      <w:lang w:eastAsia="ar-SA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081a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unhideWhenUsed/>
    <w:rsid w:val="00081a4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42812"/>
    <w:pPr/>
    <w:rPr>
      <w:rFonts w:ascii="Segoe UI" w:hAnsi="Segoe UI" w:cs="Segoe UI"/>
      <w:sz w:val="18"/>
      <w:szCs w:val="18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LibreOffice/7.5.2.1$Linux_X86_64 LibreOffice_project/50$Build-1</Application>
  <AppVersion>15.0000</AppVersion>
  <Pages>2</Pages>
  <Words>339</Words>
  <Characters>2859</Characters>
  <CharactersWithSpaces>3427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2023-06-29T09:30:00Z</dcterms:created>
  <dc:creator>Левченко Е.В.</dc:creator>
  <dc:description/>
  <dc:language>ru-RU</dc:language>
  <cp:lastModifiedBy/>
  <cp:lastPrinted>2023-07-04T12:42:00Z</cp:lastPrinted>
  <dcterms:modified xsi:type="dcterms:W3CDTF">2023-11-15T10:33:41Z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