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F2" w:rsidRDefault="006440F2">
      <w:pPr>
        <w:rPr>
          <w:rFonts w:ascii="Microsoft Sans Serif" w:eastAsia="Microsoft Sans Serif" w:hAnsi="Microsoft Sans Serif"/>
          <w:sz w:val="2"/>
          <w:szCs w:val="2"/>
        </w:rPr>
      </w:pPr>
    </w:p>
    <w:p w:rsidR="006440F2" w:rsidRDefault="006440F2">
      <w:pPr>
        <w:rPr>
          <w:rFonts w:ascii="Microsoft Sans Serif" w:eastAsia="Microsoft Sans Serif" w:hAnsi="Microsoft Sans Serif"/>
          <w:sz w:val="2"/>
          <w:szCs w:val="2"/>
        </w:rPr>
      </w:pPr>
    </w:p>
    <w:p w:rsidR="006440F2" w:rsidRDefault="006440F2">
      <w:pPr>
        <w:jc w:val="center"/>
        <w:rPr>
          <w:rFonts w:eastAsia="Microsoft Sans Serif"/>
          <w:bCs/>
          <w:color w:val="FFFFFF" w:themeColor="background1"/>
          <w:sz w:val="12"/>
        </w:rPr>
      </w:pPr>
    </w:p>
    <w:p w:rsidR="006440F2" w:rsidRDefault="006440F2">
      <w:pPr>
        <w:jc w:val="center"/>
        <w:rPr>
          <w:rFonts w:eastAsia="Microsoft Sans Serif"/>
          <w:bCs/>
          <w:color w:val="FFFFFF" w:themeColor="background1"/>
          <w:sz w:val="12"/>
        </w:rPr>
      </w:pPr>
    </w:p>
    <w:p w:rsidR="006440F2" w:rsidRDefault="006440F2">
      <w:pPr>
        <w:jc w:val="center"/>
        <w:rPr>
          <w:rFonts w:eastAsia="Microsoft Sans Serif"/>
          <w:b/>
          <w:bCs/>
          <w:color w:val="FFFFFF" w:themeColor="background1"/>
        </w:rPr>
      </w:pPr>
    </w:p>
    <w:p w:rsidR="006440F2" w:rsidRDefault="00E602BA">
      <w:pPr>
        <w:tabs>
          <w:tab w:val="left" w:pos="2204"/>
        </w:tabs>
        <w:rPr>
          <w:rFonts w:eastAsia="Microsoft Sans Serif"/>
          <w:b/>
          <w:bCs/>
          <w:color w:val="FFFFFF" w:themeColor="background1"/>
          <w:sz w:val="16"/>
          <w:szCs w:val="16"/>
        </w:rPr>
      </w:pPr>
      <w:r>
        <w:rPr>
          <w:rFonts w:eastAsia="Microsoft Sans Serif"/>
          <w:b/>
          <w:bCs/>
          <w:color w:val="FFFFFF" w:themeColor="background1"/>
        </w:rPr>
        <w:tab/>
      </w:r>
    </w:p>
    <w:p w:rsidR="006440F2" w:rsidRDefault="00E602BA">
      <w:pPr>
        <w:jc w:val="center"/>
        <w:rPr>
          <w:rFonts w:eastAsia="Microsoft Sans Serif"/>
          <w:b/>
          <w:bCs/>
          <w:color w:val="FFFFFF" w:themeColor="background1"/>
        </w:rPr>
      </w:pPr>
      <w:r>
        <w:rPr>
          <w:rFonts w:eastAsia="Microsoft Sans Serif"/>
          <w:b/>
          <w:bCs/>
          <w:color w:val="FFFFFF" w:themeColor="background1"/>
        </w:rPr>
        <w:t xml:space="preserve">АДМИНИСТРАЦИЯ МУНИЦИПАЛЬНОГО ОБРАЗОВАНИЯ </w:t>
      </w:r>
    </w:p>
    <w:p w:rsidR="006440F2" w:rsidRDefault="00E602BA">
      <w:pPr>
        <w:jc w:val="center"/>
        <w:rPr>
          <w:rFonts w:eastAsia="Microsoft Sans Serif"/>
          <w:b/>
          <w:bCs/>
          <w:color w:val="FFFFFF" w:themeColor="background1"/>
        </w:rPr>
      </w:pPr>
      <w:r>
        <w:rPr>
          <w:rFonts w:eastAsia="Microsoft Sans Serif"/>
          <w:b/>
          <w:bCs/>
          <w:color w:val="FFFFFF" w:themeColor="background1"/>
        </w:rPr>
        <w:t>ГОРОД КРАСНОДАР</w:t>
      </w:r>
    </w:p>
    <w:p w:rsidR="006440F2" w:rsidRDefault="006440F2">
      <w:pPr>
        <w:jc w:val="center"/>
        <w:rPr>
          <w:rFonts w:eastAsia="Microsoft Sans Serif"/>
          <w:b/>
          <w:bCs/>
          <w:color w:val="FFFFFF" w:themeColor="background1"/>
          <w:sz w:val="24"/>
        </w:rPr>
      </w:pPr>
    </w:p>
    <w:p w:rsidR="006440F2" w:rsidRDefault="00E602BA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color w:val="FFFFFF" w:themeColor="background1"/>
          <w:spacing w:val="50"/>
          <w:sz w:val="38"/>
        </w:rPr>
      </w:pPr>
      <w:r>
        <w:rPr>
          <w:rFonts w:eastAsia="Microsoft Sans Serif"/>
          <w:b/>
          <w:bCs/>
          <w:color w:val="FFFFFF" w:themeColor="background1"/>
          <w:spacing w:val="50"/>
          <w:sz w:val="38"/>
        </w:rPr>
        <w:t>ПОСТАНОВЛЕНИЕ</w:t>
      </w:r>
    </w:p>
    <w:p w:rsidR="006440F2" w:rsidRDefault="00E602BA">
      <w:pPr>
        <w:pStyle w:val="1"/>
        <w:rPr>
          <w:rFonts w:eastAsia="Microsoft Sans Serif"/>
          <w:color w:val="FFFFFF" w:themeColor="background1"/>
          <w:sz w:val="24"/>
          <w:szCs w:val="24"/>
        </w:rPr>
      </w:pPr>
      <w:r>
        <w:rPr>
          <w:rFonts w:eastAsia="Microsoft Sans Serif"/>
          <w:color w:val="FFFFFF" w:themeColor="background1"/>
          <w:sz w:val="24"/>
        </w:rPr>
        <w:t>№</w:t>
      </w:r>
    </w:p>
    <w:p w:rsidR="006440F2" w:rsidRDefault="006440F2">
      <w:pPr>
        <w:pStyle w:val="1"/>
        <w:rPr>
          <w:b w:val="0"/>
          <w:bCs w:val="0"/>
        </w:rPr>
      </w:pPr>
    </w:p>
    <w:p w:rsidR="006440F2" w:rsidRDefault="00E602BA">
      <w:pPr>
        <w:pStyle w:val="1"/>
        <w:tabs>
          <w:tab w:val="left" w:pos="2531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6440F2" w:rsidRDefault="006440F2"/>
    <w:p w:rsidR="006440F2" w:rsidRDefault="00E602BA">
      <w:pPr>
        <w:pStyle w:val="1"/>
        <w:spacing w:line="228" w:lineRule="auto"/>
        <w:ind w:left="567" w:right="567"/>
        <w:rPr>
          <w:b w:val="0"/>
          <w:bCs w:val="0"/>
        </w:rPr>
      </w:pPr>
      <w:r>
        <w:t xml:space="preserve">Об утверждении Порядка </w:t>
      </w:r>
      <w:r w:rsidR="002A3360" w:rsidRPr="002A3360">
        <w:t xml:space="preserve">составления и утверждения плана финансово-хозяйственной деятельности муниципальных </w:t>
      </w:r>
      <w:r w:rsidR="002A3360">
        <w:t xml:space="preserve">бюджетных </w:t>
      </w:r>
      <w:r w:rsidR="002A3360" w:rsidRPr="002A3360">
        <w:t xml:space="preserve">учреждений, находящихся в ведении </w:t>
      </w:r>
      <w:r>
        <w:t>департамента городского хозяйства и топливно-энергетического комплекса администрации муниципального образования город Краснодар</w:t>
      </w:r>
    </w:p>
    <w:p w:rsidR="006440F2" w:rsidRPr="00325FF3" w:rsidRDefault="006440F2">
      <w:pPr>
        <w:spacing w:line="228" w:lineRule="auto"/>
        <w:rPr>
          <w:sz w:val="24"/>
          <w:szCs w:val="24"/>
        </w:rPr>
      </w:pPr>
    </w:p>
    <w:p w:rsidR="006440F2" w:rsidRPr="00325FF3" w:rsidRDefault="006440F2">
      <w:pPr>
        <w:spacing w:line="228" w:lineRule="auto"/>
        <w:rPr>
          <w:sz w:val="24"/>
          <w:szCs w:val="24"/>
        </w:rPr>
      </w:pPr>
    </w:p>
    <w:p w:rsidR="006440F2" w:rsidRPr="00325FF3" w:rsidRDefault="006440F2">
      <w:pPr>
        <w:spacing w:line="228" w:lineRule="auto"/>
        <w:rPr>
          <w:sz w:val="24"/>
          <w:szCs w:val="24"/>
        </w:rPr>
      </w:pPr>
    </w:p>
    <w:p w:rsidR="006440F2" w:rsidRPr="0031641C" w:rsidRDefault="002A3360" w:rsidP="001018AC">
      <w:pPr>
        <w:spacing w:line="228" w:lineRule="auto"/>
        <w:ind w:firstLine="709"/>
        <w:jc w:val="both"/>
        <w:rPr>
          <w:color w:val="000000" w:themeColor="text1"/>
        </w:rPr>
      </w:pPr>
      <w:r w:rsidRPr="002A3360">
        <w:rPr>
          <w:color w:val="000000" w:themeColor="text1"/>
        </w:rPr>
        <w:t xml:space="preserve">В соответствии с подпунктом 6 пункта 3.3 статьи 32 Федерального </w:t>
      </w:r>
      <w:r>
        <w:rPr>
          <w:color w:val="000000" w:themeColor="text1"/>
        </w:rPr>
        <w:br/>
      </w:r>
      <w:r w:rsidRPr="002A3360">
        <w:rPr>
          <w:color w:val="000000" w:themeColor="text1"/>
        </w:rPr>
        <w:t xml:space="preserve">закона от 12.01.96 </w:t>
      </w:r>
      <w:r>
        <w:rPr>
          <w:color w:val="000000" w:themeColor="text1"/>
        </w:rPr>
        <w:t>№</w:t>
      </w:r>
      <w:r w:rsidRPr="002A3360">
        <w:rPr>
          <w:color w:val="000000" w:themeColor="text1"/>
        </w:rPr>
        <w:t xml:space="preserve"> 7-ФЗ </w:t>
      </w:r>
      <w:r>
        <w:rPr>
          <w:color w:val="000000" w:themeColor="text1"/>
        </w:rPr>
        <w:t>«</w:t>
      </w:r>
      <w:r w:rsidRPr="002A3360">
        <w:rPr>
          <w:color w:val="000000" w:themeColor="text1"/>
        </w:rPr>
        <w:t>О некоммерческих организациях</w:t>
      </w:r>
      <w:r>
        <w:rPr>
          <w:color w:val="000000" w:themeColor="text1"/>
        </w:rPr>
        <w:t>»</w:t>
      </w:r>
      <w:r w:rsidRPr="002A3360">
        <w:rPr>
          <w:color w:val="000000" w:themeColor="text1"/>
        </w:rPr>
        <w:t xml:space="preserve"> и приказом </w:t>
      </w:r>
      <w:r w:rsidR="00EF4111" w:rsidRPr="00EF4111">
        <w:rPr>
          <w:color w:val="000000" w:themeColor="text1"/>
        </w:rPr>
        <w:t xml:space="preserve">       </w:t>
      </w:r>
      <w:r w:rsidRPr="002A3360">
        <w:rPr>
          <w:color w:val="000000" w:themeColor="text1"/>
        </w:rPr>
        <w:t>Министерства финансов Российской Федерации от 31.08.2018</w:t>
      </w:r>
      <w:r>
        <w:rPr>
          <w:color w:val="000000" w:themeColor="text1"/>
        </w:rPr>
        <w:t xml:space="preserve"> №</w:t>
      </w:r>
      <w:r w:rsidRPr="002A3360">
        <w:rPr>
          <w:color w:val="000000" w:themeColor="text1"/>
        </w:rPr>
        <w:t xml:space="preserve"> 186н </w:t>
      </w:r>
      <w:r w:rsidR="0081693E">
        <w:rPr>
          <w:color w:val="000000" w:themeColor="text1"/>
        </w:rPr>
        <w:br/>
      </w:r>
      <w:r>
        <w:rPr>
          <w:color w:val="000000" w:themeColor="text1"/>
        </w:rPr>
        <w:t>«</w:t>
      </w:r>
      <w:r w:rsidRPr="002A3360">
        <w:rPr>
          <w:color w:val="000000" w:themeColor="text1"/>
        </w:rPr>
        <w:t>О Требованиях к составлению и утверждению плана финансово-</w:t>
      </w:r>
      <w:r w:rsidR="0081693E">
        <w:rPr>
          <w:color w:val="000000" w:themeColor="text1"/>
        </w:rPr>
        <w:t xml:space="preserve"> </w:t>
      </w:r>
      <w:r w:rsidR="0081693E">
        <w:rPr>
          <w:color w:val="000000" w:themeColor="text1"/>
        </w:rPr>
        <w:br/>
      </w:r>
      <w:r w:rsidRPr="002A3360">
        <w:rPr>
          <w:color w:val="000000" w:themeColor="text1"/>
        </w:rPr>
        <w:t>хозяйственной деятельности государственного (муниципального) учреждения</w:t>
      </w:r>
      <w:r>
        <w:rPr>
          <w:color w:val="000000" w:themeColor="text1"/>
        </w:rPr>
        <w:t xml:space="preserve">» </w:t>
      </w:r>
      <w:r w:rsidR="00E602BA">
        <w:rPr>
          <w:color w:val="000000" w:themeColor="text1"/>
        </w:rPr>
        <w:t>п о с т а н о в л я ю</w:t>
      </w:r>
      <w:r w:rsidR="0031641C">
        <w:rPr>
          <w:color w:val="000000" w:themeColor="text1"/>
        </w:rPr>
        <w:t>:</w:t>
      </w:r>
    </w:p>
    <w:p w:rsidR="006440F2" w:rsidRDefault="00E602BA" w:rsidP="001018AC">
      <w:pPr>
        <w:pStyle w:val="afb"/>
        <w:numPr>
          <w:ilvl w:val="0"/>
          <w:numId w:val="3"/>
        </w:numPr>
        <w:tabs>
          <w:tab w:val="left" w:pos="1134"/>
        </w:tabs>
        <w:spacing w:line="228" w:lineRule="auto"/>
        <w:ind w:left="0" w:firstLine="709"/>
        <w:jc w:val="both"/>
        <w:rPr>
          <w:color w:val="000000" w:themeColor="text1"/>
        </w:rPr>
      </w:pPr>
      <w:bookmarkStart w:id="0" w:name="sub_1"/>
      <w:r>
        <w:rPr>
          <w:color w:val="000000" w:themeColor="text1"/>
        </w:rPr>
        <w:t xml:space="preserve">Утвердить Порядок </w:t>
      </w:r>
      <w:r w:rsidR="002A3360" w:rsidRPr="002A3360">
        <w:t>составления и утверждения плана финансово-</w:t>
      </w:r>
      <w:r w:rsidR="002A0071" w:rsidRPr="002A0071">
        <w:t xml:space="preserve">           </w:t>
      </w:r>
      <w:r w:rsidR="002A3360" w:rsidRPr="002A3360">
        <w:t xml:space="preserve">хозяйственной деятельности муниципальных </w:t>
      </w:r>
      <w:r w:rsidR="002A3360">
        <w:t xml:space="preserve">бюджетных </w:t>
      </w:r>
      <w:r w:rsidR="002A3360" w:rsidRPr="002A3360">
        <w:t>учреждений</w:t>
      </w:r>
      <w:r>
        <w:rPr>
          <w:color w:val="000000" w:themeColor="text1"/>
        </w:rPr>
        <w:t>, находящи</w:t>
      </w:r>
      <w:r w:rsidR="002A3360">
        <w:rPr>
          <w:color w:val="000000" w:themeColor="text1"/>
        </w:rPr>
        <w:t>хся</w:t>
      </w:r>
      <w:r>
        <w:rPr>
          <w:color w:val="000000" w:themeColor="text1"/>
        </w:rPr>
        <w:t xml:space="preserve"> в ведении департамента городского хозяйства и топливно-энергетического комплекса администрации муниципального образования город Краснодар, на иные цели согласно </w:t>
      </w:r>
      <w:r>
        <w:rPr>
          <w:rStyle w:val="afc"/>
          <w:color w:val="000000" w:themeColor="text1"/>
        </w:rPr>
        <w:t>приложению</w:t>
      </w:r>
      <w:r>
        <w:rPr>
          <w:color w:val="000000" w:themeColor="text1"/>
        </w:rPr>
        <w:t>.</w:t>
      </w:r>
      <w:bookmarkEnd w:id="0"/>
    </w:p>
    <w:p w:rsidR="006440F2" w:rsidRDefault="00E602BA" w:rsidP="001018AC">
      <w:pPr>
        <w:pStyle w:val="afb"/>
        <w:numPr>
          <w:ilvl w:val="0"/>
          <w:numId w:val="3"/>
        </w:numPr>
        <w:tabs>
          <w:tab w:val="left" w:pos="1134"/>
        </w:tabs>
        <w:spacing w:line="228" w:lineRule="auto"/>
        <w:ind w:left="0" w:firstLine="709"/>
        <w:jc w:val="both"/>
      </w:pPr>
      <w:r>
        <w:t xml:space="preserve">Департаменту информационной политики администрации муниципального образования город Краснодар (Лаврентьев) </w:t>
      </w:r>
      <w:r w:rsidR="00BA350F">
        <w:t xml:space="preserve">официально обнародовать </w:t>
      </w:r>
      <w:r>
        <w:t xml:space="preserve">настоящее постановление </w:t>
      </w:r>
      <w:r w:rsidR="00BA350F">
        <w:t>пут</w:t>
      </w:r>
      <w:r w:rsidR="001018AC">
        <w:t>ё</w:t>
      </w:r>
      <w:r w:rsidR="00BA350F">
        <w:t xml:space="preserve">м официального опубликования </w:t>
      </w:r>
      <w:r>
        <w:t xml:space="preserve">в </w:t>
      </w:r>
      <w:r w:rsidR="001018AC">
        <w:t>Вестнике органов местного самоуправления муниципального образования город Краснодар и размещения на официальном Интернет-портале администрации муниципального образования город Краснодар и городской Думы Краснодара</w:t>
      </w:r>
      <w:r>
        <w:t>.</w:t>
      </w:r>
    </w:p>
    <w:p w:rsidR="006440F2" w:rsidRDefault="00E602BA" w:rsidP="001018AC">
      <w:pPr>
        <w:pStyle w:val="afb"/>
        <w:numPr>
          <w:ilvl w:val="0"/>
          <w:numId w:val="3"/>
        </w:numPr>
        <w:tabs>
          <w:tab w:val="left" w:pos="1134"/>
        </w:tabs>
        <w:spacing w:line="228" w:lineRule="auto"/>
        <w:ind w:left="0" w:firstLine="709"/>
        <w:jc w:val="both"/>
      </w:pPr>
      <w:r>
        <w:t xml:space="preserve">Настоящее постановление вступает в силу со дня его официального </w:t>
      </w:r>
      <w:r w:rsidR="00BA350F">
        <w:t xml:space="preserve">обнародования </w:t>
      </w:r>
      <w:r>
        <w:t>и распространяет сво</w:t>
      </w:r>
      <w:r w:rsidR="00325FF3">
        <w:t>ё</w:t>
      </w:r>
      <w:r>
        <w:t xml:space="preserve"> действие на отношения, возникшие </w:t>
      </w:r>
      <w:r>
        <w:br/>
        <w:t>с 15.07.2024.</w:t>
      </w:r>
    </w:p>
    <w:p w:rsidR="006440F2" w:rsidRDefault="00E602BA" w:rsidP="001018AC">
      <w:pPr>
        <w:pStyle w:val="afb"/>
        <w:numPr>
          <w:ilvl w:val="0"/>
          <w:numId w:val="3"/>
        </w:numPr>
        <w:tabs>
          <w:tab w:val="left" w:pos="1134"/>
        </w:tabs>
        <w:spacing w:line="228" w:lineRule="auto"/>
        <w:ind w:left="0" w:firstLine="709"/>
        <w:jc w:val="both"/>
      </w:pPr>
      <w:r>
        <w:t>Контроль за выполнен</w:t>
      </w:r>
      <w:bookmarkStart w:id="1" w:name="_GoBack"/>
      <w:bookmarkEnd w:id="1"/>
      <w:r>
        <w:t xml:space="preserve">ием настоящего постановления возложить на </w:t>
      </w:r>
      <w:r w:rsidR="002A0071" w:rsidRPr="002A0071">
        <w:t xml:space="preserve">            </w:t>
      </w:r>
      <w:r>
        <w:t xml:space="preserve">заместителя главы муниципального образования город Краснодар </w:t>
      </w:r>
      <w:proofErr w:type="spellStart"/>
      <w:r>
        <w:t>М.В.Онищенко</w:t>
      </w:r>
      <w:proofErr w:type="spellEnd"/>
      <w:r>
        <w:t>.</w:t>
      </w:r>
    </w:p>
    <w:p w:rsidR="006440F2" w:rsidRDefault="006440F2" w:rsidP="002A3360">
      <w:pPr>
        <w:jc w:val="both"/>
        <w:rPr>
          <w:sz w:val="24"/>
          <w:szCs w:val="24"/>
        </w:rPr>
      </w:pPr>
    </w:p>
    <w:p w:rsidR="006440F2" w:rsidRDefault="006440F2" w:rsidP="002A3360">
      <w:pPr>
        <w:ind w:right="-143"/>
        <w:jc w:val="both"/>
        <w:rPr>
          <w:sz w:val="24"/>
          <w:szCs w:val="24"/>
        </w:rPr>
      </w:pPr>
    </w:p>
    <w:p w:rsidR="001018AC" w:rsidRDefault="001018AC" w:rsidP="002A3360">
      <w:pPr>
        <w:ind w:right="-143"/>
        <w:jc w:val="both"/>
        <w:rPr>
          <w:sz w:val="24"/>
          <w:szCs w:val="24"/>
        </w:rPr>
      </w:pPr>
    </w:p>
    <w:p w:rsidR="006440F2" w:rsidRDefault="00E602BA" w:rsidP="002A3360">
      <w:pPr>
        <w:jc w:val="both"/>
      </w:pPr>
      <w:r>
        <w:t>Глава муниципального</w:t>
      </w:r>
    </w:p>
    <w:p w:rsidR="006440F2" w:rsidRDefault="00E602BA" w:rsidP="002A3360">
      <w:pPr>
        <w:jc w:val="both"/>
      </w:pPr>
      <w:r>
        <w:t>образования город Краснодар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Е.М.Наумов</w:t>
      </w:r>
      <w:proofErr w:type="spellEnd"/>
    </w:p>
    <w:sectPr w:rsidR="006440F2">
      <w:headerReference w:type="default" r:id="rId8"/>
      <w:headerReference w:type="first" r:id="rId9"/>
      <w:pgSz w:w="11906" w:h="16838"/>
      <w:pgMar w:top="113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26B" w:rsidRDefault="003D426B">
      <w:r>
        <w:separator/>
      </w:r>
    </w:p>
  </w:endnote>
  <w:endnote w:type="continuationSeparator" w:id="0">
    <w:p w:rsidR="003D426B" w:rsidRDefault="003D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26B" w:rsidRDefault="003D426B">
      <w:r>
        <w:separator/>
      </w:r>
    </w:p>
  </w:footnote>
  <w:footnote w:type="continuationSeparator" w:id="0">
    <w:p w:rsidR="003D426B" w:rsidRDefault="003D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035582"/>
      <w:docPartObj>
        <w:docPartGallery w:val="Page Numbers (Top of Page)"/>
        <w:docPartUnique/>
      </w:docPartObj>
    </w:sdtPr>
    <w:sdtEndPr/>
    <w:sdtContent>
      <w:p w:rsidR="006440F2" w:rsidRDefault="00E602BA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8AC">
          <w:rPr>
            <w:noProof/>
          </w:rPr>
          <w:t>2</w:t>
        </w:r>
        <w:r>
          <w:fldChar w:fldCharType="end"/>
        </w:r>
      </w:p>
    </w:sdtContent>
  </w:sdt>
  <w:p w:rsidR="006440F2" w:rsidRDefault="006440F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F2" w:rsidRDefault="006440F2">
    <w:pPr>
      <w:pStyle w:val="af5"/>
      <w:jc w:val="center"/>
    </w:pPr>
  </w:p>
  <w:p w:rsidR="006440F2" w:rsidRDefault="006440F2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47C"/>
    <w:multiLevelType w:val="hybridMultilevel"/>
    <w:tmpl w:val="23F608D4"/>
    <w:lvl w:ilvl="0" w:tplc="FF481CD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1700DEC6">
      <w:start w:val="1"/>
      <w:numFmt w:val="lowerLetter"/>
      <w:lvlText w:val="%2."/>
      <w:lvlJc w:val="left"/>
      <w:pPr>
        <w:ind w:left="1789" w:hanging="360"/>
      </w:pPr>
    </w:lvl>
    <w:lvl w:ilvl="2" w:tplc="EF1E13E2">
      <w:start w:val="1"/>
      <w:numFmt w:val="lowerRoman"/>
      <w:lvlText w:val="%3."/>
      <w:lvlJc w:val="right"/>
      <w:pPr>
        <w:ind w:left="2509" w:hanging="180"/>
      </w:pPr>
    </w:lvl>
    <w:lvl w:ilvl="3" w:tplc="1E5ADC04">
      <w:start w:val="1"/>
      <w:numFmt w:val="decimal"/>
      <w:lvlText w:val="%4."/>
      <w:lvlJc w:val="left"/>
      <w:pPr>
        <w:ind w:left="3229" w:hanging="360"/>
      </w:pPr>
    </w:lvl>
    <w:lvl w:ilvl="4" w:tplc="22F21CC4">
      <w:start w:val="1"/>
      <w:numFmt w:val="lowerLetter"/>
      <w:lvlText w:val="%5."/>
      <w:lvlJc w:val="left"/>
      <w:pPr>
        <w:ind w:left="3949" w:hanging="360"/>
      </w:pPr>
    </w:lvl>
    <w:lvl w:ilvl="5" w:tplc="E056D51E">
      <w:start w:val="1"/>
      <w:numFmt w:val="lowerRoman"/>
      <w:lvlText w:val="%6."/>
      <w:lvlJc w:val="right"/>
      <w:pPr>
        <w:ind w:left="4669" w:hanging="180"/>
      </w:pPr>
    </w:lvl>
    <w:lvl w:ilvl="6" w:tplc="776CD28C">
      <w:start w:val="1"/>
      <w:numFmt w:val="decimal"/>
      <w:lvlText w:val="%7."/>
      <w:lvlJc w:val="left"/>
      <w:pPr>
        <w:ind w:left="5389" w:hanging="360"/>
      </w:pPr>
    </w:lvl>
    <w:lvl w:ilvl="7" w:tplc="E05A5E5E">
      <w:start w:val="1"/>
      <w:numFmt w:val="lowerLetter"/>
      <w:lvlText w:val="%8."/>
      <w:lvlJc w:val="left"/>
      <w:pPr>
        <w:ind w:left="6109" w:hanging="360"/>
      </w:pPr>
    </w:lvl>
    <w:lvl w:ilvl="8" w:tplc="A79CA07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C70A0F"/>
    <w:multiLevelType w:val="multilevel"/>
    <w:tmpl w:val="8ED85C8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 w15:restartNumberingAfterBreak="0">
    <w:nsid w:val="69250FBC"/>
    <w:multiLevelType w:val="hybridMultilevel"/>
    <w:tmpl w:val="887C8BB6"/>
    <w:lvl w:ilvl="0" w:tplc="42229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8F04022">
      <w:start w:val="1"/>
      <w:numFmt w:val="lowerLetter"/>
      <w:lvlText w:val="%2."/>
      <w:lvlJc w:val="left"/>
      <w:pPr>
        <w:ind w:left="1788" w:hanging="360"/>
      </w:pPr>
    </w:lvl>
    <w:lvl w:ilvl="2" w:tplc="C5F62730">
      <w:start w:val="1"/>
      <w:numFmt w:val="lowerRoman"/>
      <w:lvlText w:val="%3."/>
      <w:lvlJc w:val="right"/>
      <w:pPr>
        <w:ind w:left="2508" w:hanging="180"/>
      </w:pPr>
    </w:lvl>
    <w:lvl w:ilvl="3" w:tplc="DD5E17BC">
      <w:start w:val="1"/>
      <w:numFmt w:val="decimal"/>
      <w:lvlText w:val="%4."/>
      <w:lvlJc w:val="left"/>
      <w:pPr>
        <w:ind w:left="3228" w:hanging="360"/>
      </w:pPr>
    </w:lvl>
    <w:lvl w:ilvl="4" w:tplc="D7D0E1E8">
      <w:start w:val="1"/>
      <w:numFmt w:val="lowerLetter"/>
      <w:lvlText w:val="%5."/>
      <w:lvlJc w:val="left"/>
      <w:pPr>
        <w:ind w:left="3948" w:hanging="360"/>
      </w:pPr>
    </w:lvl>
    <w:lvl w:ilvl="5" w:tplc="3D4293E6">
      <w:start w:val="1"/>
      <w:numFmt w:val="lowerRoman"/>
      <w:lvlText w:val="%6."/>
      <w:lvlJc w:val="right"/>
      <w:pPr>
        <w:ind w:left="4668" w:hanging="180"/>
      </w:pPr>
    </w:lvl>
    <w:lvl w:ilvl="6" w:tplc="45B2473E">
      <w:start w:val="1"/>
      <w:numFmt w:val="decimal"/>
      <w:lvlText w:val="%7."/>
      <w:lvlJc w:val="left"/>
      <w:pPr>
        <w:ind w:left="5388" w:hanging="360"/>
      </w:pPr>
    </w:lvl>
    <w:lvl w:ilvl="7" w:tplc="61AC6824">
      <w:start w:val="1"/>
      <w:numFmt w:val="lowerLetter"/>
      <w:lvlText w:val="%8."/>
      <w:lvlJc w:val="left"/>
      <w:pPr>
        <w:ind w:left="6108" w:hanging="360"/>
      </w:pPr>
    </w:lvl>
    <w:lvl w:ilvl="8" w:tplc="BDD6336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F2"/>
    <w:rsid w:val="00041447"/>
    <w:rsid w:val="001018AC"/>
    <w:rsid w:val="002638C8"/>
    <w:rsid w:val="002A0071"/>
    <w:rsid w:val="002A3360"/>
    <w:rsid w:val="0031641C"/>
    <w:rsid w:val="00325FF3"/>
    <w:rsid w:val="00347971"/>
    <w:rsid w:val="003D426B"/>
    <w:rsid w:val="005358BD"/>
    <w:rsid w:val="005601D7"/>
    <w:rsid w:val="006440F2"/>
    <w:rsid w:val="0081693E"/>
    <w:rsid w:val="008E7029"/>
    <w:rsid w:val="00A203D8"/>
    <w:rsid w:val="00A223AD"/>
    <w:rsid w:val="00A55D34"/>
    <w:rsid w:val="00AA200C"/>
    <w:rsid w:val="00B50543"/>
    <w:rsid w:val="00BA350F"/>
    <w:rsid w:val="00E602BA"/>
    <w:rsid w:val="00EF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092B"/>
  <w15:docId w15:val="{B5406DDF-4C55-493E-8D84-0F2C29E5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8"/>
      <w:szCs w:val="28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8"/>
      <w:szCs w:val="28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99"/>
    <w:qFormat/>
    <w:pPr>
      <w:ind w:left="720"/>
    </w:pPr>
  </w:style>
  <w:style w:type="character" w:customStyle="1" w:styleId="afc">
    <w:name w:val="Гипертекстовая ссылка"/>
    <w:basedOn w:val="a0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2C9B-5533-4473-9A2B-4DC5D400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mshiyan</dc:creator>
  <cp:lastModifiedBy>Ермоленко Е.В.</cp:lastModifiedBy>
  <cp:revision>3</cp:revision>
  <cp:lastPrinted>2024-06-07T11:50:00Z</cp:lastPrinted>
  <dcterms:created xsi:type="dcterms:W3CDTF">2024-06-07T11:51:00Z</dcterms:created>
  <dcterms:modified xsi:type="dcterms:W3CDTF">2024-06-07T11:51:00Z</dcterms:modified>
</cp:coreProperties>
</file>