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5670"/>
        <w:rPr>
          <w:rFonts w:ascii="Arial" w:hAnsi="Arial" w:eastAsia="Calibri" w:cs="Arial" w:eastAsiaTheme="minorHAnsi"/>
          <w:sz w:val="28"/>
          <w:szCs w:val="28"/>
          <w:lang w:eastAsia="en-US"/>
        </w:rPr>
      </w:pPr>
      <w:r>
        <w:rPr>
          <w:rFonts w:eastAsia="Calibri" w:cs="Arial" w:ascii="Arial" w:hAnsi="Arial" w:eastAsiaTheme="minorHAnsi"/>
          <w:sz w:val="28"/>
          <w:szCs w:val="28"/>
          <w:lang w:eastAsia="en-US"/>
        </w:rPr>
        <w:t>ПРИЛОЖЕНИЕ № 30</w:t>
      </w:r>
    </w:p>
    <w:p>
      <w:pPr>
        <w:pStyle w:val="Normal"/>
        <w:spacing w:before="0" w:after="0"/>
        <w:ind w:left="5670"/>
        <w:rPr>
          <w:rFonts w:ascii="Arial" w:hAnsi="Arial" w:eastAsia="Calibri" w:cs="Arial" w:eastAsiaTheme="minorHAnsi"/>
          <w:sz w:val="28"/>
          <w:szCs w:val="28"/>
          <w:lang w:eastAsia="en-US"/>
        </w:rPr>
      </w:pPr>
      <w:r>
        <w:rPr>
          <w:rFonts w:eastAsia="Calibri" w:cs="Arial" w:ascii="Arial" w:hAnsi="Arial" w:eastAsiaTheme="minorHAnsi"/>
          <w:sz w:val="28"/>
          <w:szCs w:val="28"/>
          <w:lang w:eastAsia="en-US"/>
        </w:rPr>
        <w:t>к решению городской Думы</w:t>
      </w:r>
    </w:p>
    <w:p>
      <w:pPr>
        <w:pStyle w:val="Normal"/>
        <w:spacing w:before="0" w:after="0"/>
        <w:ind w:left="5670"/>
        <w:rPr>
          <w:rFonts w:ascii="Arial" w:hAnsi="Arial" w:eastAsia="Calibri" w:cs="Arial" w:eastAsiaTheme="minorHAnsi"/>
          <w:sz w:val="28"/>
          <w:szCs w:val="28"/>
          <w:lang w:eastAsia="en-US"/>
        </w:rPr>
      </w:pPr>
      <w:r>
        <w:rPr>
          <w:rFonts w:eastAsia="Calibri" w:cs="Arial" w:ascii="Arial" w:hAnsi="Arial" w:eastAsiaTheme="minorHAnsi"/>
          <w:sz w:val="28"/>
          <w:szCs w:val="28"/>
          <w:lang w:eastAsia="en-US"/>
        </w:rPr>
        <w:t>Краснодара</w:t>
      </w:r>
    </w:p>
    <w:p>
      <w:pPr>
        <w:pStyle w:val="Normal"/>
        <w:spacing w:before="0" w:after="0"/>
        <w:ind w:left="5670"/>
        <w:rPr>
          <w:rFonts w:ascii="Arial" w:hAnsi="Arial" w:eastAsia="Calibri" w:cs="Arial" w:eastAsiaTheme="minorHAnsi"/>
          <w:sz w:val="28"/>
          <w:szCs w:val="28"/>
          <w:lang w:eastAsia="en-US"/>
        </w:rPr>
      </w:pPr>
      <w:r>
        <w:rPr>
          <w:rFonts w:eastAsia="Calibri" w:cs="Arial" w:ascii="Arial" w:hAnsi="Arial" w:eastAsiaTheme="minorHAnsi"/>
          <w:sz w:val="28"/>
          <w:szCs w:val="28"/>
          <w:lang w:eastAsia="en-US"/>
        </w:rPr>
        <w:t>от 12.12.2024 № 83 п. 4</w:t>
      </w:r>
    </w:p>
    <w:p>
      <w:pPr>
        <w:pStyle w:val="Normal"/>
        <w:tabs>
          <w:tab w:val="clear" w:pos="708"/>
          <w:tab w:val="left" w:pos="8222" w:leader="none"/>
        </w:tabs>
        <w:spacing w:lineRule="auto" w:line="240" w:before="0" w:after="0"/>
        <w:ind w:left="5670"/>
        <w:rPr>
          <w:rFonts w:ascii="Arial" w:hAnsi="Arial" w:eastAsia="Calibri" w:cs="Arial" w:eastAsiaTheme="minorHAnsi"/>
          <w:sz w:val="28"/>
          <w:szCs w:val="28"/>
          <w:lang w:eastAsia="en-US"/>
        </w:rPr>
      </w:pPr>
      <w:r>
        <w:rPr>
          <w:rFonts w:eastAsia="Calibri" w:cs="Arial" w:ascii="Arial" w:hAnsi="Arial" w:eastAsiaTheme="minorHAnsi"/>
          <w:sz w:val="28"/>
          <w:szCs w:val="28"/>
          <w:lang w:eastAsia="en-US"/>
        </w:rPr>
        <w:t>(в редакции решения</w:t>
      </w:r>
    </w:p>
    <w:p>
      <w:pPr>
        <w:pStyle w:val="Normal"/>
        <w:tabs>
          <w:tab w:val="clear" w:pos="708"/>
          <w:tab w:val="left" w:pos="8222" w:leader="none"/>
        </w:tabs>
        <w:spacing w:lineRule="auto" w:line="240" w:before="0" w:after="0"/>
        <w:ind w:left="5670"/>
        <w:rPr>
          <w:rFonts w:ascii="Arial" w:hAnsi="Arial" w:eastAsia="Calibri" w:cs="Arial" w:eastAsiaTheme="minorHAnsi"/>
          <w:sz w:val="28"/>
          <w:szCs w:val="28"/>
          <w:lang w:eastAsia="en-US"/>
        </w:rPr>
      </w:pPr>
      <w:r>
        <w:rPr>
          <w:rFonts w:eastAsia="Calibri" w:cs="Arial" w:ascii="Arial" w:hAnsi="Arial" w:eastAsiaTheme="minorHAnsi"/>
          <w:sz w:val="28"/>
          <w:szCs w:val="28"/>
          <w:lang w:eastAsia="en-US"/>
        </w:rPr>
        <w:t>городской Думы Краснодара</w:t>
      </w:r>
    </w:p>
    <w:p>
      <w:pPr>
        <w:pStyle w:val="Normal"/>
        <w:tabs>
          <w:tab w:val="clear" w:pos="708"/>
          <w:tab w:val="left" w:pos="8222" w:leader="none"/>
        </w:tabs>
        <w:spacing w:lineRule="auto" w:line="240" w:before="0" w:after="0"/>
        <w:ind w:left="5670"/>
        <w:rPr>
          <w:rFonts w:ascii="Arial" w:hAnsi="Arial" w:eastAsia="Calibri" w:cs="Arial" w:eastAsiaTheme="minorHAnsi"/>
          <w:sz w:val="28"/>
          <w:szCs w:val="28"/>
          <w:lang w:eastAsia="en-US"/>
        </w:rPr>
      </w:pPr>
      <w:r>
        <w:rPr>
          <w:rFonts w:eastAsia="Calibri" w:cs="Arial" w:ascii="Arial" w:hAnsi="Arial" w:eastAsiaTheme="minorHAnsi"/>
          <w:sz w:val="28"/>
          <w:szCs w:val="28"/>
          <w:lang w:eastAsia="en-US"/>
        </w:rPr>
        <w:t xml:space="preserve">от </w:t>
      </w:r>
      <w:r>
        <w:rPr>
          <w:rFonts w:eastAsia="Calibri" w:cs="Arial" w:ascii="Arial" w:hAnsi="Arial" w:eastAsiaTheme="minorHAnsi"/>
          <w:sz w:val="28"/>
          <w:szCs w:val="28"/>
          <w:lang w:eastAsia="en-US"/>
        </w:rPr>
        <w:t>20</w:t>
      </w:r>
      <w:r>
        <w:rPr>
          <w:rFonts w:eastAsia="Calibri" w:cs="Arial" w:ascii="Arial" w:hAnsi="Arial" w:eastAsiaTheme="minorHAnsi"/>
          <w:sz w:val="28"/>
          <w:szCs w:val="28"/>
          <w:lang w:eastAsia="en-US"/>
        </w:rPr>
        <w:t>.1</w:t>
      </w:r>
      <w:r>
        <w:rPr>
          <w:rFonts w:eastAsia="Calibri" w:cs="Arial" w:ascii="Arial" w:hAnsi="Arial" w:eastAsiaTheme="minorHAnsi"/>
          <w:sz w:val="28"/>
          <w:szCs w:val="28"/>
          <w:lang w:eastAsia="en-US"/>
        </w:rPr>
        <w:t>1</w:t>
      </w:r>
      <w:r>
        <w:rPr>
          <w:rFonts w:eastAsia="Calibri" w:cs="Arial" w:ascii="Arial" w:hAnsi="Arial" w:eastAsiaTheme="minorHAnsi"/>
          <w:sz w:val="28"/>
          <w:szCs w:val="28"/>
          <w:lang w:eastAsia="en-US"/>
        </w:rPr>
        <w:t xml:space="preserve">.2025 № </w:t>
      </w:r>
      <w:r>
        <w:rPr>
          <w:rFonts w:eastAsia="Calibri" w:cs="Arial" w:ascii="Arial" w:hAnsi="Arial" w:eastAsiaTheme="minorHAnsi"/>
          <w:sz w:val="28"/>
          <w:szCs w:val="28"/>
          <w:lang w:eastAsia="en-US"/>
        </w:rPr>
        <w:t>4</w:t>
      </w:r>
      <w:r>
        <w:rPr>
          <w:rFonts w:eastAsia="Calibri" w:cs="Arial" w:ascii="Arial" w:hAnsi="Arial" w:eastAsiaTheme="minorHAnsi"/>
          <w:sz w:val="28"/>
          <w:szCs w:val="28"/>
          <w:lang w:eastAsia="en-US"/>
        </w:rPr>
        <w:t xml:space="preserve"> п. </w:t>
      </w:r>
      <w:r>
        <w:rPr>
          <w:rFonts w:eastAsia="Calibri" w:cs="Arial" w:ascii="Arial" w:hAnsi="Arial" w:eastAsiaTheme="minorHAnsi"/>
          <w:sz w:val="28"/>
          <w:szCs w:val="28"/>
          <w:lang w:eastAsia="en-US"/>
        </w:rPr>
        <w:t>3</w:t>
      </w:r>
      <w:r>
        <w:rPr>
          <w:rFonts w:eastAsia="Calibri" w:cs="Arial" w:ascii="Arial" w:hAnsi="Arial" w:eastAsiaTheme="minorHAnsi"/>
          <w:sz w:val="28"/>
          <w:szCs w:val="28"/>
          <w:lang w:eastAsia="en-US"/>
        </w:rPr>
        <w:t>)</w:t>
      </w:r>
    </w:p>
    <w:p>
      <w:pPr>
        <w:pStyle w:val="Normal"/>
        <w:spacing w:lineRule="auto" w:line="240" w:before="0" w:after="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8"/>
          <w:szCs w:val="28"/>
        </w:rPr>
      </w:pPr>
      <w:r>
        <w:rPr>
          <w:rFonts w:eastAsia="Times New Roman" w:cs="Arial" w:ascii="Arial" w:hAnsi="Arial"/>
          <w:b/>
          <w:bCs/>
          <w:sz w:val="28"/>
          <w:szCs w:val="28"/>
        </w:rPr>
        <w:t>ПЕРЕЧЕНЬ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8"/>
          <w:szCs w:val="28"/>
        </w:rPr>
      </w:pPr>
      <w:r>
        <w:rPr>
          <w:rFonts w:eastAsia="Times New Roman" w:cs="Arial" w:ascii="Arial" w:hAnsi="Arial"/>
          <w:b/>
          <w:bCs/>
          <w:sz w:val="28"/>
          <w:szCs w:val="28"/>
        </w:rPr>
        <w:t>лиц, имеющих право на получение субсидии в целях финансового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Arial" w:hAnsi="Arial" w:eastAsia="Times New Roman" w:cs="Arial"/>
          <w:b/>
          <w:bCs/>
          <w:color w:val="000000"/>
          <w:sz w:val="28"/>
          <w:szCs w:val="28"/>
        </w:rPr>
      </w:pPr>
      <w:r>
        <w:rPr>
          <w:rFonts w:eastAsia="Times New Roman" w:cs="Arial" w:ascii="Arial" w:hAnsi="Arial"/>
          <w:b/>
          <w:bCs/>
          <w:sz w:val="28"/>
          <w:szCs w:val="28"/>
        </w:rPr>
        <w:t xml:space="preserve">обеспечения затрат, </w:t>
      </w:r>
      <w:r>
        <w:rPr>
          <w:rFonts w:eastAsia="Times New Roman" w:cs="Arial" w:ascii="Arial" w:hAnsi="Arial"/>
          <w:b/>
          <w:bCs/>
          <w:color w:val="000000"/>
          <w:sz w:val="28"/>
          <w:szCs w:val="28"/>
        </w:rPr>
        <w:t>связанных с капитальным ремонтом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8"/>
          <w:szCs w:val="28"/>
        </w:rPr>
      </w:pPr>
      <w:r>
        <w:rPr>
          <w:rFonts w:eastAsia="Times New Roman" w:cs="Arial" w:ascii="Arial" w:hAnsi="Arial"/>
          <w:b/>
          <w:bCs/>
          <w:color w:val="000000"/>
          <w:sz w:val="28"/>
          <w:szCs w:val="28"/>
        </w:rPr>
        <w:t xml:space="preserve">многоквартирных домов, в соответствии </w:t>
      </w:r>
      <w:r>
        <w:rPr>
          <w:rFonts w:eastAsia="Times New Roman" w:cs="Arial" w:ascii="Arial" w:hAnsi="Arial"/>
          <w:b/>
          <w:bCs/>
          <w:sz w:val="28"/>
          <w:szCs w:val="28"/>
        </w:rPr>
        <w:t>с пунктом 2 части 1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Arial" w:hAnsi="Arial" w:eastAsia="Times New Roman" w:cs="Arial"/>
          <w:b/>
          <w:bCs/>
          <w:color w:val="000000"/>
          <w:sz w:val="28"/>
          <w:szCs w:val="28"/>
        </w:rPr>
      </w:pPr>
      <w:r>
        <w:rPr>
          <w:rFonts w:eastAsia="Times New Roman" w:cs="Arial" w:ascii="Arial" w:hAnsi="Arial"/>
          <w:b/>
          <w:bCs/>
          <w:sz w:val="28"/>
          <w:szCs w:val="28"/>
        </w:rPr>
        <w:t xml:space="preserve">статьи 165 Жилищного </w:t>
      </w:r>
      <w:r>
        <w:rPr>
          <w:rFonts w:eastAsia="Times New Roman" w:cs="Arial" w:ascii="Arial" w:hAnsi="Arial"/>
          <w:b/>
          <w:bCs/>
          <w:color w:val="000000"/>
          <w:sz w:val="28"/>
          <w:szCs w:val="28"/>
        </w:rPr>
        <w:t>кодекса Российской Федерации,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Arial" w:hAnsi="Arial" w:eastAsia="Times New Roman" w:cs="Arial"/>
          <w:b/>
          <w:bCs/>
          <w:color w:val="000000"/>
          <w:sz w:val="28"/>
          <w:szCs w:val="28"/>
        </w:rPr>
      </w:pPr>
      <w:r>
        <w:rPr>
          <w:rFonts w:eastAsia="Times New Roman" w:cs="Arial" w:ascii="Arial" w:hAnsi="Arial"/>
          <w:b/>
          <w:bCs/>
          <w:color w:val="000000"/>
          <w:sz w:val="28"/>
          <w:szCs w:val="28"/>
        </w:rPr>
        <w:t>а также в целях финансового обеспечения затрат, связанных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Arial" w:hAnsi="Arial" w:eastAsia="Times New Roman" w:cs="Arial"/>
          <w:b/>
          <w:bCs/>
          <w:color w:val="000000"/>
          <w:sz w:val="28"/>
          <w:szCs w:val="28"/>
        </w:rPr>
      </w:pPr>
      <w:r>
        <w:rPr>
          <w:rFonts w:eastAsia="Times New Roman" w:cs="Arial" w:ascii="Arial" w:hAnsi="Arial"/>
          <w:b/>
          <w:bCs/>
          <w:color w:val="000000"/>
          <w:sz w:val="28"/>
          <w:szCs w:val="28"/>
        </w:rPr>
        <w:t>с приобретением и установкой спортивного и детского игрового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Arial" w:hAnsi="Arial" w:eastAsia="Times New Roman" w:cs="Arial"/>
          <w:b/>
          <w:bCs/>
          <w:color w:val="000000"/>
          <w:sz w:val="28"/>
          <w:szCs w:val="28"/>
        </w:rPr>
      </w:pPr>
      <w:r>
        <w:rPr>
          <w:rFonts w:eastAsia="Times New Roman" w:cs="Arial" w:ascii="Arial" w:hAnsi="Arial"/>
          <w:b/>
          <w:bCs/>
          <w:color w:val="000000"/>
          <w:sz w:val="28"/>
          <w:szCs w:val="28"/>
        </w:rPr>
        <w:t>оборудования, элементов благоустройства, выполнением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Arial" w:hAnsi="Arial" w:eastAsia="Times New Roman" w:cs="Arial"/>
          <w:b/>
          <w:bCs/>
          <w:color w:val="000000"/>
          <w:sz w:val="28"/>
          <w:szCs w:val="28"/>
        </w:rPr>
      </w:pPr>
      <w:r>
        <w:rPr>
          <w:rFonts w:eastAsia="Times New Roman" w:cs="Arial" w:ascii="Arial" w:hAnsi="Arial"/>
          <w:b/>
          <w:bCs/>
          <w:color w:val="000000"/>
          <w:sz w:val="28"/>
          <w:szCs w:val="28"/>
        </w:rPr>
        <w:t>работ по ремонту дворовых проездов на территории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color w:val="000000"/>
          <w:sz w:val="28"/>
          <w:szCs w:val="28"/>
        </w:rPr>
      </w:pPr>
      <w:r>
        <w:rPr>
          <w:rFonts w:eastAsia="Times New Roman" w:cs="Arial" w:ascii="Arial" w:hAnsi="Arial"/>
          <w:b/>
          <w:bCs/>
          <w:color w:val="000000"/>
          <w:sz w:val="28"/>
          <w:szCs w:val="28"/>
        </w:rPr>
        <w:t>муниципального образования город Краснодар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8"/>
          <w:szCs w:val="28"/>
        </w:rPr>
      </w:pPr>
      <w:r>
        <w:rPr>
          <w:rFonts w:eastAsia="Times New Roman" w:cs="Arial" w:ascii="Arial" w:hAnsi="Arial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8"/>
          <w:szCs w:val="28"/>
        </w:rPr>
      </w:pPr>
      <w:r>
        <w:rPr>
          <w:rFonts w:eastAsia="Times New Roman" w:cs="Arial" w:ascii="Arial" w:hAnsi="Arial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eastAsia="Times New Roman"/>
          <w:b/>
          <w:color w:val="000000"/>
          <w:sz w:val="2"/>
          <w:szCs w:val="2"/>
        </w:rPr>
      </w:pPr>
      <w:r>
        <w:rPr>
          <w:rFonts w:eastAsia="Times New Roman"/>
          <w:b/>
          <w:color w:val="000000"/>
          <w:sz w:val="2"/>
          <w:szCs w:val="2"/>
        </w:rPr>
      </w:r>
    </w:p>
    <w:tbl>
      <w:tblPr>
        <w:tblW w:w="9973" w:type="dxa"/>
        <w:jc w:val="left"/>
        <w:tblInd w:w="1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4a0" w:noHBand="0" w:noVBand="1" w:firstColumn="1" w:lastRow="0" w:lastColumn="0" w:firstRow="1"/>
      </w:tblPr>
      <w:tblGrid>
        <w:gridCol w:w="764"/>
        <w:gridCol w:w="5387"/>
        <w:gridCol w:w="1396"/>
        <w:gridCol w:w="1839"/>
        <w:gridCol w:w="587"/>
      </w:tblGrid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№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п/п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Наименование организации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ОГРН/ОГРНИП</w:t>
            </w:r>
          </w:p>
        </w:tc>
        <w:tc>
          <w:tcPr>
            <w:tcW w:w="587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Cs/>
                <w:sz w:val="28"/>
                <w:szCs w:val="28"/>
              </w:rPr>
              <w:t xml:space="preserve"> 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color w:val="000000"/>
          <w:sz w:val="2"/>
          <w:szCs w:val="2"/>
        </w:rPr>
      </w:pPr>
      <w:r>
        <w:rPr>
          <w:rFonts w:eastAsia="Times New Roman" w:cs="Arial" w:ascii="Arial" w:hAnsi="Arial"/>
          <w:b/>
          <w:color w:val="000000"/>
          <w:sz w:val="2"/>
          <w:szCs w:val="2"/>
        </w:rPr>
      </w:r>
    </w:p>
    <w:tbl>
      <w:tblPr>
        <w:tblW w:w="9973" w:type="dxa"/>
        <w:jc w:val="left"/>
        <w:tblInd w:w="1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4a0" w:noHBand="0" w:noVBand="1" w:firstColumn="1" w:lastRow="0" w:lastColumn="0" w:firstRow="1"/>
      </w:tblPr>
      <w:tblGrid>
        <w:gridCol w:w="764"/>
        <w:gridCol w:w="5387"/>
        <w:gridCol w:w="1398"/>
        <w:gridCol w:w="1843"/>
        <w:gridCol w:w="581"/>
      </w:tblGrid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2</w:t>
            </w:r>
          </w:p>
        </w:tc>
        <w:tc>
          <w:tcPr>
            <w:tcW w:w="1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4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/>
              <w:suppressAutoHyphens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spacing w:lineRule="auto" w:line="240" w:before="0" w:after="0"/>
              <w:ind w:right="133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Общество с ограниченной ответственностью «Городская управляющая компания - Краснодар»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before="0" w:after="160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2311104687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before="0" w:after="160"/>
              <w:ind w:hanging="6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1072311011431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/>
              <w:suppressAutoHyphens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spacing w:lineRule="auto" w:line="240" w:before="0" w:after="0"/>
              <w:ind w:right="133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Общество с ограниченной ответственностью «Центр услуг по управлению жилыми домами»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2309127302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6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1112309001760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/>
              <w:suppressAutoHyphens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spacing w:lineRule="auto" w:line="240" w:before="0" w:after="0"/>
              <w:ind w:right="133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Общество с ограниченной ответственностью «Оникс»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2310193807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6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1162375030223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/>
              <w:suppressAutoHyphens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spacing w:lineRule="auto" w:line="240" w:before="0" w:after="0"/>
              <w:ind w:right="133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Товарищество собственников жилья «Победа»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2311083645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6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1052306471953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/>
              <w:suppressAutoHyphens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spacing w:lineRule="auto" w:line="240" w:before="0" w:after="0"/>
              <w:ind w:right="133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Общество с ограниченной ответственностью «Управляющая Компания «Домовладелец»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2311184058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6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1142311021137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/>
              <w:suppressAutoHyphens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6.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spacing w:lineRule="auto" w:line="240" w:before="0" w:after="0"/>
              <w:ind w:right="133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Товарищество собственников жилья «Союз 33»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2311162880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6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1132311011293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/>
              <w:suppressAutoHyphens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7.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spacing w:lineRule="auto" w:line="240" w:before="0" w:after="0"/>
              <w:ind w:right="133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Товарищество собственников жилья «Восток»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2311082641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6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1052306464231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/>
              <w:suppressAutoHyphens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8.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spacing w:lineRule="auto" w:line="240" w:before="0" w:after="0"/>
              <w:ind w:right="133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Общество с ограниченной ответственностью «Управляющая Компания «Времена Года»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2311221013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6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1162375036526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/>
              <w:suppressAutoHyphens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9.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spacing w:lineRule="auto" w:line="240" w:before="0" w:after="0"/>
              <w:ind w:right="133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Общество с ограниченной ответственностью «Управляющая компания «Профи Сервис»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2311133952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6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1112311002759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/>
              <w:suppressAutoHyphens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10.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spacing w:lineRule="auto" w:line="240" w:before="0" w:after="0"/>
              <w:ind w:right="133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Некоммерческая организация товарищество собственников жилья «Ивушка»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2310144912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6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1102310001408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/>
              <w:suppressAutoHyphens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spacing w:lineRule="auto" w:line="240" w:before="0" w:after="0"/>
              <w:ind w:right="133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Общество с ограниченной ответственностью Управляющая Компания «Маяк»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2304078972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6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1222300017170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/>
              <w:suppressAutoHyphens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spacing w:lineRule="auto" w:line="240" w:before="0" w:after="0"/>
              <w:ind w:right="133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Жилищно-строительный кооператив № 54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2309052216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6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1032304936289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/>
              <w:suppressAutoHyphens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spacing w:lineRule="auto" w:line="240" w:before="0" w:after="0"/>
              <w:ind w:right="133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Товарищество собственников жилья № 193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2312173940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6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1102312014496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/>
              <w:suppressAutoHyphens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spacing w:lineRule="auto" w:line="240" w:before="0" w:after="0"/>
              <w:ind w:right="133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Товарищество собственников жилья «Фортуна»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2309125591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6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1112309000055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/>
              <w:suppressAutoHyphens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15.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spacing w:lineRule="auto" w:line="240" w:before="0" w:after="0"/>
              <w:ind w:right="133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Товарищество собственников жилья «Зелёный уголок»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2310061215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6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1032305684058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/>
              <w:suppressAutoHyphens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16.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spacing w:lineRule="auto" w:line="240" w:before="0" w:after="0"/>
              <w:ind w:right="133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Общество с ограниченной ответственностью «Управляющая компания Юрск Сервис»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2312231818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6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1152312008716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/>
              <w:suppressAutoHyphens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17.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spacing w:lineRule="auto" w:line="240" w:before="0" w:after="0"/>
              <w:ind w:right="133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Товарищество собственников жилья «Азов»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2311051298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6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1032306426240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/>
              <w:suppressAutoHyphens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18.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spacing w:lineRule="auto" w:line="240" w:before="0" w:after="0"/>
              <w:ind w:right="133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Общество с ограниченной ответственностью «Жилой комплекс Возрождение»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2311146567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6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1122311007213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/>
              <w:suppressAutoHyphens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19.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</w:rPr>
              <w:t>Общество с ограниченной ответственностью        «Краевая Управляющая Компания «Кубань»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</w:rPr>
              <w:t>2308224328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</w:rPr>
              <w:t>1152308010205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/>
              <w:suppressAutoHyphens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20.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</w:rPr>
              <w:t>Жилищно-строительный кооператив № 116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</w:rPr>
              <w:t>2311039822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</w:rPr>
              <w:t>1032306436931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/>
              <w:suppressAutoHyphens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6"/>
              </w:rPr>
            </w:pPr>
            <w:r>
              <w:rPr>
                <w:rFonts w:eastAsia="Times New Roman" w:cs="Arial" w:ascii="Arial" w:hAnsi="Arial"/>
                <w:spacing w:val="6"/>
              </w:rPr>
              <w:t>Товарищество собственников жилья «Черкасская, 43»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</w:rPr>
              <w:t>2311101781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</w:rPr>
              <w:t>1072300007812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</w:rPr>
              <w:t>Товарищество собственников жилья «Уютный стан»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</w:rPr>
              <w:t>2309095749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</w:rPr>
              <w:t>1052304989340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</w:rPr>
              <w:t>Жилищно-строительный кооператив № 21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</w:rPr>
              <w:t>2309031311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</w:rPr>
              <w:t>1032304931361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</w:rPr>
              <w:t>Жилищно-строительный кооператив № 51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</w:rPr>
              <w:t>2309052223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</w:rPr>
              <w:t>1032304934276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25.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2"/>
              </w:rPr>
            </w:pPr>
            <w:r>
              <w:rPr>
                <w:rFonts w:eastAsia="Times New Roman" w:cs="Arial" w:ascii="Arial" w:hAnsi="Arial"/>
                <w:spacing w:val="2"/>
              </w:rPr>
              <w:t>Товарищество собственников жилья «Черёмушки-46»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</w:rPr>
              <w:t>2309095146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</w:rPr>
              <w:t>1052304983191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26.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</w:rPr>
              <w:t>Общество с ограниченной ответственностью «Управляющая Компания «Иван Калита»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</w:rPr>
              <w:t>2309122255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</w:rPr>
              <w:t>1102309001981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27.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Товарищество собственников недвижимости           «Салют»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2311296594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1192375074748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28.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Общество с ограниченной ответственностью         «Территория Комфорта»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2311079310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1042306453474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29.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Общество с ограниченной ответственностью «Управляющая компания Изумрудный Город»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2310159838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1122310000383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30.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Общество с ограниченной ответственностью «ПРОФИМАСТЕР»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2309148581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1152309004506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31.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Общество с ограниченной ответственностью Управляющая компания «Комплексное обслуживание домов»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2312325618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1242300014175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32.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Жилищно-строительный кооператив № 34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2312052304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1022301978533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33.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Товарищество собственников жилья «Черемушки»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2312115593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1042307187163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34.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Жилищно-строительный кооператив - 119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2312052262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1032307166352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35.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Жилищно-строительный кооператив - 110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2312054157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1032307185789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36.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Жилищно-строительный кооператив № 120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2312054615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1032307165307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37.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Жилищно-строительный кооператив № 66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2312046269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1032307164416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38.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Товарищество собственников жилья «Карасунское»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2312061605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1032307152448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39.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Товарищество собственников жилья «Радуга»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2312102058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1032307152074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40.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Управляющая компания Общество с ограниченной ответственностью «ЕВРОПА-2»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2312109230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1042307149466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Товарищество собственников жилья «Уютное         жилище»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2312080887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1022301969832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Общество с ограниченной ответственностью                                «Приоритет»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2312230476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1152312007396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Товарищество собственников жилья № 161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2312169493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1102312001989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 w:ascii="Arial" w:hAnsi="Arial"/>
                <w:color w:val="000000"/>
              </w:rPr>
              <w:t>44</w:t>
            </w:r>
            <w:r>
              <w:rPr>
                <w:rFonts w:cs="Arial" w:ascii="Arial" w:hAnsi="Arial"/>
                <w:color w:val="000000"/>
                <w:lang w:val="en-US"/>
              </w:rPr>
              <w:t>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Товарищество собственников жилья 151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2312183226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1112312005717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 w:ascii="Arial" w:hAnsi="Arial"/>
                <w:color w:val="000000"/>
              </w:rPr>
              <w:t>45</w:t>
            </w:r>
            <w:r>
              <w:rPr>
                <w:rFonts w:cs="Arial" w:ascii="Arial" w:hAnsi="Arial"/>
                <w:color w:val="000000"/>
                <w:lang w:val="en-US"/>
              </w:rPr>
              <w:t>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Жилищно-строительный кооператив № 177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2312052618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1032307167078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 w:ascii="Arial" w:hAnsi="Arial"/>
                <w:color w:val="000000"/>
              </w:rPr>
              <w:t>46</w:t>
            </w:r>
            <w:r>
              <w:rPr>
                <w:rFonts w:cs="Arial" w:ascii="Arial" w:hAnsi="Arial"/>
                <w:color w:val="000000"/>
                <w:lang w:val="en-US"/>
              </w:rPr>
              <w:t>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Товарищество собственников жилья «Связист»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2312121910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1052307226025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 w:ascii="Arial" w:hAnsi="Arial"/>
                <w:color w:val="000000"/>
              </w:rPr>
              <w:t>47</w:t>
            </w:r>
            <w:r>
              <w:rPr>
                <w:rFonts w:cs="Arial" w:ascii="Arial" w:hAnsi="Arial"/>
                <w:color w:val="000000"/>
                <w:lang w:val="en-US"/>
              </w:rPr>
              <w:t>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Общество с ограниченной ответственностью                                «</w:t>
            </w:r>
            <w:r>
              <w:rPr>
                <w:rFonts w:cs="Arial" w:ascii="Arial" w:hAnsi="Arial"/>
              </w:rPr>
              <w:t>Управляющая компания</w:t>
            </w:r>
            <w:r>
              <w:rPr>
                <w:rFonts w:cs="Arial" w:ascii="Arial" w:hAnsi="Arial"/>
                <w:color w:val="000000"/>
              </w:rPr>
              <w:t xml:space="preserve"> Янтарь»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2312304248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1212300052117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 w:ascii="Arial" w:hAnsi="Arial"/>
                <w:color w:val="000000"/>
              </w:rPr>
              <w:t>48</w:t>
            </w:r>
            <w:r>
              <w:rPr>
                <w:rFonts w:cs="Arial" w:ascii="Arial" w:hAnsi="Arial"/>
                <w:color w:val="000000"/>
                <w:lang w:val="en-US"/>
              </w:rPr>
              <w:t>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Общество с ограниченной ответственностью                                «Восток»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2312184029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1112312006718</w:t>
            </w:r>
          </w:p>
        </w:tc>
        <w:tc>
          <w:tcPr>
            <w:tcW w:w="58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 </w:t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49.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Общество с ограниченной ответственностью        «Единый город»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2311201063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1152311017209</w:t>
            </w:r>
          </w:p>
        </w:tc>
        <w:tc>
          <w:tcPr>
            <w:tcW w:w="5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50.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Общество с ограниченной ответственностью         «Южный город»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2312233195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1152312010058</w:t>
            </w:r>
          </w:p>
        </w:tc>
        <w:tc>
          <w:tcPr>
            <w:tcW w:w="5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Жилищно-строительный кооператив № 101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2311041370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1032306435545</w:t>
            </w:r>
          </w:p>
        </w:tc>
        <w:tc>
          <w:tcPr>
            <w:tcW w:w="5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Товарищество собственников жилья «Тургенева-149»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2311125574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1102311003398</w:t>
            </w:r>
          </w:p>
        </w:tc>
        <w:tc>
          <w:tcPr>
            <w:tcW w:w="5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Общество с ограниченной ответственностью «УК  Новый Дом Краснодар»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2318046674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1132366004715</w:t>
            </w:r>
          </w:p>
        </w:tc>
        <w:tc>
          <w:tcPr>
            <w:tcW w:w="5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Жилищно-строительный кооператив № 22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2311039572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1022301818758</w:t>
            </w:r>
          </w:p>
        </w:tc>
        <w:tc>
          <w:tcPr>
            <w:tcW w:w="5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55.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Товарищество собственников жилья «Лукьяненко, 28»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2311195726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1152311011951</w:t>
            </w:r>
          </w:p>
        </w:tc>
        <w:tc>
          <w:tcPr>
            <w:tcW w:w="5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56.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Общество с ограниченной ответственностью                                   «</w:t>
            </w:r>
            <w:r>
              <w:rPr>
                <w:rFonts w:cs="Arial" w:ascii="Arial" w:hAnsi="Arial"/>
              </w:rPr>
              <w:t>Управляющая компания</w:t>
            </w:r>
            <w:r>
              <w:rPr>
                <w:rFonts w:cs="Arial" w:ascii="Arial" w:hAnsi="Arial"/>
                <w:color w:val="000000"/>
              </w:rPr>
              <w:t xml:space="preserve"> «Академический»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2311177653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1142311012810</w:t>
            </w:r>
          </w:p>
        </w:tc>
        <w:tc>
          <w:tcPr>
            <w:tcW w:w="5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57.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Товарищество собственников жилья «Лукьяненко, 103»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2311192620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1152311008893</w:t>
            </w:r>
          </w:p>
        </w:tc>
        <w:tc>
          <w:tcPr>
            <w:tcW w:w="5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58.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Товарищество собственников жилья «Школьная 19»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2311176410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1142311011336</w:t>
            </w:r>
          </w:p>
        </w:tc>
        <w:tc>
          <w:tcPr>
            <w:tcW w:w="5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59.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Товарищество собственников жилья «Домострой»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2311091438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1062311048062</w:t>
            </w:r>
          </w:p>
        </w:tc>
        <w:tc>
          <w:tcPr>
            <w:tcW w:w="5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60.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Товарищество собственников жилья «Плодородное»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2311118520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1092311004004</w:t>
            </w:r>
          </w:p>
        </w:tc>
        <w:tc>
          <w:tcPr>
            <w:tcW w:w="5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61.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Товарищество собственников жилья «Мой Дом»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2311061514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1022301813731</w:t>
            </w:r>
          </w:p>
        </w:tc>
        <w:tc>
          <w:tcPr>
            <w:tcW w:w="5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62.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Общество с ограниченной ответственностью                                   «Ивист»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2312205286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1132312008168</w:t>
            </w:r>
          </w:p>
        </w:tc>
        <w:tc>
          <w:tcPr>
            <w:tcW w:w="5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63.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 xml:space="preserve">Общество с ограниченной ответственностью                                     </w:t>
            </w:r>
            <w:r>
              <w:rPr>
                <w:rFonts w:cs="Arial" w:ascii="Arial" w:hAnsi="Arial"/>
              </w:rPr>
              <w:t>Управляющая компания</w:t>
            </w:r>
            <w:r>
              <w:rPr>
                <w:rFonts w:cs="Arial" w:ascii="Arial" w:hAnsi="Arial"/>
                <w:color w:val="000000"/>
              </w:rPr>
              <w:t xml:space="preserve"> «Жилинтерсфера»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2311337579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1222300041842</w:t>
            </w:r>
          </w:p>
        </w:tc>
        <w:tc>
          <w:tcPr>
            <w:tcW w:w="5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64.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Товарищество собственников жилья «На Российской»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2311075250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1042306427140</w:t>
            </w:r>
          </w:p>
        </w:tc>
        <w:tc>
          <w:tcPr>
            <w:tcW w:w="5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65.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Товарищество собственников жилья «Шаляпина 32/1»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2311355271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1232300056779</w:t>
            </w:r>
          </w:p>
        </w:tc>
        <w:tc>
          <w:tcPr>
            <w:tcW w:w="5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66.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Общество с ограниченной ответственностью                   «Гармония жилья»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2301111572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1232300074390</w:t>
            </w:r>
          </w:p>
        </w:tc>
        <w:tc>
          <w:tcPr>
            <w:tcW w:w="5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67.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</w:rPr>
            </w:pPr>
            <w:r>
              <w:rPr>
                <w:rFonts w:cs="Arial" w:ascii="Arial" w:hAnsi="Arial"/>
                <w:color w:val="000000"/>
                <w:spacing w:val="-6"/>
              </w:rPr>
              <w:t>Товарищество собственников жилья «Черкасская-53»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2311113995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1082311009263</w:t>
            </w:r>
          </w:p>
        </w:tc>
        <w:tc>
          <w:tcPr>
            <w:tcW w:w="5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68.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Товарищество собственников жилья «Тополёк»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2311083483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1052306471161</w:t>
            </w:r>
          </w:p>
        </w:tc>
        <w:tc>
          <w:tcPr>
            <w:tcW w:w="5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69.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Общество с ограниченной ответственностью «Жилсервис ВК»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2311138421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1112311007214</w:t>
            </w:r>
          </w:p>
        </w:tc>
        <w:tc>
          <w:tcPr>
            <w:tcW w:w="5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70.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Общество с ограниченной ответственностью «Южная управляющая компания»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2311127814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1102311005499</w:t>
            </w:r>
          </w:p>
        </w:tc>
        <w:tc>
          <w:tcPr>
            <w:tcW w:w="5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71.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Товарищество собственников жилья «Вымпел»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2311116530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1092311002013</w:t>
            </w:r>
          </w:p>
        </w:tc>
        <w:tc>
          <w:tcPr>
            <w:tcW w:w="5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72.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Общество с ограниченной ответственностью       «Ремстройсервис»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2311148194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1122311009985</w:t>
            </w:r>
          </w:p>
        </w:tc>
        <w:tc>
          <w:tcPr>
            <w:tcW w:w="5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73.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Товарищество собственников недвижимости (жилья) «Дома на Жигуленко»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2311314162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1202300070257</w:t>
            </w:r>
          </w:p>
        </w:tc>
        <w:tc>
          <w:tcPr>
            <w:tcW w:w="5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74.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Общество с ограниченной ответственностью «УК</w:t>
            </w:r>
            <w:r>
              <w:rPr>
                <w:rFonts w:cs="Arial" w:ascii="Arial" w:hAnsi="Arial"/>
              </w:rPr>
              <w:t> </w:t>
            </w:r>
            <w:r>
              <w:rPr>
                <w:rFonts w:cs="Arial" w:ascii="Arial" w:hAnsi="Arial"/>
                <w:color w:val="000000"/>
              </w:rPr>
              <w:t>КС»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2311202564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1152311018672</w:t>
            </w:r>
          </w:p>
        </w:tc>
        <w:tc>
          <w:tcPr>
            <w:tcW w:w="5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75.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Общество с ограниченной ответственностью «Багратион»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2311137019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1112311005795</w:t>
            </w:r>
          </w:p>
        </w:tc>
        <w:tc>
          <w:tcPr>
            <w:tcW w:w="5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76.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Товарищество собственников жилья «Единство»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2309116685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1092309001696</w:t>
            </w:r>
          </w:p>
        </w:tc>
        <w:tc>
          <w:tcPr>
            <w:tcW w:w="5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77.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Товарищество собственников жилья «Бригантина»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2309128673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1112309005038</w:t>
            </w:r>
          </w:p>
        </w:tc>
        <w:tc>
          <w:tcPr>
            <w:tcW w:w="5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78.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Товарищество собственников жилья «Мегион»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2308062130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1022301218170</w:t>
            </w:r>
          </w:p>
        </w:tc>
        <w:tc>
          <w:tcPr>
            <w:tcW w:w="5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79.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Молодёжный жилищно-строительный кооператив «Авангард»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2310024140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1042305703439</w:t>
            </w:r>
          </w:p>
        </w:tc>
        <w:tc>
          <w:tcPr>
            <w:tcW w:w="5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80.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Товарищество собственников жилья «33»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2310115534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1062310035116</w:t>
            </w:r>
          </w:p>
        </w:tc>
        <w:tc>
          <w:tcPr>
            <w:tcW w:w="5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81.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Товарищество собственников жилья «Единство»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2310116369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1062310036007</w:t>
            </w:r>
          </w:p>
        </w:tc>
        <w:tc>
          <w:tcPr>
            <w:tcW w:w="5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82.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Товарищество собственников жилья «Солнечный берег 14»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2308211833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1142308008314</w:t>
            </w:r>
          </w:p>
        </w:tc>
        <w:tc>
          <w:tcPr>
            <w:tcW w:w="5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83.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Общество с ограниченной ответственностью «</w:t>
            </w:r>
            <w:r>
              <w:rPr>
                <w:rFonts w:cs="Arial" w:ascii="Arial" w:hAnsi="Arial"/>
              </w:rPr>
              <w:t>Управляющая компания</w:t>
            </w:r>
            <w:r>
              <w:rPr>
                <w:rFonts w:cs="Arial" w:ascii="Arial" w:hAnsi="Arial"/>
                <w:color w:val="000000"/>
              </w:rPr>
              <w:t> «Престиж»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0107019220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1100107000960</w:t>
            </w:r>
          </w:p>
        </w:tc>
        <w:tc>
          <w:tcPr>
            <w:tcW w:w="5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84.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Общество с ограниченной ответственностью управляющая компания «Домашний комфорт»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2308246850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1172375056963</w:t>
            </w:r>
          </w:p>
        </w:tc>
        <w:tc>
          <w:tcPr>
            <w:tcW w:w="5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85.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Общество с ограниченной ответственностью «Управляющая компания «Мир»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2311278299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1182375089016</w:t>
            </w:r>
          </w:p>
        </w:tc>
        <w:tc>
          <w:tcPr>
            <w:tcW w:w="5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86.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Общество с ограниченной ответственностью «УК Сити-Групп»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2311318336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1212300023561</w:t>
            </w:r>
          </w:p>
        </w:tc>
        <w:tc>
          <w:tcPr>
            <w:tcW w:w="5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87.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Общество с ограниченной ответственностью «Паритет»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2312124372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1062312011310</w:t>
            </w:r>
          </w:p>
        </w:tc>
        <w:tc>
          <w:tcPr>
            <w:tcW w:w="5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88.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Товарищество собственников жилья</w:t>
              <w:br/>
              <w:t>«№ 117»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2311089693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1062311044168</w:t>
            </w:r>
          </w:p>
        </w:tc>
        <w:tc>
          <w:tcPr>
            <w:tcW w:w="5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89.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Товарищество собственников жилья «167»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2311087745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1062311023103</w:t>
            </w:r>
          </w:p>
        </w:tc>
        <w:tc>
          <w:tcPr>
            <w:tcW w:w="5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90.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Товарищество собственников жилья «Наш дом»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2311112462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1082311007789</w:t>
            </w:r>
          </w:p>
        </w:tc>
        <w:tc>
          <w:tcPr>
            <w:tcW w:w="5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91.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Товарищество собственников жилья «Отрадное»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2311066978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1022301809386</w:t>
            </w:r>
          </w:p>
        </w:tc>
        <w:tc>
          <w:tcPr>
            <w:tcW w:w="5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92.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Товарищество собственников жилья «145»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2311092128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1062311049283</w:t>
            </w:r>
          </w:p>
        </w:tc>
        <w:tc>
          <w:tcPr>
            <w:tcW w:w="5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93.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Общество с ограниченной ответственностью управляющая компания «Лидер-дом»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2311293882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1192375062440</w:t>
            </w:r>
          </w:p>
        </w:tc>
        <w:tc>
          <w:tcPr>
            <w:tcW w:w="5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94.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Общество с ограниченной ответственностью «Репино»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2311095055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1062311053353</w:t>
            </w:r>
          </w:p>
        </w:tc>
        <w:tc>
          <w:tcPr>
            <w:tcW w:w="5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95.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Общество с ограниченной ответственностью управляющая компания «Профсити»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2311338452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1222300046308</w:t>
            </w:r>
          </w:p>
        </w:tc>
        <w:tc>
          <w:tcPr>
            <w:tcW w:w="5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96.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Товарищество собственников жилья «Березка»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2309095160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1052304983279</w:t>
            </w:r>
          </w:p>
        </w:tc>
        <w:tc>
          <w:tcPr>
            <w:tcW w:w="5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97.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Общество с ограниченной ответственностью  «УК Краснодарское домоуправление-21»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2308108353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1052303681902</w:t>
            </w:r>
          </w:p>
        </w:tc>
        <w:tc>
          <w:tcPr>
            <w:tcW w:w="5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98.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Товарищество собственников жилья дома № 156 ул. Красная центрального района                      г. Краснодара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2310113872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1062310023808</w:t>
            </w:r>
          </w:p>
        </w:tc>
        <w:tc>
          <w:tcPr>
            <w:tcW w:w="5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99.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Жилищно-строительный кооператив № 59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2310033835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1032305687116</w:t>
            </w:r>
          </w:p>
        </w:tc>
        <w:tc>
          <w:tcPr>
            <w:tcW w:w="5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100.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Товарищество собственников жилья «Радужный»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2311081285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1052306451438</w:t>
            </w:r>
          </w:p>
        </w:tc>
        <w:tc>
          <w:tcPr>
            <w:tcW w:w="5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101.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Жилищно-строительный кооператив № 140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2311039766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1022301816569</w:t>
            </w:r>
          </w:p>
        </w:tc>
        <w:tc>
          <w:tcPr>
            <w:tcW w:w="5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102.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Общество с ограниченной ответственностью «Евразия комфорт»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2308213333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1142308010118</w:t>
            </w:r>
          </w:p>
        </w:tc>
        <w:tc>
          <w:tcPr>
            <w:tcW w:w="5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103.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hyperlink r:id="rId2" w:tooltip="ТСЖ &quot;НАДЕЖДА - ЛЮКС&quot;">
              <w:r>
                <w:rPr>
                  <w:rStyle w:val="Style9"/>
                  <w:rFonts w:cs="Arial" w:ascii="Arial" w:hAnsi="Arial"/>
                  <w:color w:val="000000"/>
                </w:rPr>
                <w:t>Товарищество собственников жилья «Надежда - Люкс»</w:t>
              </w:r>
            </w:hyperlink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2312093011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1032307156452</w:t>
            </w:r>
          </w:p>
        </w:tc>
        <w:tc>
          <w:tcPr>
            <w:tcW w:w="5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104.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hyperlink r:id="rId3">
              <w:r>
                <w:rPr>
                  <w:rStyle w:val="Style9"/>
                  <w:rFonts w:cs="Arial" w:ascii="Arial" w:hAnsi="Arial"/>
                  <w:color w:val="000000"/>
                </w:rPr>
                <w:t>Общество с ограниченной ответственностью     «Новый дом»</w:t>
              </w:r>
            </w:hyperlink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2309176941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1212300033076</w:t>
            </w:r>
          </w:p>
        </w:tc>
        <w:tc>
          <w:tcPr>
            <w:tcW w:w="5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105.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hyperlink r:id="rId4">
              <w:r>
                <w:rPr>
                  <w:rStyle w:val="Style9"/>
                  <w:rFonts w:cs="Arial" w:ascii="Arial" w:hAnsi="Arial"/>
                  <w:color w:val="000000"/>
                </w:rPr>
                <w:t>Жилищно - строительный кооператив № 65</w:t>
              </w:r>
            </w:hyperlink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2312045603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1032307162612</w:t>
            </w:r>
          </w:p>
        </w:tc>
        <w:tc>
          <w:tcPr>
            <w:tcW w:w="5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106.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hyperlink r:id="rId5">
              <w:r>
                <w:rPr>
                  <w:rStyle w:val="Style9"/>
                  <w:rFonts w:cs="Arial" w:ascii="Arial" w:hAnsi="Arial"/>
                  <w:color w:val="000000"/>
                </w:rPr>
                <w:t>Общество с ограниченной ответственностью управляющая компания «Управдом»</w:t>
              </w:r>
            </w:hyperlink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2348023392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1052326849552</w:t>
            </w:r>
          </w:p>
        </w:tc>
        <w:tc>
          <w:tcPr>
            <w:tcW w:w="5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107.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hyperlink r:id="rId6">
              <w:r>
                <w:rPr>
                  <w:rStyle w:val="Style9"/>
                  <w:rFonts w:cs="Arial" w:ascii="Arial" w:hAnsi="Arial"/>
                  <w:color w:val="000000"/>
                </w:rPr>
                <w:t>Товарищество собственников жилья «Надежда»</w:t>
              </w:r>
            </w:hyperlink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2311086981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1062311009111</w:t>
            </w:r>
          </w:p>
        </w:tc>
        <w:tc>
          <w:tcPr>
            <w:tcW w:w="5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108.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hyperlink r:id="rId7">
              <w:r>
                <w:rPr>
                  <w:rStyle w:val="Style9"/>
                  <w:rFonts w:cs="Arial" w:ascii="Arial" w:hAnsi="Arial"/>
                  <w:color w:val="000000"/>
                </w:rPr>
                <w:t>Товарищество собственников жилья «Зеленая роща»</w:t>
              </w:r>
            </w:hyperlink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2310109611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1052305774223</w:t>
            </w:r>
          </w:p>
        </w:tc>
        <w:tc>
          <w:tcPr>
            <w:tcW w:w="5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109.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Товарищество собственников жилья «Захарова 35»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2309187630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1252300040442</w:t>
            </w:r>
          </w:p>
        </w:tc>
        <w:tc>
          <w:tcPr>
            <w:tcW w:w="5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1</w:t>
            </w:r>
            <w:r>
              <w:rPr>
                <w:rFonts w:cs="Arial" w:ascii="Arial" w:hAnsi="Arial"/>
                <w:color w:val="000000"/>
              </w:rPr>
              <w:t>10.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rPr/>
            </w:pPr>
            <w:hyperlink r:id="rId8" w:tooltip="ТСЖ &quot;НАДЕЖДА - ЛЮКС&quot;">
              <w:r>
                <w:rPr>
                  <w:rStyle w:val="Style9"/>
                  <w:rFonts w:cs="Arial" w:ascii="Arial" w:hAnsi="Arial"/>
                  <w:color w:val="000000"/>
                </w:rPr>
                <w:t>Товарищество собственников жилья № 146</w:t>
              </w:r>
            </w:hyperlink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2311120784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1092311006017</w:t>
            </w:r>
          </w:p>
        </w:tc>
        <w:tc>
          <w:tcPr>
            <w:tcW w:w="5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ind w:right="140"/>
        <w:jc w:val="center"/>
        <w:rPr>
          <w:color w:val="000000"/>
        </w:rPr>
      </w:pPr>
      <w:r>
        <w:rPr>
          <w:color w:val="000000"/>
        </w:rPr>
      </w:r>
    </w:p>
    <w:sectPr>
      <w:headerReference w:type="even" r:id="rId9"/>
      <w:headerReference w:type="default" r:id="rId10"/>
      <w:headerReference w:type="first" r:id="rId11"/>
      <w:type w:val="nextPage"/>
      <w:pgSz w:w="11906" w:h="16838"/>
      <w:pgMar w:left="1701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swiss"/>
    <w:pitch w:val="default"/>
  </w:font>
  <w:font w:name="Calibri Light">
    <w:charset w:val="01"/>
    <w:family w:val="roman"/>
    <w:pitch w:val="default"/>
  </w:font>
  <w:font w:name="Calibri">
    <w:charset w:val="01"/>
    <w:family w:val="roman"/>
    <w:pitch w:val="default"/>
  </w:font>
  <w:font w:name="Courier New">
    <w:charset w:val="01"/>
    <w:family w:val="roman"/>
    <w:pitch w:val="default"/>
  </w:font>
  <w:font w:name="Calibri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/>
        <w:sz w:val="24"/>
        <w:szCs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676f3"/>
    <w:pPr>
      <w:widowControl/>
      <w:suppressAutoHyphens w:val="false"/>
      <w:bidi w:val="0"/>
      <w:spacing w:lineRule="auto" w:line="259" w:before="0" w:after="16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uiPriority w:val="99"/>
    <w:qFormat/>
    <w:rsid w:val="007557b4"/>
    <w:rPr>
      <w:sz w:val="22"/>
      <w:szCs w:val="22"/>
      <w:lang w:eastAsia="en-US"/>
    </w:rPr>
  </w:style>
  <w:style w:type="character" w:styleId="Style15" w:customStyle="1">
    <w:name w:val="Нижний колонтитул Знак"/>
    <w:uiPriority w:val="99"/>
    <w:qFormat/>
    <w:rsid w:val="007557b4"/>
    <w:rPr>
      <w:sz w:val="22"/>
      <w:szCs w:val="22"/>
      <w:lang w:eastAsia="en-US"/>
    </w:rPr>
  </w:style>
  <w:style w:type="character" w:styleId="Style16" w:customStyle="1">
    <w:name w:val="Текст выноски Знак"/>
    <w:link w:val="BalloonText"/>
    <w:uiPriority w:val="99"/>
    <w:semiHidden/>
    <w:qFormat/>
    <w:rsid w:val="004c5a81"/>
    <w:rPr>
      <w:rFonts w:ascii="Segoe UI" w:hAnsi="Segoe UI" w:cs="Segoe UI"/>
      <w:sz w:val="18"/>
      <w:szCs w:val="18"/>
      <w:lang w:eastAsia="en-US"/>
    </w:rPr>
  </w:style>
  <w:style w:type="character" w:styleId="Style17" w:customStyle="1">
    <w:name w:val="Заголовок Знак"/>
    <w:basedOn w:val="DefaultParagraphFont"/>
    <w:uiPriority w:val="10"/>
    <w:qFormat/>
    <w:rsid w:val="00e91db7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eastAsia="en-US"/>
    </w:rPr>
  </w:style>
  <w:style w:type="character" w:styleId="Style18" w:customStyle="1">
    <w:name w:val="Подзаголовок Знак"/>
    <w:basedOn w:val="DefaultParagraphFont"/>
    <w:uiPriority w:val="11"/>
    <w:qFormat/>
    <w:rsid w:val="00e91db7"/>
    <w:rPr>
      <w:rFonts w:ascii="Calibri" w:hAnsi="Calibri" w:eastAsia="" w:cs="" w:asciiTheme="minorHAnsi" w:cstheme="minorBidi" w:eastAsiaTheme="minorEastAsia" w:hAnsiTheme="minorHAnsi"/>
      <w:color w:themeColor="text1" w:themeTint="a5" w:val="5A5A5A"/>
      <w:spacing w:val="15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9b12a8"/>
    <w:rPr>
      <w:color w:themeColor="hyperlink" w:val="0563C1"/>
      <w:u w:val="single"/>
    </w:rPr>
  </w:style>
  <w:style w:type="character" w:styleId="clipboard" w:customStyle="1">
    <w:name w:val="clipboard"/>
    <w:qFormat/>
    <w:rsid w:val="00247ac0"/>
    <w:rPr/>
  </w:style>
  <w:style w:type="character" w:styleId="Style19" w:customStyle="1">
    <w:name w:val="Текст Знак"/>
    <w:basedOn w:val="DefaultParagraphFont"/>
    <w:link w:val="PlainText"/>
    <w:qFormat/>
    <w:rsid w:val="00240f39"/>
    <w:rPr>
      <w:rFonts w:ascii="Courier New" w:hAnsi="Courier New" w:eastAsia="Times New Roman"/>
      <w:sz w:val="20"/>
      <w:szCs w:val="20"/>
    </w:rPr>
  </w:style>
  <w:style w:type="character" w:styleId="Style20" w:customStyle="1">
    <w:name w:val="Абзац списка Знак"/>
    <w:basedOn w:val="DefaultParagraphFont"/>
    <w:link w:val="ListParagraph"/>
    <w:qFormat/>
    <w:rsid w:val="009b1046"/>
    <w:rPr>
      <w:rFonts w:ascii="Calibri" w:hAnsi="Calibri" w:eastAsia="Times New Roman"/>
      <w:color w:val="000000"/>
      <w:sz w:val="22"/>
      <w:szCs w:val="20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7557b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unhideWhenUsed/>
    <w:rsid w:val="007557b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4c5a8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Style17"/>
    <w:uiPriority w:val="10"/>
    <w:qFormat/>
    <w:rsid w:val="00e91db7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18"/>
    <w:uiPriority w:val="11"/>
    <w:qFormat/>
    <w:rsid w:val="00e91db7"/>
    <w:pPr/>
    <w:rPr>
      <w:rFonts w:ascii="Calibri" w:hAnsi="Calibri" w:eastAsia="" w:cs="" w:asciiTheme="minorHAnsi" w:cstheme="minorBidi" w:eastAsiaTheme="minorEastAsia" w:hAnsiTheme="minorHAnsi"/>
      <w:color w:themeColor="text1" w:themeTint="a5" w:val="5A5A5A"/>
      <w:spacing w:val="15"/>
    </w:rPr>
  </w:style>
  <w:style w:type="paragraph" w:styleId="NormalWeb">
    <w:name w:val="Normal (Web)"/>
    <w:basedOn w:val="Normal"/>
    <w:uiPriority w:val="99"/>
    <w:unhideWhenUsed/>
    <w:qFormat/>
    <w:rsid w:val="003d0a76"/>
    <w:pPr>
      <w:spacing w:lineRule="auto" w:line="240" w:beforeAutospacing="1" w:afterAutospacing="1"/>
    </w:pPr>
    <w:rPr>
      <w:rFonts w:eastAsia="Times New Roman"/>
    </w:rPr>
  </w:style>
  <w:style w:type="paragraph" w:styleId="PlainText">
    <w:name w:val="Plain Text"/>
    <w:link w:val="Style19"/>
    <w:unhideWhenUsed/>
    <w:qFormat/>
    <w:rsid w:val="00240f39"/>
    <w:pPr>
      <w:widowControl/>
      <w:bidi w:val="0"/>
      <w:spacing w:before="0" w:after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link w:val="Style20"/>
    <w:qFormat/>
    <w:rsid w:val="009b1046"/>
    <w:pPr>
      <w:spacing w:lineRule="auto" w:line="264" w:before="0" w:after="160"/>
      <w:ind w:left="720"/>
      <w:contextualSpacing/>
    </w:pPr>
    <w:rPr>
      <w:rFonts w:ascii="Calibri" w:hAnsi="Calibri" w:eastAsia="Times New Roman"/>
      <w:color w:val="000000"/>
      <w:sz w:val="22"/>
      <w:szCs w:val="20"/>
    </w:rPr>
  </w:style>
  <w:style w:type="numbering" w:styleId="Style2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307fd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grul.nalog.ru/index.html" TargetMode="External"/><Relationship Id="rId3" Type="http://schemas.openxmlformats.org/officeDocument/2006/relationships/hyperlink" Target="https://egrul.nalog.ru/index.html" TargetMode="External"/><Relationship Id="rId4" Type="http://schemas.openxmlformats.org/officeDocument/2006/relationships/hyperlink" Target="https://egrul.nalog.ru/index.html" TargetMode="External"/><Relationship Id="rId5" Type="http://schemas.openxmlformats.org/officeDocument/2006/relationships/hyperlink" Target="https://egrul.nalog.ru/index.html" TargetMode="External"/><Relationship Id="rId6" Type="http://schemas.openxmlformats.org/officeDocument/2006/relationships/hyperlink" Target="https://egrul.nalog.ru/index.html" TargetMode="External"/><Relationship Id="rId7" Type="http://schemas.openxmlformats.org/officeDocument/2006/relationships/hyperlink" Target="https://egrul.nalog.ru/index.html" TargetMode="External"/><Relationship Id="rId8" Type="http://schemas.openxmlformats.org/officeDocument/2006/relationships/hyperlink" Target="https://egrul.nalog.ru/index.html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2DA98-0731-4D24-B746-E2CE755E2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Application>LibreOffice/25.2.3.2$Linux_X86_64 LibreOffice_project/520$Build-2</Application>
  <AppVersion>15.0000</AppVersion>
  <Pages>5</Pages>
  <Words>1023</Words>
  <Characters>8742</Characters>
  <CharactersWithSpaces>9600</CharactersWithSpaces>
  <Paragraphs>472</Paragraphs>
  <Company>Администрация МО город Краснодар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2023-01-27T12:12:00Z</dcterms:created>
  <dc:creator>Подойникова Светлана Егоровна</dc:creator>
  <dc:description/>
  <dc:language>ru-RU</dc:language>
  <cp:lastModifiedBy/>
  <cp:lastPrinted>2025-02-10T11:37:00Z</cp:lastPrinted>
  <dcterms:modified xsi:type="dcterms:W3CDTF">2025-11-24T16:29:32Z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