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 w:val="false"/>
        <w:spacing w:lineRule="auto" w:line="276" w:before="280" w:after="240"/>
        <w:jc w:val="center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NormalWeb"/>
        <w:widowControl w:val="false"/>
        <w:spacing w:lineRule="auto" w:line="276" w:before="280" w:after="240"/>
        <w:jc w:val="center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  <w:t>Доходы от летней подработки кубанских подростков не учитываются при назначении единого пособия</w:t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Доходы от трудовой деятельности кубанских подростков до 18 лет при назначении единого пособия не учитываются при оценке доходов семьи, с условием, что юные граждане учились в школе, ссузе или в вузе по очной форме не менее 6 месяцев расчетного периода. 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  <w:t>Подтвердить факт обучения ребенка необходимо в чек-боксе заявления (маленьком квадратике возле вопроса), обозначив нужный пункт галочкой, а также предоставить справку из учебного заведения. Правила не распространяются на доходы школьников и студентов от самозанятости – они по-прежнему учитываются при расчете среднедушевого дохода семьи.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Подать заявление на назначение единого пособия можно на портале госуслуг, в клиентской службе Отделения Социального фонда России по Краснодарскому краю или в МФЦ. Период выплаты единого пособия составляет 12 месяцев, а если пособие необходимо продлить, заявление следует подать в месяце окончания срока выплаты. При рассмотрении заявления на продление единого пособия учитываются доходы и имущество семьи. При этом доход каждого трудоспособного члена семьи в расчетном периоде должен составлять не менее 4 минимальных размеров оплаты труда (МРОТ). В текущем году МРОТ равен 22 440 рублей, поэтому минимальный доход каждого взрослого в семье должен быть 89 760 рублей за 12 месяцев.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</w:rPr>
        <w:t xml:space="preserve">В зависимости от доходов семьи, размер пособия может составлять 50%, 75% или 100% регионального прожиточного минимума на детей. В 2025 году на Кубани выплаты на детей равны </w:t>
      </w:r>
      <w:r>
        <w:rPr>
          <w:rFonts w:ascii="Montserrat" w:hAnsi="Montserrat"/>
          <w:color w:val="000000"/>
        </w:rPr>
        <w:t xml:space="preserve">8 256,5 рублей (50%), 12 384,75 рубля (75%), 16 513 рублей (100%). 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Сегодня в Краснодарском крае единое пособие получают родители 445 тысячи детей. 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Изображение2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3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Изображение4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center"/>
        <w:rPr>
          <w:rFonts w:ascii="Montserrat" w:hAnsi="Montserrat"/>
          <w:iCs/>
          <w:sz w:val="16"/>
          <w:szCs w:val="16"/>
        </w:rPr>
      </w:pPr>
      <w:r>
        <w:rPr>
          <w:rFonts w:ascii="Montserrat" w:hAnsi="Montserrat"/>
          <w:iCs/>
          <w:sz w:val="16"/>
          <w:szCs w:val="16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"/>
        <w:spacing w:before="0" w:afterAutospacing="1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324485</wp:posOffset>
              </wp:positionV>
              <wp:extent cx="6397625" cy="1905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756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5.55pt" to="503.7pt,27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324485</wp:posOffset>
              </wp:positionV>
              <wp:extent cx="6397625" cy="1905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756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5.55pt" to="503.7pt,27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23305" cy="95948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240" cy="95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2.1pt;height:75.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1644650</wp:posOffset>
              </wp:positionV>
              <wp:extent cx="5299710" cy="5080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99560" cy="50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29.5pt" to="444.25pt,129.8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96035" cy="33528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0" cy="33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2pt;height:26.3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684" y="0"/>
              <wp:lineTo x="-1343" y="3347"/>
              <wp:lineTo x="-1343" y="11007"/>
              <wp:lineTo x="5684" y="11773"/>
              <wp:lineTo x="1421" y="15588"/>
              <wp:lineTo x="-236" y="17870"/>
              <wp:lineTo x="-236" y="18629"/>
              <wp:lineTo x="17666" y="18629"/>
              <wp:lineTo x="18465" y="18629"/>
              <wp:lineTo x="15143" y="14060"/>
              <wp:lineTo x="19349" y="10263"/>
              <wp:lineTo x="19349" y="3347"/>
              <wp:lineTo x="12483" y="0"/>
              <wp:lineTo x="5684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23305" cy="95948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240" cy="95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2.1pt;height:75.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1644650</wp:posOffset>
              </wp:positionV>
              <wp:extent cx="5299710" cy="5080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99560" cy="50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29.5pt" to="444.25pt,129.8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96035" cy="33528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0" cy="33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2pt;height:26.3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684" y="0"/>
              <wp:lineTo x="-1343" y="3347"/>
              <wp:lineTo x="-1343" y="11007"/>
              <wp:lineTo x="5684" y="11773"/>
              <wp:lineTo x="1421" y="15588"/>
              <wp:lineTo x="-236" y="17870"/>
              <wp:lineTo x="-236" y="18629"/>
              <wp:lineTo x="17666" y="18629"/>
              <wp:lineTo x="18465" y="18629"/>
              <wp:lineTo x="15143" y="14060"/>
              <wp:lineTo x="19349" y="10263"/>
              <wp:lineTo x="19349" y="3347"/>
              <wp:lineTo x="12483" y="0"/>
              <wp:lineTo x="5684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LibreOffice/24.8.4.2$Linux_X86_64 LibreOffice_project/480$Build-2</Application>
  <AppVersion>15.0000</AppVersion>
  <Pages>2</Pages>
  <Words>297</Words>
  <Characters>1825</Characters>
  <CharactersWithSpaces>2127</CharactersWithSpaces>
  <Paragraphs>13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2025-06-06T11:49:09Z</dcterms:modified>
  <cp:revision>120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