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0A08C9" w:rsidRDefault="003C2871" w:rsidP="00EB0ADB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295E92" w:rsidRPr="000A08C9">
        <w:rPr>
          <w:rFonts w:ascii="Times New Roman" w:hAnsi="Times New Roman" w:cs="Times New Roman"/>
          <w:b/>
        </w:rPr>
        <w:t>ПРОТОКОЛ № 6</w:t>
      </w:r>
      <w:r w:rsidR="006B5B88" w:rsidRPr="000A08C9">
        <w:rPr>
          <w:rFonts w:ascii="Times New Roman" w:hAnsi="Times New Roman" w:cs="Times New Roman"/>
          <w:b/>
        </w:rPr>
        <w:t>/2016</w:t>
      </w:r>
    </w:p>
    <w:p w:rsidR="003C2871" w:rsidRPr="000A08C9" w:rsidRDefault="003C2871" w:rsidP="00EB0ADB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0A08C9" w:rsidRDefault="003C2871" w:rsidP="00EB0ADB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0A08C9">
        <w:rPr>
          <w:rFonts w:ascii="Times New Roman" w:hAnsi="Times New Roman" w:cs="Times New Roman"/>
        </w:rPr>
        <w:t xml:space="preserve">                   </w:t>
      </w:r>
      <w:r w:rsidR="00373940" w:rsidRPr="000A08C9">
        <w:rPr>
          <w:rFonts w:ascii="Times New Roman" w:hAnsi="Times New Roman" w:cs="Times New Roman"/>
        </w:rPr>
        <w:t xml:space="preserve">   </w:t>
      </w:r>
      <w:r w:rsidR="00EB0ADB">
        <w:rPr>
          <w:rFonts w:ascii="Times New Roman" w:hAnsi="Times New Roman" w:cs="Times New Roman"/>
        </w:rPr>
        <w:t xml:space="preserve">       </w:t>
      </w:r>
      <w:r w:rsidR="00373940" w:rsidRPr="000A08C9">
        <w:rPr>
          <w:rFonts w:ascii="Times New Roman" w:hAnsi="Times New Roman" w:cs="Times New Roman"/>
        </w:rPr>
        <w:t xml:space="preserve"> с </w:t>
      </w:r>
      <w:r w:rsidR="00295E92" w:rsidRPr="000A08C9">
        <w:rPr>
          <w:rFonts w:ascii="Times New Roman" w:hAnsi="Times New Roman" w:cs="Times New Roman"/>
        </w:rPr>
        <w:t>20 ч 00 м до 21</w:t>
      </w:r>
      <w:r w:rsidR="00CE1FD3" w:rsidRPr="000A08C9">
        <w:rPr>
          <w:rFonts w:ascii="Times New Roman" w:hAnsi="Times New Roman" w:cs="Times New Roman"/>
        </w:rPr>
        <w:t xml:space="preserve"> ч 3</w:t>
      </w:r>
      <w:r w:rsidR="006C1284" w:rsidRPr="000A08C9">
        <w:rPr>
          <w:rFonts w:ascii="Times New Roman" w:hAnsi="Times New Roman" w:cs="Times New Roman"/>
        </w:rPr>
        <w:t xml:space="preserve">0 м     </w:t>
      </w:r>
      <w:r w:rsidR="00295E92" w:rsidRPr="000A08C9">
        <w:rPr>
          <w:rFonts w:ascii="Times New Roman" w:hAnsi="Times New Roman" w:cs="Times New Roman"/>
        </w:rPr>
        <w:t>22.06</w:t>
      </w:r>
      <w:r w:rsidR="006B5B88" w:rsidRPr="000A08C9">
        <w:rPr>
          <w:rFonts w:ascii="Times New Roman" w:hAnsi="Times New Roman" w:cs="Times New Roman"/>
        </w:rPr>
        <w:t>.2016</w:t>
      </w:r>
      <w:r w:rsidRPr="000A08C9">
        <w:rPr>
          <w:rFonts w:ascii="Times New Roman" w:hAnsi="Times New Roman" w:cs="Times New Roman"/>
        </w:rPr>
        <w:t xml:space="preserve"> г.</w:t>
      </w:r>
    </w:p>
    <w:p w:rsidR="003C2871" w:rsidRPr="000A08C9" w:rsidRDefault="003C2871" w:rsidP="00EB0ADB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Место </w:t>
      </w:r>
      <w:r w:rsidR="002906E1" w:rsidRPr="000A08C9">
        <w:rPr>
          <w:rFonts w:ascii="Times New Roman" w:hAnsi="Times New Roman" w:cs="Times New Roman"/>
        </w:rPr>
        <w:t>проведения: офис</w:t>
      </w:r>
      <w:r w:rsidRPr="000A08C9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0A08C9" w:rsidRDefault="00DB0779" w:rsidP="00EB0ADB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Присутствовали члены п</w:t>
      </w:r>
      <w:r w:rsidR="003C2871" w:rsidRPr="000A08C9">
        <w:rPr>
          <w:rFonts w:ascii="Times New Roman" w:hAnsi="Times New Roman" w:cs="Times New Roman"/>
        </w:rPr>
        <w:t>равления ТСЖ:</w:t>
      </w:r>
    </w:p>
    <w:p w:rsidR="003C2871" w:rsidRPr="000A08C9" w:rsidRDefault="003C2871" w:rsidP="00EB0ADB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1. Ястребов Игорь Иванович (кв.</w:t>
      </w:r>
      <w:r w:rsidR="002906E1" w:rsidRPr="000A08C9">
        <w:rPr>
          <w:rFonts w:ascii="Times New Roman" w:hAnsi="Times New Roman" w:cs="Times New Roman"/>
        </w:rPr>
        <w:t>62) -</w:t>
      </w:r>
      <w:r w:rsidR="00DB0779" w:rsidRPr="000A08C9">
        <w:rPr>
          <w:rFonts w:ascii="Times New Roman" w:hAnsi="Times New Roman" w:cs="Times New Roman"/>
        </w:rPr>
        <w:t xml:space="preserve"> председатель п</w:t>
      </w:r>
      <w:r w:rsidR="00CE1FD3" w:rsidRPr="000A08C9">
        <w:rPr>
          <w:rFonts w:ascii="Times New Roman" w:hAnsi="Times New Roman" w:cs="Times New Roman"/>
        </w:rPr>
        <w:t>равления</w:t>
      </w:r>
      <w:r w:rsidRPr="000A08C9">
        <w:rPr>
          <w:rFonts w:ascii="Times New Roman" w:hAnsi="Times New Roman" w:cs="Times New Roman"/>
        </w:rPr>
        <w:t>.</w:t>
      </w:r>
    </w:p>
    <w:p w:rsidR="00373940" w:rsidRPr="000A08C9" w:rsidRDefault="00DB0779" w:rsidP="00EB0ADB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2. Таран Елена Александровна (кв.</w:t>
      </w:r>
      <w:r w:rsidR="00373940" w:rsidRPr="000A08C9">
        <w:rPr>
          <w:rFonts w:ascii="Times New Roman" w:hAnsi="Times New Roman" w:cs="Times New Roman"/>
        </w:rPr>
        <w:t>4) –</w:t>
      </w:r>
      <w:r w:rsidRPr="000A08C9">
        <w:rPr>
          <w:rFonts w:ascii="Times New Roman" w:hAnsi="Times New Roman" w:cs="Times New Roman"/>
        </w:rPr>
        <w:t xml:space="preserve"> член п</w:t>
      </w:r>
      <w:r w:rsidR="00373940" w:rsidRPr="000A08C9">
        <w:rPr>
          <w:rFonts w:ascii="Times New Roman" w:hAnsi="Times New Roman" w:cs="Times New Roman"/>
        </w:rPr>
        <w:t>равления.</w:t>
      </w:r>
    </w:p>
    <w:p w:rsidR="002913AD" w:rsidRPr="000A08C9" w:rsidRDefault="00623D4F" w:rsidP="00EB0A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0779" w:rsidRPr="000A08C9">
        <w:rPr>
          <w:rFonts w:ascii="Times New Roman" w:hAnsi="Times New Roman" w:cs="Times New Roman"/>
        </w:rPr>
        <w:t>. Романько Мария Дмитриевна (кв.124) - член п</w:t>
      </w:r>
      <w:r w:rsidR="002913AD" w:rsidRPr="000A08C9">
        <w:rPr>
          <w:rFonts w:ascii="Times New Roman" w:hAnsi="Times New Roman" w:cs="Times New Roman"/>
        </w:rPr>
        <w:t>равления.</w:t>
      </w:r>
    </w:p>
    <w:p w:rsidR="00336839" w:rsidRPr="000A08C9" w:rsidRDefault="003C2871" w:rsidP="00623D4F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               </w:t>
      </w:r>
      <w:r w:rsidR="003E1151" w:rsidRPr="000A08C9">
        <w:rPr>
          <w:rFonts w:ascii="Times New Roman" w:hAnsi="Times New Roman" w:cs="Times New Roman"/>
        </w:rPr>
        <w:t xml:space="preserve">     </w:t>
      </w:r>
      <w:r w:rsidR="00623D4F">
        <w:rPr>
          <w:rFonts w:ascii="Times New Roman" w:hAnsi="Times New Roman" w:cs="Times New Roman"/>
        </w:rPr>
        <w:t>Присутствовало три</w:t>
      </w:r>
      <w:r w:rsidR="002913AD" w:rsidRPr="000A08C9">
        <w:rPr>
          <w:rFonts w:ascii="Times New Roman" w:hAnsi="Times New Roman" w:cs="Times New Roman"/>
        </w:rPr>
        <w:t xml:space="preserve"> </w:t>
      </w:r>
      <w:r w:rsidR="00DB0779" w:rsidRPr="000A08C9">
        <w:rPr>
          <w:rFonts w:ascii="Times New Roman" w:hAnsi="Times New Roman" w:cs="Times New Roman"/>
        </w:rPr>
        <w:t>члена правления из пяти, что составляет</w:t>
      </w:r>
      <w:r w:rsidRPr="000A08C9">
        <w:rPr>
          <w:rFonts w:ascii="Times New Roman" w:hAnsi="Times New Roman" w:cs="Times New Roman"/>
        </w:rPr>
        <w:t xml:space="preserve"> более 50 %. </w:t>
      </w:r>
      <w:r w:rsidR="003327E9" w:rsidRPr="000A08C9">
        <w:rPr>
          <w:rFonts w:ascii="Times New Roman" w:hAnsi="Times New Roman" w:cs="Times New Roman"/>
        </w:rPr>
        <w:t xml:space="preserve"> </w:t>
      </w:r>
      <w:r w:rsidRPr="00623D4F">
        <w:rPr>
          <w:rFonts w:ascii="Times New Roman" w:hAnsi="Times New Roman" w:cs="Times New Roman"/>
          <w:b/>
          <w:u w:val="single"/>
        </w:rPr>
        <w:t>Кворум имеется, заседание правомочно.</w:t>
      </w:r>
      <w:r w:rsidR="00DB0779" w:rsidRPr="000A08C9">
        <w:rPr>
          <w:rFonts w:ascii="Times New Roman" w:hAnsi="Times New Roman" w:cs="Times New Roman"/>
        </w:rPr>
        <w:t xml:space="preserve"> Член правления Терсенова Тина Евгеньевна (кв.75) </w:t>
      </w:r>
      <w:r w:rsidR="00623D4F">
        <w:rPr>
          <w:rFonts w:ascii="Times New Roman" w:hAnsi="Times New Roman" w:cs="Times New Roman"/>
        </w:rPr>
        <w:t>и Ибрагимова Зарема Александровна (кв.118) отсутствовали</w:t>
      </w:r>
      <w:r w:rsidR="00DB0779" w:rsidRPr="000A08C9">
        <w:rPr>
          <w:rFonts w:ascii="Times New Roman" w:hAnsi="Times New Roman" w:cs="Times New Roman"/>
        </w:rPr>
        <w:t xml:space="preserve"> по уважительной причине.</w:t>
      </w:r>
    </w:p>
    <w:p w:rsidR="003C2871" w:rsidRPr="000A08C9" w:rsidRDefault="00336839" w:rsidP="00623D4F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</w:rPr>
        <w:t xml:space="preserve">                                                   </w:t>
      </w:r>
      <w:r w:rsidR="00623D4F">
        <w:rPr>
          <w:rFonts w:ascii="Times New Roman" w:hAnsi="Times New Roman" w:cs="Times New Roman"/>
        </w:rPr>
        <w:t xml:space="preserve">                 </w:t>
      </w:r>
      <w:r w:rsidR="003C2871" w:rsidRPr="000A08C9">
        <w:rPr>
          <w:rFonts w:ascii="Times New Roman" w:hAnsi="Times New Roman" w:cs="Times New Roman"/>
          <w:b/>
        </w:rPr>
        <w:t>ПОВЕСТКА ДНЯ:</w:t>
      </w:r>
    </w:p>
    <w:p w:rsidR="00D06327" w:rsidRPr="000A08C9" w:rsidRDefault="00DB0779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Распределение дополнительного фонда, денежных средств полученных от сдачи в аренду мест общего пользования в 2016 году</w:t>
      </w:r>
      <w:r w:rsidR="009D3F9E" w:rsidRPr="000A08C9">
        <w:rPr>
          <w:b/>
          <w:sz w:val="22"/>
          <w:szCs w:val="22"/>
        </w:rPr>
        <w:t xml:space="preserve"> на текущий ремонт и благоустройства дома</w:t>
      </w:r>
      <w:r w:rsidRPr="000A08C9">
        <w:rPr>
          <w:b/>
          <w:sz w:val="22"/>
          <w:szCs w:val="22"/>
        </w:rPr>
        <w:t>.</w:t>
      </w:r>
    </w:p>
    <w:p w:rsidR="00DB0779" w:rsidRPr="000A08C9" w:rsidRDefault="00DB0779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Отчет председателя правления о финансово-хозяйственной деятельности за пять месяцев.</w:t>
      </w:r>
      <w:r w:rsidR="00623D4F">
        <w:rPr>
          <w:b/>
          <w:sz w:val="22"/>
          <w:szCs w:val="22"/>
        </w:rPr>
        <w:t xml:space="preserve"> Обсуждение сметы</w:t>
      </w:r>
      <w:r w:rsidR="007C7B19" w:rsidRPr="000A08C9">
        <w:rPr>
          <w:b/>
          <w:sz w:val="22"/>
          <w:szCs w:val="22"/>
        </w:rPr>
        <w:t xml:space="preserve"> доходов и расходов (финансовый план) на 2016 год.</w:t>
      </w:r>
    </w:p>
    <w:p w:rsidR="00EB0ADB" w:rsidRDefault="002B1C2E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Обсуждение предписания № 104/1/4 по устранению нарушений обязательных требований пожарной безопасности.</w:t>
      </w:r>
    </w:p>
    <w:p w:rsidR="007C7B19" w:rsidRPr="00EB0ADB" w:rsidRDefault="007C7B19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EB0ADB">
        <w:rPr>
          <w:b/>
          <w:sz w:val="22"/>
          <w:szCs w:val="22"/>
        </w:rPr>
        <w:t>Заключение договора</w:t>
      </w:r>
      <w:r w:rsidR="00E44FC7" w:rsidRPr="00EB0ADB">
        <w:rPr>
          <w:b/>
          <w:sz w:val="22"/>
          <w:szCs w:val="22"/>
        </w:rPr>
        <w:t xml:space="preserve"> № 97-д по профилактическому испытанию электрооборудования дома и получение технического отчета по проверке и испытанию электросети и оборудования</w:t>
      </w:r>
      <w:r w:rsidR="00587950" w:rsidRPr="00EB0ADB">
        <w:rPr>
          <w:b/>
          <w:sz w:val="22"/>
          <w:szCs w:val="22"/>
        </w:rPr>
        <w:t xml:space="preserve"> в сумме 25004 руб 22 копейки согласно локальной сметы № 97-д на пусконаладочные работы</w:t>
      </w:r>
      <w:r w:rsidR="00E44FC7" w:rsidRPr="00EB0ADB">
        <w:rPr>
          <w:b/>
          <w:sz w:val="22"/>
          <w:szCs w:val="22"/>
        </w:rPr>
        <w:t>.</w:t>
      </w:r>
    </w:p>
    <w:p w:rsidR="00E44FC7" w:rsidRPr="000A08C9" w:rsidRDefault="00E44FC7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Заключение договора</w:t>
      </w:r>
      <w:r w:rsidR="00587950" w:rsidRPr="000A08C9">
        <w:rPr>
          <w:b/>
          <w:sz w:val="22"/>
          <w:szCs w:val="22"/>
        </w:rPr>
        <w:t xml:space="preserve"> № 127/16 с ООО Научно-технический центр «АКВАХИМ» на оказание услуг по проведению</w:t>
      </w:r>
      <w:r w:rsidRPr="000A08C9">
        <w:rPr>
          <w:b/>
          <w:sz w:val="22"/>
          <w:szCs w:val="22"/>
        </w:rPr>
        <w:t xml:space="preserve"> атестации рабочих мест</w:t>
      </w:r>
      <w:r w:rsidR="003E0AFE" w:rsidRPr="000A08C9">
        <w:rPr>
          <w:b/>
          <w:sz w:val="22"/>
          <w:szCs w:val="22"/>
        </w:rPr>
        <w:t xml:space="preserve"> (из рачета  одно рабочее место 1500 рублей</w:t>
      </w:r>
      <w:r w:rsidR="00587950" w:rsidRPr="000A08C9">
        <w:rPr>
          <w:b/>
          <w:sz w:val="22"/>
          <w:szCs w:val="22"/>
        </w:rPr>
        <w:t>, т.е. 7 рабочих мест * 1500 руб= 10500 рублей</w:t>
      </w:r>
      <w:r w:rsidR="003E0AFE" w:rsidRPr="000A08C9">
        <w:rPr>
          <w:b/>
          <w:sz w:val="22"/>
          <w:szCs w:val="22"/>
        </w:rPr>
        <w:t>).</w:t>
      </w:r>
    </w:p>
    <w:p w:rsidR="009D3F9E" w:rsidRPr="000A08C9" w:rsidRDefault="009D3F9E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Заключение договора для получения электронной подписи и выгрузки данных на сайте госуда</w:t>
      </w:r>
      <w:r w:rsidR="00623D4F">
        <w:rPr>
          <w:b/>
          <w:sz w:val="22"/>
          <w:szCs w:val="22"/>
        </w:rPr>
        <w:t>рственной информационной системы</w:t>
      </w:r>
      <w:r w:rsidRPr="000A08C9">
        <w:rPr>
          <w:b/>
          <w:sz w:val="22"/>
          <w:szCs w:val="22"/>
        </w:rPr>
        <w:t xml:space="preserve"> жилищно-коммунального хозяйства (далее ГИС ЖКХ).</w:t>
      </w:r>
    </w:p>
    <w:p w:rsidR="00FF5617" w:rsidRPr="000A08C9" w:rsidRDefault="00FF5617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Подписание договора на оказание услуг по переводу денежных средств физических лиц без открытия банковского счета через платежн</w:t>
      </w:r>
      <w:r w:rsidR="00623D4F">
        <w:rPr>
          <w:b/>
          <w:sz w:val="22"/>
          <w:szCs w:val="22"/>
        </w:rPr>
        <w:t>ы</w:t>
      </w:r>
      <w:r w:rsidRPr="000A08C9">
        <w:rPr>
          <w:b/>
          <w:sz w:val="22"/>
          <w:szCs w:val="22"/>
        </w:rPr>
        <w:t>й терминал установленный у первого подъезда дома № 19/2 и кассу банка с АКБ «Крыловский» (АО).</w:t>
      </w:r>
    </w:p>
    <w:p w:rsidR="00F82FC1" w:rsidRDefault="00F82FC1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>Определения графика и регламента проведения заседаний членов правления ТСЖ «Промышленная 19» с определением секретаря заседаний и право подписи протоколов.</w:t>
      </w:r>
    </w:p>
    <w:p w:rsidR="00EB0ADB" w:rsidRDefault="00EB0ADB" w:rsidP="00EB0ADB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Производственное обучение </w:t>
      </w:r>
      <w:r w:rsidR="00623D4F">
        <w:rPr>
          <w:b/>
          <w:sz w:val="22"/>
          <w:szCs w:val="22"/>
        </w:rPr>
        <w:t xml:space="preserve">руководителя </w:t>
      </w:r>
      <w:r>
        <w:rPr>
          <w:b/>
          <w:sz w:val="22"/>
          <w:szCs w:val="22"/>
        </w:rPr>
        <w:t>пожарной безопасности.</w:t>
      </w:r>
    </w:p>
    <w:p w:rsidR="00FF5617" w:rsidRPr="000A08C9" w:rsidRDefault="00FF5617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8D3397" w:rsidRPr="000A08C9" w:rsidRDefault="006B5B88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 первому</w:t>
      </w:r>
      <w:r w:rsidR="0077033A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7F6DBF" w:rsidRPr="000A08C9">
        <w:rPr>
          <w:rFonts w:ascii="Times New Roman" w:hAnsi="Times New Roman" w:cs="Times New Roman"/>
        </w:rPr>
        <w:t xml:space="preserve"> по предложению выступил председатель п</w:t>
      </w:r>
      <w:r w:rsidR="0077033A" w:rsidRPr="000A08C9">
        <w:rPr>
          <w:rFonts w:ascii="Times New Roman" w:hAnsi="Times New Roman" w:cs="Times New Roman"/>
        </w:rPr>
        <w:t xml:space="preserve">равления ТСЖ "Промышленная 19" Ястребов И.И., который пояснил, </w:t>
      </w:r>
      <w:r w:rsidR="006C1284" w:rsidRPr="000A08C9">
        <w:rPr>
          <w:rFonts w:ascii="Times New Roman" w:hAnsi="Times New Roman" w:cs="Times New Roman"/>
        </w:rPr>
        <w:t>что</w:t>
      </w:r>
      <w:r w:rsidR="00EA3359" w:rsidRPr="000A08C9">
        <w:rPr>
          <w:rFonts w:ascii="Times New Roman" w:hAnsi="Times New Roman" w:cs="Times New Roman"/>
        </w:rPr>
        <w:t xml:space="preserve"> </w:t>
      </w:r>
      <w:r w:rsidR="008D3397" w:rsidRPr="000A08C9">
        <w:rPr>
          <w:rFonts w:ascii="Times New Roman" w:hAnsi="Times New Roman" w:cs="Times New Roman"/>
        </w:rPr>
        <w:t>нам необходимо утвердить распределение дополнительного фонта, денежных средств полученных от сдачи в аренду мест общего пользования в 2016 году. Предлагаю данные средства направить на статью 2.3. Текущий ремонт части второй расходов, согласно сметы доходов и расходов (финансовый план) в 2016 году, которая включает в себя приобретения для нужд дома – сантехматериалов, электроматериалов, стройматериалов, благоустройство и озеленение придомовой территории, непредвиденные расходы и частичное оштукатуривание стен с подготовкой и покраской на лестничных маршах 1 и 2 подъезда дома + смета.</w:t>
      </w:r>
    </w:p>
    <w:p w:rsidR="007F6DBF" w:rsidRPr="000A08C9" w:rsidRDefault="008D3397" w:rsidP="00EB0ADB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0A08C9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вопрос:   Денежные средства дополнительного фонда полученные от сдачи в аренду мест общего пользования в 2016 году направить на </w:t>
      </w:r>
      <w:r w:rsidR="007E3CCC" w:rsidRPr="000A08C9">
        <w:rPr>
          <w:rFonts w:ascii="Times New Roman" w:hAnsi="Times New Roman" w:cs="Times New Roman"/>
          <w:b/>
          <w:i/>
          <w:u w:val="single"/>
        </w:rPr>
        <w:t>статью 2.3. Текущий ремонт части второй расходов, согласно сметы доходов и расходов (финансовый план) в 2016 году.</w:t>
      </w:r>
    </w:p>
    <w:p w:rsidR="0077033A" w:rsidRPr="000A08C9" w:rsidRDefault="0077033A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="007F6DBF" w:rsidRPr="000A08C9">
        <w:rPr>
          <w:rFonts w:ascii="Times New Roman" w:hAnsi="Times New Roman" w:cs="Times New Roman"/>
          <w:b/>
        </w:rPr>
        <w:t xml:space="preserve"> 1. член п</w:t>
      </w:r>
      <w:r w:rsidRPr="000A08C9">
        <w:rPr>
          <w:rFonts w:ascii="Times New Roman" w:hAnsi="Times New Roman" w:cs="Times New Roman"/>
          <w:b/>
        </w:rPr>
        <w:t>равления---Ястребов И.И.---за.</w:t>
      </w:r>
    </w:p>
    <w:p w:rsidR="0077033A" w:rsidRPr="000A08C9" w:rsidRDefault="005566B0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</w:t>
      </w:r>
      <w:r w:rsidR="007F6DBF" w:rsidRPr="000A08C9">
        <w:rPr>
          <w:rFonts w:ascii="Times New Roman" w:hAnsi="Times New Roman" w:cs="Times New Roman"/>
          <w:b/>
        </w:rPr>
        <w:t xml:space="preserve">                        2.член правления --- Таран Е. А</w:t>
      </w:r>
      <w:r w:rsidRPr="000A08C9">
        <w:rPr>
          <w:rFonts w:ascii="Times New Roman" w:hAnsi="Times New Roman" w:cs="Times New Roman"/>
          <w:b/>
        </w:rPr>
        <w:t>. -------за.</w:t>
      </w:r>
    </w:p>
    <w:p w:rsidR="006B5B88" w:rsidRPr="000A08C9" w:rsidRDefault="00623D4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3</w:t>
      </w:r>
      <w:r w:rsidR="007F6DBF" w:rsidRPr="000A08C9">
        <w:rPr>
          <w:rFonts w:ascii="Times New Roman" w:hAnsi="Times New Roman" w:cs="Times New Roman"/>
          <w:b/>
        </w:rPr>
        <w:t xml:space="preserve">. </w:t>
      </w:r>
      <w:r w:rsidR="0097784C">
        <w:rPr>
          <w:rFonts w:ascii="Times New Roman" w:hAnsi="Times New Roman" w:cs="Times New Roman"/>
          <w:b/>
        </w:rPr>
        <w:t>член Правления---Романько М</w:t>
      </w:r>
      <w:r w:rsidR="0077033A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77033A" w:rsidRPr="000A08C9">
        <w:rPr>
          <w:rFonts w:ascii="Times New Roman" w:hAnsi="Times New Roman" w:cs="Times New Roman"/>
          <w:b/>
        </w:rPr>
        <w:t>----за</w:t>
      </w:r>
    </w:p>
    <w:p w:rsidR="00B71FBC" w:rsidRPr="000A08C9" w:rsidRDefault="0077033A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  <w:r w:rsidR="00FB4A2F" w:rsidRPr="000A08C9">
        <w:rPr>
          <w:rFonts w:ascii="Times New Roman" w:hAnsi="Times New Roman" w:cs="Times New Roman"/>
          <w:b/>
          <w:u w:val="single"/>
        </w:rPr>
        <w:t>.</w:t>
      </w:r>
    </w:p>
    <w:p w:rsidR="000A08C9" w:rsidRDefault="000A08C9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5566B0" w:rsidRDefault="00650169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 второму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B96236">
        <w:rPr>
          <w:rFonts w:ascii="Times New Roman" w:hAnsi="Times New Roman" w:cs="Times New Roman"/>
        </w:rPr>
        <w:t xml:space="preserve"> смета доходов и расходов (финансовый план) ТСЖ на 2016 год утверждена общим собранием членов ТСЖ (протокол № 3 от 31 мая 2016 года) с тарифом 17 руб 60</w:t>
      </w:r>
      <w:r w:rsidR="00623D4F">
        <w:rPr>
          <w:rFonts w:ascii="Times New Roman" w:hAnsi="Times New Roman" w:cs="Times New Roman"/>
        </w:rPr>
        <w:t xml:space="preserve"> </w:t>
      </w:r>
      <w:r w:rsidR="00B96236">
        <w:rPr>
          <w:rFonts w:ascii="Times New Roman" w:hAnsi="Times New Roman" w:cs="Times New Roman"/>
        </w:rPr>
        <w:t>коп с кв.м. общей площади. Обсудили финансовый план.</w:t>
      </w:r>
    </w:p>
    <w:p w:rsidR="00B96236" w:rsidRDefault="00B96236" w:rsidP="00EB0A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Задолженность на 01.06.2016 года собственников по оплате за комплатежи составляет – 366154,19 руб, за капитальный ремонт --- 90008,80 руб. Задолженность выше средней по году и связана с блакировкой счета и не возможностью разноса платежей по квитанциям и судить о точной задолженности можно будет после разноса платежей и выпуска июньский квитанций.</w:t>
      </w:r>
    </w:p>
    <w:p w:rsidR="000A08C9" w:rsidRPr="00E15589" w:rsidRDefault="00B96236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Задолженности перед ресурсоснабжающими организациями и по оплате труда работников ТСЖ нет</w:t>
      </w:r>
      <w:r w:rsidR="00623D4F">
        <w:rPr>
          <w:rFonts w:ascii="Times New Roman" w:hAnsi="Times New Roman" w:cs="Times New Roman"/>
        </w:rPr>
        <w:t xml:space="preserve"> (погашена в июне после разблокировки счета)</w:t>
      </w:r>
      <w:r>
        <w:rPr>
          <w:rFonts w:ascii="Times New Roman" w:hAnsi="Times New Roman" w:cs="Times New Roman"/>
        </w:rPr>
        <w:t>. За пять месяцев поступило по дополнительному доходу от сдачи в аренду мест общего пользования  - 75996,25 рублей. Всего денежных средств на счете по сбору на капитальный ремонт дома на 01.06.2016 года – 1060473,84</w:t>
      </w:r>
      <w:r w:rsidR="00E15589">
        <w:rPr>
          <w:rFonts w:ascii="Times New Roman" w:hAnsi="Times New Roman" w:cs="Times New Roman"/>
        </w:rPr>
        <w:t xml:space="preserve"> руб, основными задолжниками является квартиры Горжилхоза, с начала года платежей не было, но обещают погасить в ближайшее время.</w:t>
      </w:r>
    </w:p>
    <w:p w:rsidR="00650169" w:rsidRPr="000A08C9" w:rsidRDefault="00E15589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Принять к сведению</w:t>
      </w:r>
      <w:r w:rsidR="00650169" w:rsidRPr="000A08C9">
        <w:rPr>
          <w:rFonts w:ascii="Times New Roman" w:hAnsi="Times New Roman" w:cs="Times New Roman"/>
          <w:b/>
        </w:rPr>
        <w:t>.</w:t>
      </w:r>
    </w:p>
    <w:p w:rsidR="000A08C9" w:rsidRDefault="000A08C9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650169" w:rsidRPr="000A08C9" w:rsidRDefault="00650169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>По третьему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с 23.05.2016 года по 17 .06.2016 года проходила плановая выездная проверка (согласно распоряжения № 104 органа государственного контроля (надзора) Главного управления МЧС по Краснодарскому краю. По результатам проверки составленно предписание № 104/1/4 по устранению нарушений обязательных требований пожарной безопасности, которые мы должны устранить до 23.12.2016 года. Так же до следующей проверки мы должны решить ряд других задач, т.е. приобрести пожоборудование (огнетушители</w:t>
      </w:r>
      <w:r w:rsidR="00382617" w:rsidRPr="000A08C9">
        <w:rPr>
          <w:rFonts w:ascii="Times New Roman" w:hAnsi="Times New Roman" w:cs="Times New Roman"/>
        </w:rPr>
        <w:t xml:space="preserve"> в колличестве 74 шт</w:t>
      </w:r>
      <w:r w:rsidRPr="000A08C9">
        <w:rPr>
          <w:rFonts w:ascii="Times New Roman" w:hAnsi="Times New Roman" w:cs="Times New Roman"/>
        </w:rPr>
        <w:t>, рукова пожарные</w:t>
      </w:r>
      <w:r w:rsidR="0091671C">
        <w:rPr>
          <w:rFonts w:ascii="Times New Roman" w:hAnsi="Times New Roman" w:cs="Times New Roman"/>
        </w:rPr>
        <w:t xml:space="preserve"> в колличестве 33</w:t>
      </w:r>
      <w:r w:rsidR="00382617" w:rsidRPr="000A08C9">
        <w:rPr>
          <w:rFonts w:ascii="Times New Roman" w:hAnsi="Times New Roman" w:cs="Times New Roman"/>
        </w:rPr>
        <w:t xml:space="preserve"> шт</w:t>
      </w:r>
      <w:r w:rsidRPr="000A08C9">
        <w:rPr>
          <w:rFonts w:ascii="Times New Roman" w:hAnsi="Times New Roman" w:cs="Times New Roman"/>
        </w:rPr>
        <w:t>, крепления для огнетушителей</w:t>
      </w:r>
      <w:r w:rsidR="00382617" w:rsidRPr="000A08C9">
        <w:rPr>
          <w:rFonts w:ascii="Times New Roman" w:hAnsi="Times New Roman" w:cs="Times New Roman"/>
        </w:rPr>
        <w:t xml:space="preserve"> в колличестве 74 шт, дов</w:t>
      </w:r>
      <w:r w:rsidR="0091671C">
        <w:rPr>
          <w:rFonts w:ascii="Times New Roman" w:hAnsi="Times New Roman" w:cs="Times New Roman"/>
        </w:rPr>
        <w:t>одчики на двери в колличестве 59</w:t>
      </w:r>
      <w:r w:rsidR="00382617" w:rsidRPr="000A08C9">
        <w:rPr>
          <w:rFonts w:ascii="Times New Roman" w:hAnsi="Times New Roman" w:cs="Times New Roman"/>
        </w:rPr>
        <w:t xml:space="preserve"> шт, </w:t>
      </w:r>
      <w:r w:rsidR="00083626" w:rsidRPr="000A08C9">
        <w:rPr>
          <w:rFonts w:ascii="Times New Roman" w:hAnsi="Times New Roman" w:cs="Times New Roman"/>
        </w:rPr>
        <w:t xml:space="preserve">приобрести пожарные датчики в колличестве 40 шт), </w:t>
      </w:r>
      <w:r w:rsidR="0091671C">
        <w:rPr>
          <w:rFonts w:ascii="Times New Roman" w:hAnsi="Times New Roman" w:cs="Times New Roman"/>
        </w:rPr>
        <w:t xml:space="preserve">заменить разбитые армированные стекла в колличестве – 15 шт, </w:t>
      </w:r>
      <w:r w:rsidR="00382617" w:rsidRPr="000A08C9">
        <w:rPr>
          <w:rFonts w:ascii="Times New Roman" w:hAnsi="Times New Roman" w:cs="Times New Roman"/>
        </w:rPr>
        <w:t>заключить ряд договоров для выполнения работ: по профилактическому испытанию электрооборудования, составления пожарной декларации, произвести расчет рисков и эксплатуационн</w:t>
      </w:r>
      <w:r w:rsidR="00623D4F">
        <w:rPr>
          <w:rFonts w:ascii="Times New Roman" w:hAnsi="Times New Roman" w:cs="Times New Roman"/>
        </w:rPr>
        <w:t xml:space="preserve">ое испытание </w:t>
      </w:r>
      <w:r w:rsidR="00382617" w:rsidRPr="000A08C9">
        <w:rPr>
          <w:rFonts w:ascii="Times New Roman" w:hAnsi="Times New Roman" w:cs="Times New Roman"/>
        </w:rPr>
        <w:t>ограждений на крыше дома. Все это требует дополнительного финансирования.</w:t>
      </w:r>
      <w:r w:rsidR="000B69CA">
        <w:rPr>
          <w:rFonts w:ascii="Times New Roman" w:hAnsi="Times New Roman" w:cs="Times New Roman"/>
        </w:rPr>
        <w:t xml:space="preserve"> Из дополнительного фонда израсходовано</w:t>
      </w:r>
      <w:r w:rsidR="00990887" w:rsidRPr="000A08C9">
        <w:rPr>
          <w:rFonts w:ascii="Times New Roman" w:hAnsi="Times New Roman" w:cs="Times New Roman"/>
        </w:rPr>
        <w:t xml:space="preserve"> на 20.06.2016 года</w:t>
      </w:r>
      <w:r w:rsidR="00990887" w:rsidRPr="000A08C9">
        <w:rPr>
          <w:rFonts w:ascii="Times New Roman" w:hAnsi="Times New Roman" w:cs="Times New Roman"/>
          <w:b/>
          <w:u w:val="single"/>
        </w:rPr>
        <w:t xml:space="preserve"> 66261,83 рублей</w:t>
      </w:r>
      <w:r w:rsidR="00990887" w:rsidRPr="000A08C9">
        <w:rPr>
          <w:rFonts w:ascii="Times New Roman" w:hAnsi="Times New Roman" w:cs="Times New Roman"/>
        </w:rPr>
        <w:t xml:space="preserve">, а получено </w:t>
      </w:r>
      <w:r w:rsidR="00EA233C" w:rsidRPr="000A08C9">
        <w:rPr>
          <w:rFonts w:ascii="Times New Roman" w:hAnsi="Times New Roman" w:cs="Times New Roman"/>
        </w:rPr>
        <w:t>с</w:t>
      </w:r>
      <w:r w:rsidR="000B69CA">
        <w:rPr>
          <w:rFonts w:ascii="Times New Roman" w:hAnsi="Times New Roman" w:cs="Times New Roman"/>
        </w:rPr>
        <w:t xml:space="preserve"> остатком</w:t>
      </w:r>
      <w:r w:rsidR="00EA233C" w:rsidRPr="000A08C9">
        <w:rPr>
          <w:rFonts w:ascii="Times New Roman" w:hAnsi="Times New Roman" w:cs="Times New Roman"/>
        </w:rPr>
        <w:t xml:space="preserve"> 2015 года на 01.06.2016 года </w:t>
      </w:r>
      <w:r w:rsidR="000B69CA">
        <w:rPr>
          <w:rFonts w:ascii="Times New Roman" w:hAnsi="Times New Roman" w:cs="Times New Roman"/>
          <w:b/>
          <w:u w:val="single"/>
        </w:rPr>
        <w:t xml:space="preserve">92432,04 </w:t>
      </w:r>
      <w:r w:rsidR="00EA233C" w:rsidRPr="000A08C9">
        <w:rPr>
          <w:rFonts w:ascii="Times New Roman" w:hAnsi="Times New Roman" w:cs="Times New Roman"/>
          <w:b/>
          <w:u w:val="single"/>
        </w:rPr>
        <w:t>рублей</w:t>
      </w:r>
      <w:r w:rsidR="000B69CA">
        <w:rPr>
          <w:rFonts w:ascii="Times New Roman" w:hAnsi="Times New Roman" w:cs="Times New Roman"/>
        </w:rPr>
        <w:t xml:space="preserve"> (80996,25</w:t>
      </w:r>
      <w:r w:rsidR="00EA233C" w:rsidRPr="000A08C9">
        <w:rPr>
          <w:rFonts w:ascii="Times New Roman" w:hAnsi="Times New Roman" w:cs="Times New Roman"/>
        </w:rPr>
        <w:t xml:space="preserve"> руб+11435,79 руб остаток с 2015 года). </w:t>
      </w:r>
      <w:r w:rsidR="00EA233C" w:rsidRPr="000B69CA">
        <w:rPr>
          <w:rFonts w:ascii="Times New Roman" w:hAnsi="Times New Roman" w:cs="Times New Roman"/>
          <w:b/>
          <w:u w:val="single"/>
        </w:rPr>
        <w:t>Имеем остаток из доп</w:t>
      </w:r>
      <w:r w:rsidR="000B69CA" w:rsidRPr="000B69CA">
        <w:rPr>
          <w:rFonts w:ascii="Times New Roman" w:hAnsi="Times New Roman" w:cs="Times New Roman"/>
          <w:b/>
          <w:u w:val="single"/>
        </w:rPr>
        <w:t>доходов на 20.06.2016 года</w:t>
      </w:r>
      <w:r w:rsidR="000B69CA">
        <w:rPr>
          <w:rFonts w:ascii="Times New Roman" w:hAnsi="Times New Roman" w:cs="Times New Roman"/>
          <w:b/>
          <w:u w:val="single"/>
        </w:rPr>
        <w:t xml:space="preserve"> --</w:t>
      </w:r>
      <w:r w:rsidR="000B69CA" w:rsidRPr="000B69CA">
        <w:rPr>
          <w:rFonts w:ascii="Times New Roman" w:hAnsi="Times New Roman" w:cs="Times New Roman"/>
          <w:b/>
          <w:u w:val="single"/>
        </w:rPr>
        <w:t xml:space="preserve"> 26170,21 рублей</w:t>
      </w:r>
      <w:r w:rsidR="00EA233C" w:rsidRPr="000A08C9">
        <w:rPr>
          <w:rFonts w:ascii="Times New Roman" w:hAnsi="Times New Roman" w:cs="Times New Roman"/>
        </w:rPr>
        <w:t>. Исходя из этой суммы мы можем оплатить расходы по договору № 97-д по профилактическому испытанию электрооборудования.</w:t>
      </w:r>
      <w:r w:rsidR="00F14D04">
        <w:rPr>
          <w:rFonts w:ascii="Times New Roman" w:hAnsi="Times New Roman" w:cs="Times New Roman"/>
        </w:rPr>
        <w:t xml:space="preserve"> По преобретению пожинвентаря предлагаю вынести вопрос по сбору денежных средств путем заочного голосования согласно п.13.10 </w:t>
      </w:r>
      <w:r w:rsidR="00A57BB3">
        <w:rPr>
          <w:rFonts w:ascii="Times New Roman" w:hAnsi="Times New Roman" w:cs="Times New Roman"/>
        </w:rPr>
        <w:t xml:space="preserve">Устава ТСЖ </w:t>
      </w:r>
      <w:r w:rsidR="00F14D04">
        <w:rPr>
          <w:rFonts w:ascii="Times New Roman" w:hAnsi="Times New Roman" w:cs="Times New Roman"/>
        </w:rPr>
        <w:t>без обсуждения на общем собрании путем совместного присутствия уже с утвержденным тарифом</w:t>
      </w:r>
      <w:r w:rsidR="00E72BB7">
        <w:rPr>
          <w:rFonts w:ascii="Times New Roman" w:hAnsi="Times New Roman" w:cs="Times New Roman"/>
        </w:rPr>
        <w:t xml:space="preserve"> по целевому сбору</w:t>
      </w:r>
      <w:r w:rsidR="00F14D04">
        <w:rPr>
          <w:rFonts w:ascii="Times New Roman" w:hAnsi="Times New Roman" w:cs="Times New Roman"/>
        </w:rPr>
        <w:t>.</w:t>
      </w:r>
    </w:p>
    <w:p w:rsidR="00E72BB7" w:rsidRPr="000A08C9" w:rsidRDefault="00F14D04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6A2F1F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6A2F1F">
        <w:rPr>
          <w:rFonts w:ascii="Times New Roman" w:hAnsi="Times New Roman" w:cs="Times New Roman"/>
          <w:b/>
          <w:u w:val="single"/>
        </w:rPr>
        <w:t xml:space="preserve"> : вынести вопрос по сбору денежных средств путем заочного голосования согласно п.13.10 </w:t>
      </w:r>
      <w:r w:rsidR="00A57BB3">
        <w:rPr>
          <w:rFonts w:ascii="Times New Roman" w:hAnsi="Times New Roman" w:cs="Times New Roman"/>
          <w:b/>
          <w:u w:val="single"/>
        </w:rPr>
        <w:t xml:space="preserve">Устава ТСЖ </w:t>
      </w:r>
      <w:r w:rsidRPr="006A2F1F">
        <w:rPr>
          <w:rFonts w:ascii="Times New Roman" w:hAnsi="Times New Roman" w:cs="Times New Roman"/>
          <w:b/>
          <w:u w:val="single"/>
        </w:rPr>
        <w:t xml:space="preserve">без обсуждения на общем собрании путем совместного присутствия </w:t>
      </w:r>
      <w:r w:rsidR="00E72BB7" w:rsidRPr="006A2F1F">
        <w:rPr>
          <w:rFonts w:ascii="Times New Roman" w:hAnsi="Times New Roman" w:cs="Times New Roman"/>
          <w:b/>
          <w:u w:val="single"/>
        </w:rPr>
        <w:t>уже с утвержденным тарифом по целевому сбору</w:t>
      </w:r>
      <w:r w:rsidR="00E72BB7">
        <w:rPr>
          <w:rFonts w:ascii="Times New Roman" w:hAnsi="Times New Roman" w:cs="Times New Roman"/>
        </w:rPr>
        <w:t>.</w:t>
      </w:r>
      <w:r w:rsidR="00623D4F">
        <w:rPr>
          <w:rFonts w:ascii="Times New Roman" w:hAnsi="Times New Roman" w:cs="Times New Roman"/>
        </w:rPr>
        <w:t xml:space="preserve"> </w:t>
      </w:r>
    </w:p>
    <w:p w:rsidR="00F14D04" w:rsidRPr="000A08C9" w:rsidRDefault="00F14D04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F14D04" w:rsidRPr="000A08C9" w:rsidRDefault="00F14D04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</w:t>
      </w:r>
    </w:p>
    <w:p w:rsidR="00F14D04" w:rsidRPr="000A08C9" w:rsidRDefault="00F14D04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</w:t>
      </w:r>
      <w:r w:rsidR="006A2F1F">
        <w:rPr>
          <w:rFonts w:ascii="Times New Roman" w:hAnsi="Times New Roman" w:cs="Times New Roman"/>
          <w:b/>
        </w:rPr>
        <w:t xml:space="preserve">                 3</w:t>
      </w:r>
      <w:r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Pr="000A08C9">
        <w:rPr>
          <w:rFonts w:ascii="Times New Roman" w:hAnsi="Times New Roman" w:cs="Times New Roman"/>
          <w:b/>
        </w:rPr>
        <w:t>за</w:t>
      </w:r>
    </w:p>
    <w:p w:rsidR="00F14D04" w:rsidRPr="000A08C9" w:rsidRDefault="00F14D04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EA233C" w:rsidRPr="000A08C9" w:rsidRDefault="00EA233C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EB0ADB" w:rsidRDefault="00EB0ADB" w:rsidP="00EB0A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четвертому</w:t>
      </w:r>
      <w:r w:rsidR="00EA233C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EA233C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профилактическое испытание электрооборудования дома проводится каждые три года. ООО «УК» не проводила, единственные </w:t>
      </w:r>
      <w:r w:rsidR="00EA233C" w:rsidRPr="000A08C9">
        <w:rPr>
          <w:rFonts w:ascii="Times New Roman" w:hAnsi="Times New Roman" w:cs="Times New Roman"/>
        </w:rPr>
        <w:lastRenderedPageBreak/>
        <w:t>документы по энергоустановкам которые нам удалось найти, это разрешение на допуск в эксплуатацию энергоустановок от 03.12.2011 года.</w:t>
      </w:r>
      <w:r w:rsidR="00083626" w:rsidRPr="000A08C9">
        <w:rPr>
          <w:rFonts w:ascii="Times New Roman" w:hAnsi="Times New Roman" w:cs="Times New Roman"/>
        </w:rPr>
        <w:t xml:space="preserve"> Не выполнив испытание нам грозит штраф от Пожнадзора и Роспотребнадзора. Предлагаю заключить договор № 97-д по профилактическому испытанию электрооборудования и оплатить работу из дополнительного фонда полученными от аренды общего имущества.</w:t>
      </w:r>
    </w:p>
    <w:p w:rsidR="00083626" w:rsidRPr="006A2F1F" w:rsidRDefault="00083626" w:rsidP="00EB0ADB">
      <w:pPr>
        <w:contextualSpacing/>
        <w:jc w:val="both"/>
        <w:rPr>
          <w:rFonts w:ascii="Times New Roman" w:hAnsi="Times New Roman" w:cs="Times New Roman"/>
          <w:u w:val="single"/>
        </w:rPr>
      </w:pPr>
      <w:r w:rsidRPr="000A08C9">
        <w:rPr>
          <w:rFonts w:ascii="Times New Roman" w:hAnsi="Times New Roman" w:cs="Times New Roman"/>
          <w:b/>
          <w:i/>
          <w:u w:val="single"/>
        </w:rPr>
        <w:t xml:space="preserve"> На голосование поставлен вопрос: </w:t>
      </w:r>
      <w:r w:rsidRPr="006A2F1F">
        <w:rPr>
          <w:rFonts w:ascii="Times New Roman" w:hAnsi="Times New Roman" w:cs="Times New Roman"/>
          <w:b/>
          <w:u w:val="single"/>
        </w:rPr>
        <w:t>Заключить  договор № 97-д по профилактическому испытанию электрооборудования дома с получением технического отчета по проверке и испытанию электросети и оборудования в сумме 25004 руб 22 копейки согласно локальной сметы № 97-д на пусконаладочные работы. Оплатить из дополнительного фонда денежными средствами полученными от сдачи в аренду мест общего пользования.</w:t>
      </w:r>
    </w:p>
    <w:p w:rsidR="00083626" w:rsidRPr="000A08C9" w:rsidRDefault="00083626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83626" w:rsidRPr="000A08C9" w:rsidRDefault="00083626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</w:t>
      </w:r>
    </w:p>
    <w:p w:rsidR="00083626" w:rsidRPr="000A08C9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3</w:t>
      </w:r>
      <w:r w:rsidR="00083626"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083626" w:rsidRPr="000A08C9">
        <w:rPr>
          <w:rFonts w:ascii="Times New Roman" w:hAnsi="Times New Roman" w:cs="Times New Roman"/>
          <w:b/>
        </w:rPr>
        <w:t>----за</w:t>
      </w:r>
    </w:p>
    <w:p w:rsidR="000A08C9" w:rsidRPr="00EB0ADB" w:rsidRDefault="00083626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6A2F1F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94470F" w:rsidRPr="000A08C9" w:rsidRDefault="00EB0ADB" w:rsidP="00EB0A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пятому</w:t>
      </w:r>
      <w:r w:rsidR="0094470F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94470F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на основании Ф</w:t>
      </w:r>
      <w:r w:rsidR="00C339D8" w:rsidRPr="000A08C9">
        <w:rPr>
          <w:rFonts w:ascii="Times New Roman" w:hAnsi="Times New Roman" w:cs="Times New Roman"/>
        </w:rPr>
        <w:t xml:space="preserve">едерального закона от 24.12.2013 года № 426-ФЗ «О специальной оценке условий труда» с периодичностью раз в пять лет необходимо проводить специальную оценку условий труда работников. Проверку может проводить Госинспеция по труду, штрафы большие, ответственность предусмотренна ст. 5.27 и 5.27.1 КоАП РФ. Предлагаю заключить договор и оплатить из допсредств полученных с ареды мест общего </w:t>
      </w:r>
      <w:r w:rsidR="006A2F1F">
        <w:rPr>
          <w:rFonts w:ascii="Times New Roman" w:hAnsi="Times New Roman" w:cs="Times New Roman"/>
        </w:rPr>
        <w:t>п</w:t>
      </w:r>
      <w:r w:rsidR="00C339D8" w:rsidRPr="000A08C9">
        <w:rPr>
          <w:rFonts w:ascii="Times New Roman" w:hAnsi="Times New Roman" w:cs="Times New Roman"/>
        </w:rPr>
        <w:t>ользования.</w:t>
      </w:r>
    </w:p>
    <w:p w:rsidR="0094470F" w:rsidRPr="006A2F1F" w:rsidRDefault="0094470F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t xml:space="preserve">На голосование поставлен </w:t>
      </w:r>
      <w:r w:rsidRPr="006A2F1F">
        <w:rPr>
          <w:rFonts w:ascii="Times New Roman" w:hAnsi="Times New Roman" w:cs="Times New Roman"/>
          <w:i/>
          <w:u w:val="single"/>
        </w:rPr>
        <w:t>вопрос</w:t>
      </w:r>
      <w:r w:rsidRPr="006A2F1F">
        <w:rPr>
          <w:rFonts w:ascii="Times New Roman" w:hAnsi="Times New Roman" w:cs="Times New Roman"/>
          <w:u w:val="single"/>
        </w:rPr>
        <w:t xml:space="preserve"> : </w:t>
      </w:r>
      <w:r w:rsidRPr="006A2F1F">
        <w:rPr>
          <w:rFonts w:ascii="Times New Roman" w:hAnsi="Times New Roman" w:cs="Times New Roman"/>
          <w:b/>
          <w:u w:val="single"/>
        </w:rPr>
        <w:t>Заключить договор № 127/16 с ООО Научно-технический центр «АКВАХИМ» на оказание услуг по проведению атестации рабочих мест (из рачета  одно рабочее место 1500 рублей, т.е. 7 рабочих мест * 1500 руб= 10500 рублей).</w:t>
      </w:r>
      <w:r w:rsidR="00C339D8" w:rsidRPr="006A2F1F">
        <w:rPr>
          <w:rFonts w:ascii="Times New Roman" w:hAnsi="Times New Roman" w:cs="Times New Roman"/>
          <w:b/>
          <w:u w:val="single"/>
        </w:rPr>
        <w:t xml:space="preserve"> Оплатить из дополнительного фонда денежными средствами полученными от сдачи в аренду мест общего пользования</w:t>
      </w:r>
      <w:r w:rsidR="006A2F1F">
        <w:rPr>
          <w:rFonts w:ascii="Times New Roman" w:hAnsi="Times New Roman" w:cs="Times New Roman"/>
          <w:b/>
          <w:u w:val="single"/>
        </w:rPr>
        <w:t>.</w:t>
      </w:r>
    </w:p>
    <w:p w:rsidR="0094470F" w:rsidRPr="000A08C9" w:rsidRDefault="0094470F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94470F" w:rsidRPr="000A08C9" w:rsidRDefault="0094470F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94470F" w:rsidRPr="000A08C9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3</w:t>
      </w:r>
      <w:r w:rsidR="0094470F"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="0094470F" w:rsidRPr="000A08C9">
        <w:rPr>
          <w:rFonts w:ascii="Times New Roman" w:hAnsi="Times New Roman" w:cs="Times New Roman"/>
          <w:b/>
        </w:rPr>
        <w:t>за</w:t>
      </w:r>
    </w:p>
    <w:p w:rsidR="0094470F" w:rsidRPr="000A08C9" w:rsidRDefault="0094470F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C339D8" w:rsidRPr="000A08C9" w:rsidRDefault="00C339D8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083626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шестому</w:t>
      </w:r>
      <w:r w:rsidR="00C339D8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C339D8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D51580" w:rsidRPr="000A08C9">
        <w:rPr>
          <w:rFonts w:ascii="Times New Roman" w:hAnsi="Times New Roman" w:cs="Times New Roman"/>
        </w:rPr>
        <w:t xml:space="preserve"> согласно Федерального закона № 209-ФЗ  от 24.07.2007 года нам необходимо заказать и получить электонную подпись для выхода на сайт ГИС ЖКХ, обязанность для ТСЖ наступит с 01.07.2016 года, ответственность за не размещение </w:t>
      </w:r>
      <w:r w:rsidR="00A57BB3">
        <w:rPr>
          <w:rFonts w:ascii="Times New Roman" w:hAnsi="Times New Roman" w:cs="Times New Roman"/>
        </w:rPr>
        <w:t>информации наступит с 01.01.2017</w:t>
      </w:r>
      <w:r w:rsidR="00D51580" w:rsidRPr="000A08C9">
        <w:rPr>
          <w:rFonts w:ascii="Times New Roman" w:hAnsi="Times New Roman" w:cs="Times New Roman"/>
        </w:rPr>
        <w:t xml:space="preserve"> года.</w:t>
      </w:r>
    </w:p>
    <w:p w:rsidR="00C339D8" w:rsidRDefault="000A08C9" w:rsidP="00EB0ADB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0A08C9">
        <w:rPr>
          <w:rFonts w:ascii="Times New Roman" w:hAnsi="Times New Roman" w:cs="Times New Roman"/>
          <w:shd w:val="clear" w:color="auto" w:fill="FFFFFF"/>
        </w:rPr>
        <w:t>Понятие ГИС определено в п. 1 ст. 2 данного Закона. 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МКД, работах по содержанию и ремонту общего имущества в доме,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 Закон N 209-ФЗ имеет целью создание правовых и организационных основ для обеспечения граждан, органов государственной власти и местного самоуправления, организаций исчерпывающей информацией о ЖКХ.</w:t>
      </w:r>
    </w:p>
    <w:p w:rsidR="00626BEA" w:rsidRPr="00626BEA" w:rsidRDefault="00626BEA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ООО «Компания </w:t>
      </w:r>
      <w:r w:rsidR="006A2F1F">
        <w:rPr>
          <w:rFonts w:ascii="Times New Roman" w:hAnsi="Times New Roman" w:cs="Times New Roman"/>
          <w:shd w:val="clear" w:color="auto" w:fill="FFFFFF"/>
        </w:rPr>
        <w:t>«</w:t>
      </w:r>
      <w:r>
        <w:rPr>
          <w:rFonts w:ascii="Times New Roman" w:hAnsi="Times New Roman" w:cs="Times New Roman"/>
          <w:shd w:val="clear" w:color="auto" w:fill="FFFFFF"/>
        </w:rPr>
        <w:t xml:space="preserve">Тензор» предлагает услуги по подготовке устройства хранения ключевой информации 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626BE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Token</w:t>
      </w:r>
      <w:r w:rsidRPr="00626BE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 генерацию квалифицированного сертификата ключа проверки электронной подписи за 2700 рублей.</w:t>
      </w:r>
    </w:p>
    <w:p w:rsidR="000A08C9" w:rsidRPr="006A2F1F" w:rsidRDefault="000A08C9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t xml:space="preserve">На голосование поставлен </w:t>
      </w:r>
      <w:r w:rsidRPr="006A2F1F">
        <w:rPr>
          <w:rFonts w:ascii="Times New Roman" w:hAnsi="Times New Roman" w:cs="Times New Roman"/>
          <w:i/>
          <w:u w:val="single"/>
        </w:rPr>
        <w:t>вопрос</w:t>
      </w:r>
      <w:r w:rsidRPr="006A2F1F">
        <w:rPr>
          <w:rFonts w:ascii="Times New Roman" w:hAnsi="Times New Roman" w:cs="Times New Roman"/>
          <w:u w:val="single"/>
        </w:rPr>
        <w:t xml:space="preserve"> : </w:t>
      </w:r>
      <w:r w:rsidR="00626BEA" w:rsidRPr="006A2F1F">
        <w:rPr>
          <w:rFonts w:ascii="Times New Roman" w:hAnsi="Times New Roman" w:cs="Times New Roman"/>
          <w:b/>
          <w:u w:val="single"/>
        </w:rPr>
        <w:t>Заключить договор с ООО «Компания Тензор» на сумму 2700 рублей для изготавления электронной подписи. Услугу о</w:t>
      </w:r>
      <w:r w:rsidRPr="006A2F1F">
        <w:rPr>
          <w:rFonts w:ascii="Times New Roman" w:hAnsi="Times New Roman" w:cs="Times New Roman"/>
          <w:b/>
          <w:u w:val="single"/>
        </w:rPr>
        <w:t>платить из дополнительного фонда денежными средствами полученными от сдачи в аренду мест общего пользования</w:t>
      </w:r>
      <w:r w:rsidR="00626BEA" w:rsidRPr="006A2F1F">
        <w:rPr>
          <w:rFonts w:ascii="Times New Roman" w:hAnsi="Times New Roman" w:cs="Times New Roman"/>
          <w:b/>
          <w:u w:val="single"/>
        </w:rPr>
        <w:t>.</w:t>
      </w:r>
    </w:p>
    <w:p w:rsidR="000A08C9" w:rsidRPr="000A08C9" w:rsidRDefault="000A08C9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</w:t>
      </w:r>
    </w:p>
    <w:p w:rsidR="000A08C9" w:rsidRPr="000A08C9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3</w:t>
      </w:r>
      <w:r w:rsidR="000A08C9"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="000A08C9" w:rsidRPr="000A08C9">
        <w:rPr>
          <w:rFonts w:ascii="Times New Roman" w:hAnsi="Times New Roman" w:cs="Times New Roman"/>
          <w:b/>
        </w:rPr>
        <w:t>за</w:t>
      </w:r>
    </w:p>
    <w:p w:rsidR="00C339D8" w:rsidRPr="00EB0ADB" w:rsidRDefault="000A08C9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6A2F1F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083626" w:rsidRPr="000A08C9" w:rsidRDefault="00083626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По </w:t>
      </w:r>
      <w:r w:rsidR="00EB0ADB">
        <w:rPr>
          <w:rFonts w:ascii="Times New Roman" w:hAnsi="Times New Roman" w:cs="Times New Roman"/>
          <w:b/>
        </w:rPr>
        <w:t>седьмому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9A7E81" w:rsidRPr="000A08C9">
        <w:rPr>
          <w:rFonts w:ascii="Times New Roman" w:hAnsi="Times New Roman" w:cs="Times New Roman"/>
        </w:rPr>
        <w:t xml:space="preserve"> к нам обратился заместитель председателя правления АКБ «Крыловский»(АО) Овсиенко Евгений Михайлович для заключения договора на оказание услуг по переводу денежных средств физических лиц без отрытия банковского счета через кассу ( ул. 9-го мая, 46а) и уличный платежный терминал установленный на крыльце первого подъезда дома № 19/2. Оплату проводить через терминал во дворе удобно, жители нашего дома обращались с просьбой об установки такого терминала. За оказанную услугу банк будет брать с платильщика 1 %.</w:t>
      </w:r>
    </w:p>
    <w:p w:rsidR="009A7E81" w:rsidRPr="000A08C9" w:rsidRDefault="009A7E81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t>На голосование поставлен вопрос</w:t>
      </w:r>
      <w:r w:rsidRPr="000A08C9">
        <w:rPr>
          <w:rFonts w:ascii="Times New Roman" w:hAnsi="Times New Roman" w:cs="Times New Roman"/>
          <w:b/>
          <w:i/>
          <w:u w:val="single"/>
        </w:rPr>
        <w:t>: заключить</w:t>
      </w:r>
      <w:r w:rsidRPr="000A08C9">
        <w:rPr>
          <w:rFonts w:ascii="Times New Roman" w:hAnsi="Times New Roman" w:cs="Times New Roman"/>
          <w:i/>
          <w:u w:val="single"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договор на оказание услуг по переводу денежных средств физических лиц без открытия банковского счета через платежнй терминал установленный у первого подъезда дома № 19/2 и кассу банка с АКБ «Крыловский» (АО)</w:t>
      </w:r>
      <w:r w:rsidRPr="000A08C9">
        <w:rPr>
          <w:rFonts w:ascii="Times New Roman" w:hAnsi="Times New Roman" w:cs="Times New Roman"/>
          <w:i/>
          <w:u w:val="single"/>
        </w:rPr>
        <w:t>.</w:t>
      </w:r>
    </w:p>
    <w:p w:rsidR="009A7E81" w:rsidRPr="000A08C9" w:rsidRDefault="009A7E81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9A7E81" w:rsidRPr="000A08C9" w:rsidRDefault="009A7E81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</w:t>
      </w:r>
    </w:p>
    <w:p w:rsidR="009A7E81" w:rsidRPr="000A08C9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3</w:t>
      </w:r>
      <w:r w:rsidR="009A7E81"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="009A7E81" w:rsidRPr="000A08C9">
        <w:rPr>
          <w:rFonts w:ascii="Times New Roman" w:hAnsi="Times New Roman" w:cs="Times New Roman"/>
          <w:b/>
        </w:rPr>
        <w:t>за</w:t>
      </w:r>
    </w:p>
    <w:p w:rsidR="009A7E81" w:rsidRPr="000A08C9" w:rsidRDefault="009A7E81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6A2F1F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F82FC1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По</w:t>
      </w:r>
      <w:r w:rsidR="00F82FC1"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восьмому</w:t>
      </w:r>
      <w:r w:rsidR="00F82FC1"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="00F82FC1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 заседание членов правления должны проходить не менее 1 раза в месяц. Предлагаю рассмот</w:t>
      </w:r>
      <w:r w:rsidR="00A57BB3">
        <w:rPr>
          <w:rFonts w:ascii="Times New Roman" w:hAnsi="Times New Roman" w:cs="Times New Roman"/>
        </w:rPr>
        <w:t>реть последний четверг месяца 20</w:t>
      </w:r>
      <w:r w:rsidR="00F82FC1" w:rsidRPr="000A08C9">
        <w:rPr>
          <w:rFonts w:ascii="Times New Roman" w:hAnsi="Times New Roman" w:cs="Times New Roman"/>
        </w:rPr>
        <w:t xml:space="preserve"> ч</w:t>
      </w:r>
      <w:r w:rsidR="00A57BB3">
        <w:rPr>
          <w:rFonts w:ascii="Times New Roman" w:hAnsi="Times New Roman" w:cs="Times New Roman"/>
        </w:rPr>
        <w:t>ас 3</w:t>
      </w:r>
      <w:r w:rsidR="00F82FC1" w:rsidRPr="000A08C9">
        <w:rPr>
          <w:rFonts w:ascii="Times New Roman" w:hAnsi="Times New Roman" w:cs="Times New Roman"/>
        </w:rPr>
        <w:t xml:space="preserve">0 мин, а дополнительно или в экстренных случаях собираться по предварительному оповещению. Так же предлагаю кандидатуру члена правления Таран Е.А. быть секретарем заседаний </w:t>
      </w:r>
      <w:r w:rsidR="0053697D" w:rsidRPr="000A08C9">
        <w:rPr>
          <w:rFonts w:ascii="Times New Roman" w:hAnsi="Times New Roman" w:cs="Times New Roman"/>
        </w:rPr>
        <w:t xml:space="preserve">правления </w:t>
      </w:r>
      <w:r w:rsidR="00F82FC1" w:rsidRPr="000A08C9">
        <w:rPr>
          <w:rFonts w:ascii="Times New Roman" w:hAnsi="Times New Roman" w:cs="Times New Roman"/>
        </w:rPr>
        <w:t xml:space="preserve">и подписывать протоколы согласно </w:t>
      </w:r>
      <w:r w:rsidR="0053697D" w:rsidRPr="000A08C9">
        <w:rPr>
          <w:rFonts w:ascii="Times New Roman" w:hAnsi="Times New Roman" w:cs="Times New Roman"/>
        </w:rPr>
        <w:t>процедуре ведения протоколов совместно с председателем правления.</w:t>
      </w:r>
    </w:p>
    <w:p w:rsidR="00F82FC1" w:rsidRPr="000A08C9" w:rsidRDefault="00F82FC1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t xml:space="preserve">На голосование поставлен вопрос: </w:t>
      </w:r>
      <w:r w:rsidRPr="000A08C9">
        <w:rPr>
          <w:rFonts w:ascii="Times New Roman" w:hAnsi="Times New Roman" w:cs="Times New Roman"/>
          <w:b/>
          <w:i/>
          <w:u w:val="single"/>
        </w:rPr>
        <w:t>п</w:t>
      </w:r>
      <w:r w:rsidR="00A57BB3">
        <w:rPr>
          <w:rFonts w:ascii="Times New Roman" w:hAnsi="Times New Roman" w:cs="Times New Roman"/>
          <w:b/>
          <w:i/>
          <w:u w:val="single"/>
        </w:rPr>
        <w:t>роводить заседание правления в 20 час 3</w:t>
      </w:r>
      <w:r w:rsidRPr="000A08C9">
        <w:rPr>
          <w:rFonts w:ascii="Times New Roman" w:hAnsi="Times New Roman" w:cs="Times New Roman"/>
          <w:b/>
          <w:i/>
          <w:u w:val="single"/>
        </w:rPr>
        <w:t>0 мин в последний четверг месяца</w:t>
      </w:r>
      <w:r w:rsidR="0053697D" w:rsidRPr="000A08C9">
        <w:rPr>
          <w:rFonts w:ascii="Times New Roman" w:hAnsi="Times New Roman" w:cs="Times New Roman"/>
          <w:b/>
          <w:i/>
          <w:u w:val="single"/>
        </w:rPr>
        <w:t>, избрать секретарем заседаний правления ТСЖ Таран Елену Александровну (кв.4), право подписи протоколов заседаний правления опредилить за председателем правления ТСЖ и секретарем заседаний правления</w:t>
      </w:r>
      <w:r w:rsidRPr="000A08C9">
        <w:rPr>
          <w:rFonts w:ascii="Times New Roman" w:hAnsi="Times New Roman" w:cs="Times New Roman"/>
          <w:b/>
          <w:i/>
          <w:u w:val="single"/>
        </w:rPr>
        <w:t>.</w:t>
      </w:r>
    </w:p>
    <w:p w:rsidR="0053697D" w:rsidRPr="000A08C9" w:rsidRDefault="0053697D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3697D" w:rsidRPr="000A08C9" w:rsidRDefault="0053697D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-------за..</w:t>
      </w:r>
    </w:p>
    <w:p w:rsidR="0053697D" w:rsidRPr="000A08C9" w:rsidRDefault="0053697D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</w:t>
      </w:r>
      <w:r w:rsidR="006A2F1F">
        <w:rPr>
          <w:rFonts w:ascii="Times New Roman" w:hAnsi="Times New Roman" w:cs="Times New Roman"/>
          <w:b/>
        </w:rPr>
        <w:t xml:space="preserve">                       3</w:t>
      </w:r>
      <w:r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Pr="000A08C9">
        <w:rPr>
          <w:rFonts w:ascii="Times New Roman" w:hAnsi="Times New Roman" w:cs="Times New Roman"/>
          <w:b/>
        </w:rPr>
        <w:t>за</w:t>
      </w:r>
    </w:p>
    <w:p w:rsidR="002A4EE4" w:rsidRPr="000A08C9" w:rsidRDefault="0053697D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E72BB7" w:rsidRDefault="00E72BB7" w:rsidP="00EB0ADB">
      <w:pPr>
        <w:contextualSpacing/>
        <w:jc w:val="both"/>
        <w:rPr>
          <w:rFonts w:ascii="Times New Roman" w:hAnsi="Times New Roman" w:cs="Times New Roman"/>
          <w:b/>
        </w:rPr>
      </w:pPr>
    </w:p>
    <w:p w:rsidR="00EB0ADB" w:rsidRDefault="00EB0ADB" w:rsidP="00EB0A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</w:t>
      </w:r>
      <w:r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девятому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</w:t>
      </w:r>
      <w:r>
        <w:rPr>
          <w:rFonts w:ascii="Times New Roman" w:hAnsi="Times New Roman" w:cs="Times New Roman"/>
        </w:rPr>
        <w:t xml:space="preserve">ебов И.И., который пояснил, что </w:t>
      </w:r>
      <w:r w:rsidR="00CC716B">
        <w:rPr>
          <w:rFonts w:ascii="Times New Roman" w:hAnsi="Times New Roman" w:cs="Times New Roman"/>
        </w:rPr>
        <w:t>руководителю</w:t>
      </w:r>
      <w:r>
        <w:rPr>
          <w:rFonts w:ascii="Times New Roman" w:hAnsi="Times New Roman" w:cs="Times New Roman"/>
        </w:rPr>
        <w:t xml:space="preserve"> предприятия раз в три года необходимо проходить обучение </w:t>
      </w:r>
      <w:r w:rsidR="00CC716B">
        <w:rPr>
          <w:rFonts w:ascii="Times New Roman" w:hAnsi="Times New Roman" w:cs="Times New Roman"/>
        </w:rPr>
        <w:t>по пожарной безопасности в обьёме пожарно-технического минимума. Такое обучение проводит Негосударственное образовательное учреждение дополнительного образования Северо-Кавказский региональный учебный центр, стоимость обучение по пожарной безопасности 600 рублей.</w:t>
      </w:r>
    </w:p>
    <w:p w:rsidR="00EB0ADB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</w:p>
    <w:p w:rsidR="00EB0ADB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i/>
          <w:u w:val="single"/>
        </w:rPr>
        <w:lastRenderedPageBreak/>
        <w:t xml:space="preserve">На голосование поставлен вопрос: </w:t>
      </w:r>
      <w:r w:rsidR="00CC716B">
        <w:rPr>
          <w:rFonts w:ascii="Times New Roman" w:hAnsi="Times New Roman" w:cs="Times New Roman"/>
          <w:b/>
          <w:i/>
          <w:u w:val="single"/>
        </w:rPr>
        <w:t>председателю правления ТСЖ «Промышленная 19» пройти обучение пожарной безопасности в Северо-Кавказском региональном учебном центре с оплатой 600 рублей за счет средств полученных от аренды мест общего пользования.</w:t>
      </w:r>
    </w:p>
    <w:p w:rsidR="00EB0ADB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EB0ADB" w:rsidRPr="000A08C9" w:rsidRDefault="00EB0ADB" w:rsidP="00EB0AD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A2F1F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2.член правления --- Таран Е. А. -------за.</w:t>
      </w:r>
    </w:p>
    <w:p w:rsidR="00EB0ADB" w:rsidRPr="000A08C9" w:rsidRDefault="006A2F1F" w:rsidP="00EB0AD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3</w:t>
      </w:r>
      <w:r w:rsidR="00EB0ADB" w:rsidRPr="000A08C9">
        <w:rPr>
          <w:rFonts w:ascii="Times New Roman" w:hAnsi="Times New Roman" w:cs="Times New Roman"/>
          <w:b/>
        </w:rPr>
        <w:t xml:space="preserve">. член Правления---Романько </w:t>
      </w:r>
      <w:r w:rsidR="0097784C">
        <w:rPr>
          <w:rFonts w:ascii="Times New Roman" w:hAnsi="Times New Roman" w:cs="Times New Roman"/>
          <w:b/>
        </w:rPr>
        <w:t>М</w:t>
      </w:r>
      <w:r w:rsidR="0097784C" w:rsidRPr="000A08C9">
        <w:rPr>
          <w:rFonts w:ascii="Times New Roman" w:hAnsi="Times New Roman" w:cs="Times New Roman"/>
          <w:b/>
        </w:rPr>
        <w:t>.</w:t>
      </w:r>
      <w:r w:rsidR="0097784C">
        <w:rPr>
          <w:rFonts w:ascii="Times New Roman" w:hAnsi="Times New Roman" w:cs="Times New Roman"/>
          <w:b/>
        </w:rPr>
        <w:t>Д.</w:t>
      </w:r>
      <w:r w:rsidR="0097784C" w:rsidRPr="000A08C9">
        <w:rPr>
          <w:rFonts w:ascii="Times New Roman" w:hAnsi="Times New Roman" w:cs="Times New Roman"/>
          <w:b/>
        </w:rPr>
        <w:t>----</w:t>
      </w:r>
      <w:r w:rsidR="00EB0ADB" w:rsidRPr="000A08C9">
        <w:rPr>
          <w:rFonts w:ascii="Times New Roman" w:hAnsi="Times New Roman" w:cs="Times New Roman"/>
          <w:b/>
        </w:rPr>
        <w:t>за</w:t>
      </w:r>
    </w:p>
    <w:p w:rsidR="00E72BB7" w:rsidRDefault="00EB0ADB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9A7E81" w:rsidRPr="000A08C9" w:rsidRDefault="009A7E81" w:rsidP="00EB0ADB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71FBC" w:rsidRPr="000A08C9" w:rsidRDefault="00063833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На этом повестка дня собрания членов Правления ТСЖ "Промышленная 19" исчерпано и заседание </w:t>
      </w:r>
      <w:bookmarkStart w:id="0" w:name="_GoBack"/>
      <w:bookmarkEnd w:id="0"/>
      <w:r w:rsidRPr="000A08C9">
        <w:rPr>
          <w:rFonts w:ascii="Times New Roman" w:hAnsi="Times New Roman" w:cs="Times New Roman"/>
        </w:rPr>
        <w:t>объявлено закрытым.</w:t>
      </w:r>
    </w:p>
    <w:p w:rsidR="002A4EE4" w:rsidRPr="000A08C9" w:rsidRDefault="002A4EE4" w:rsidP="00EB0ADB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EB0ADB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 xml:space="preserve">   ____________/Ястребов И.И./</w:t>
      </w:r>
    </w:p>
    <w:p w:rsidR="00230C5A" w:rsidRPr="000A08C9" w:rsidRDefault="00230C5A" w:rsidP="00EB0ADB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EB0ADB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0A08C9">
        <w:rPr>
          <w:rFonts w:ascii="Times New Roman" w:hAnsi="Times New Roman" w:cs="Times New Roman"/>
        </w:rPr>
        <w:t>________________/Таран Е.А.</w:t>
      </w:r>
      <w:r w:rsidRPr="000A08C9">
        <w:rPr>
          <w:rFonts w:ascii="Times New Roman" w:hAnsi="Times New Roman" w:cs="Times New Roman"/>
        </w:rPr>
        <w:t>/</w:t>
      </w:r>
    </w:p>
    <w:p w:rsidR="002A4EE4" w:rsidRPr="000A08C9" w:rsidRDefault="002A4EE4" w:rsidP="00EB0ADB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</w:t>
      </w:r>
    </w:p>
    <w:p w:rsidR="00230C5A" w:rsidRPr="000A08C9" w:rsidRDefault="00230C5A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0A08C9">
        <w:rPr>
          <w:rFonts w:ascii="Times New Roman" w:hAnsi="Times New Roman" w:cs="Times New Roman"/>
        </w:rPr>
        <w:t xml:space="preserve">                         </w:t>
      </w:r>
      <w:r w:rsidR="0097784C">
        <w:rPr>
          <w:rFonts w:ascii="Times New Roman" w:hAnsi="Times New Roman" w:cs="Times New Roman"/>
        </w:rPr>
        <w:t xml:space="preserve">  _____________</w:t>
      </w:r>
      <w:r w:rsidR="00C65031" w:rsidRPr="000A08C9">
        <w:rPr>
          <w:rFonts w:ascii="Times New Roman" w:hAnsi="Times New Roman" w:cs="Times New Roman"/>
        </w:rPr>
        <w:t xml:space="preserve">/Романько </w:t>
      </w:r>
      <w:r w:rsidR="0097784C" w:rsidRPr="0097784C">
        <w:rPr>
          <w:rFonts w:ascii="Times New Roman" w:hAnsi="Times New Roman" w:cs="Times New Roman"/>
        </w:rPr>
        <w:t>М.Д.</w:t>
      </w:r>
      <w:r w:rsidRPr="0097784C">
        <w:rPr>
          <w:rFonts w:ascii="Times New Roman" w:hAnsi="Times New Roman" w:cs="Times New Roman"/>
        </w:rPr>
        <w:t>/</w:t>
      </w:r>
    </w:p>
    <w:p w:rsidR="00B71FBC" w:rsidRPr="000A08C9" w:rsidRDefault="00B71FBC" w:rsidP="00EB0ADB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EB0ADB">
      <w:pPr>
        <w:contextualSpacing/>
        <w:jc w:val="both"/>
        <w:rPr>
          <w:rFonts w:ascii="Times New Roman" w:hAnsi="Times New Roman" w:cs="Times New Roman"/>
        </w:rPr>
      </w:pPr>
    </w:p>
    <w:p w:rsidR="00063833" w:rsidRPr="000A08C9" w:rsidRDefault="00063833" w:rsidP="00EB0AD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Дата сост</w:t>
      </w:r>
      <w:r w:rsidR="006C1284" w:rsidRPr="000A08C9">
        <w:rPr>
          <w:rFonts w:ascii="Times New Roman" w:hAnsi="Times New Roman" w:cs="Times New Roman"/>
        </w:rPr>
        <w:t xml:space="preserve">авления настоящего протокола: </w:t>
      </w:r>
      <w:r w:rsidR="00C65031" w:rsidRPr="000A08C9">
        <w:rPr>
          <w:rFonts w:ascii="Times New Roman" w:hAnsi="Times New Roman" w:cs="Times New Roman"/>
        </w:rPr>
        <w:t>22</w:t>
      </w:r>
      <w:r w:rsidR="00023795" w:rsidRPr="000A08C9">
        <w:rPr>
          <w:rFonts w:ascii="Times New Roman" w:hAnsi="Times New Roman" w:cs="Times New Roman"/>
        </w:rPr>
        <w:t>.</w:t>
      </w:r>
      <w:r w:rsidR="006B5B88" w:rsidRPr="000A08C9">
        <w:rPr>
          <w:rFonts w:ascii="Times New Roman" w:hAnsi="Times New Roman" w:cs="Times New Roman"/>
        </w:rPr>
        <w:t>0</w:t>
      </w:r>
      <w:r w:rsidR="00C65031" w:rsidRPr="000A08C9">
        <w:rPr>
          <w:rFonts w:ascii="Times New Roman" w:hAnsi="Times New Roman" w:cs="Times New Roman"/>
        </w:rPr>
        <w:t>6.2016 года в 21 ч 3</w:t>
      </w:r>
      <w:r w:rsidRPr="000A08C9">
        <w:rPr>
          <w:rFonts w:ascii="Times New Roman" w:hAnsi="Times New Roman" w:cs="Times New Roman"/>
        </w:rPr>
        <w:t>0 м.</w:t>
      </w:r>
    </w:p>
    <w:p w:rsidR="00063833" w:rsidRPr="000A08C9" w:rsidRDefault="00063833" w:rsidP="00EB0ADB">
      <w:pPr>
        <w:contextualSpacing/>
        <w:rPr>
          <w:rFonts w:ascii="Times New Roman" w:hAnsi="Times New Roman" w:cs="Times New Roman"/>
        </w:rPr>
      </w:pPr>
    </w:p>
    <w:sectPr w:rsidR="00063833" w:rsidRPr="000A08C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6EF"/>
    <w:multiLevelType w:val="hybridMultilevel"/>
    <w:tmpl w:val="30F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D72"/>
    <w:multiLevelType w:val="hybridMultilevel"/>
    <w:tmpl w:val="981E30A0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8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F0E76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54585"/>
    <w:rsid w:val="00373940"/>
    <w:rsid w:val="00382617"/>
    <w:rsid w:val="00387FFC"/>
    <w:rsid w:val="003978CC"/>
    <w:rsid w:val="003A3DE7"/>
    <w:rsid w:val="003B039F"/>
    <w:rsid w:val="003C2871"/>
    <w:rsid w:val="003C59FC"/>
    <w:rsid w:val="003E0AFE"/>
    <w:rsid w:val="003E1151"/>
    <w:rsid w:val="003E13F1"/>
    <w:rsid w:val="003E4478"/>
    <w:rsid w:val="003E7AC2"/>
    <w:rsid w:val="00402DF7"/>
    <w:rsid w:val="00411EA4"/>
    <w:rsid w:val="004209BE"/>
    <w:rsid w:val="004354FA"/>
    <w:rsid w:val="00441CC8"/>
    <w:rsid w:val="00442115"/>
    <w:rsid w:val="004550A2"/>
    <w:rsid w:val="00491573"/>
    <w:rsid w:val="004C0759"/>
    <w:rsid w:val="004C7F0D"/>
    <w:rsid w:val="004F16D7"/>
    <w:rsid w:val="00500D83"/>
    <w:rsid w:val="00511109"/>
    <w:rsid w:val="0053697D"/>
    <w:rsid w:val="00550218"/>
    <w:rsid w:val="00553809"/>
    <w:rsid w:val="005566B0"/>
    <w:rsid w:val="00560777"/>
    <w:rsid w:val="005619B0"/>
    <w:rsid w:val="005619DA"/>
    <w:rsid w:val="00567963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23D4F"/>
    <w:rsid w:val="00626BEA"/>
    <w:rsid w:val="00650169"/>
    <w:rsid w:val="00673B92"/>
    <w:rsid w:val="006752D4"/>
    <w:rsid w:val="00687CCA"/>
    <w:rsid w:val="006A2F1F"/>
    <w:rsid w:val="006A3083"/>
    <w:rsid w:val="006B5B88"/>
    <w:rsid w:val="006C1284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C7B19"/>
    <w:rsid w:val="007D3210"/>
    <w:rsid w:val="007D358A"/>
    <w:rsid w:val="007E344B"/>
    <w:rsid w:val="007E3CCC"/>
    <w:rsid w:val="007F566B"/>
    <w:rsid w:val="007F6DBF"/>
    <w:rsid w:val="00811018"/>
    <w:rsid w:val="00816261"/>
    <w:rsid w:val="00823BE4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907149"/>
    <w:rsid w:val="0091671C"/>
    <w:rsid w:val="00921AD8"/>
    <w:rsid w:val="009230DB"/>
    <w:rsid w:val="0094470F"/>
    <w:rsid w:val="00957405"/>
    <w:rsid w:val="00965A87"/>
    <w:rsid w:val="0097784C"/>
    <w:rsid w:val="00977C2F"/>
    <w:rsid w:val="00990887"/>
    <w:rsid w:val="009919FA"/>
    <w:rsid w:val="00995336"/>
    <w:rsid w:val="009A4643"/>
    <w:rsid w:val="009A52E9"/>
    <w:rsid w:val="009A6107"/>
    <w:rsid w:val="009A7E81"/>
    <w:rsid w:val="009D3F9E"/>
    <w:rsid w:val="009F6B60"/>
    <w:rsid w:val="00A072F1"/>
    <w:rsid w:val="00A21AE1"/>
    <w:rsid w:val="00A57BB3"/>
    <w:rsid w:val="00A810CE"/>
    <w:rsid w:val="00A95D64"/>
    <w:rsid w:val="00A95F79"/>
    <w:rsid w:val="00AC7C1F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F728D"/>
    <w:rsid w:val="00C339D8"/>
    <w:rsid w:val="00C34B69"/>
    <w:rsid w:val="00C44EE2"/>
    <w:rsid w:val="00C65031"/>
    <w:rsid w:val="00C96DE7"/>
    <w:rsid w:val="00CB4607"/>
    <w:rsid w:val="00CC716B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D7F17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7264"/>
    <w:rsid w:val="00EA0B2E"/>
    <w:rsid w:val="00EA233C"/>
    <w:rsid w:val="00EA3359"/>
    <w:rsid w:val="00EA7188"/>
    <w:rsid w:val="00EB0ADB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B4A2F"/>
    <w:rsid w:val="00FB4C1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631-AD53-466F-958B-8CDBF31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42</cp:revision>
  <cp:lastPrinted>2016-06-22T18:28:00Z</cp:lastPrinted>
  <dcterms:created xsi:type="dcterms:W3CDTF">2016-06-17T04:29:00Z</dcterms:created>
  <dcterms:modified xsi:type="dcterms:W3CDTF">2016-06-22T18:29:00Z</dcterms:modified>
</cp:coreProperties>
</file>