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Web"/>
        <w:tabs>
          <w:tab w:val="clear" w:pos="708"/>
          <w:tab w:val="left" w:pos="709" w:leader="none"/>
        </w:tabs>
        <w:spacing w:beforeAutospacing="0" w:before="0" w:afterAutospacing="0" w:after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Уведомление о начале проведении публичных консультаций</w:t>
      </w:r>
    </w:p>
    <w:p>
      <w:pPr>
        <w:pStyle w:val="NormalWeb"/>
        <w:spacing w:beforeAutospacing="0" w:before="0" w:afterAutospacing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Web"/>
        <w:spacing w:beforeAutospacing="0" w:before="0" w:afterAutospacing="0" w:after="0"/>
        <w:ind w:firstLine="709"/>
        <w:jc w:val="both"/>
        <w:rPr/>
      </w:pPr>
      <w:r>
        <w:rPr>
          <w:sz w:val="28"/>
          <w:szCs w:val="28"/>
        </w:rPr>
        <w:t xml:space="preserve">Управление инвестиций и развития малого и среднего предпринимательства администрации муниципального образования город Краснодар извещает о начале обсуждения </w:t>
      </w:r>
      <w:r>
        <w:rPr>
          <w:rFonts w:cs="Times New Roman"/>
          <w:color w:val="000000"/>
          <w:sz w:val="27"/>
          <w:szCs w:val="27"/>
          <w:shd w:fill="auto" w:val="clear"/>
        </w:rPr>
        <w:t>проекта постановления администрации муниципального образования город Краснодар «Об утверждении документации по планировке территории (проекта планировки территории и проекта межевания территории) для размещения линейного объекта (автомобильной дороги местного значения, сетей инженерно-технического обеспечения) на территории, ограниченной улицами им. Дзержинского, Кореновской, Взлётной, им. Живило К.Т., им. 60-летия Победы, проездом 6-м Кореновским, в Прикубанском внутригородском округе города Краснодар»</w:t>
      </w:r>
      <w:r>
        <w:rPr>
          <w:rFonts w:cs="Times New Roman"/>
          <w:b w:val="false"/>
          <w:bCs w:val="false"/>
          <w:color w:val="000000"/>
          <w:spacing w:val="-8"/>
          <w:sz w:val="28"/>
          <w:szCs w:val="28"/>
          <w:shd w:fill="auto" w:val="clear"/>
        </w:rPr>
        <w:t>.</w:t>
      </w:r>
    </w:p>
    <w:p>
      <w:pPr>
        <w:pStyle w:val="NormalWeb"/>
        <w:spacing w:beforeAutospacing="0" w:before="0" w:afterAutospacing="0" w:after="0"/>
        <w:ind w:firstLine="709"/>
        <w:jc w:val="both"/>
        <w:rPr>
          <w:rFonts w:cs="Times New Roman"/>
          <w:color w:val="000000"/>
          <w:spacing w:val="-8"/>
          <w:sz w:val="28"/>
          <w:szCs w:val="28"/>
          <w:shd w:fill="auto" w:val="clear"/>
        </w:rPr>
      </w:pPr>
      <w:r>
        <w:rPr>
          <w:rFonts w:cs="Times New Roman"/>
          <w:color w:val="000000"/>
          <w:spacing w:val="-8"/>
          <w:sz w:val="28"/>
          <w:szCs w:val="28"/>
          <w:shd w:fill="auto" w:val="clear"/>
        </w:rPr>
      </w:r>
    </w:p>
    <w:p>
      <w:pPr>
        <w:pStyle w:val="NormalWeb"/>
        <w:spacing w:beforeAutospacing="0" w:before="0" w:afterAutospacing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Замечания и предложения принимаются по адресу: г. Краснодар, ул. Красная, 122, а также по адресу электронной почты: </w:t>
      </w:r>
      <w:hyperlink r:id="rId2" w:tgtFrame="mailto:orv@krd.ru">
        <w:r>
          <w:rPr>
            <w:rStyle w:val="Hyperlink"/>
            <w:color w:val="660099"/>
            <w:sz w:val="28"/>
            <w:szCs w:val="28"/>
          </w:rPr>
          <w:t>orv@krd.ru</w:t>
        </w:r>
      </w:hyperlink>
      <w:r>
        <w:rPr>
          <w:sz w:val="28"/>
          <w:szCs w:val="28"/>
        </w:rPr>
        <w:t>.                     Срок приема замечаний и предложений:</w:t>
      </w:r>
      <w:r>
        <w:rPr>
          <w:rFonts w:eastAsia="Calibri"/>
          <w:color w:val="000000"/>
          <w:sz w:val="27"/>
          <w:szCs w:val="27"/>
          <w:lang w:eastAsia="en-US"/>
        </w:rPr>
        <w:t xml:space="preserve">с </w:t>
      </w:r>
      <w:r>
        <w:rPr>
          <w:rFonts w:eastAsia="Calibri"/>
          <w:color w:val="000000"/>
          <w:sz w:val="27"/>
          <w:szCs w:val="27"/>
          <w:lang w:eastAsia="en-US"/>
        </w:rPr>
        <w:t>0</w:t>
      </w:r>
      <w:r>
        <w:rPr>
          <w:rFonts w:eastAsia="Calibri"/>
          <w:color w:val="000000"/>
          <w:sz w:val="27"/>
          <w:szCs w:val="27"/>
          <w:lang w:eastAsia="en-US"/>
        </w:rPr>
        <w:t>4</w:t>
      </w:r>
      <w:r>
        <w:rPr>
          <w:rFonts w:eastAsia="Calibri"/>
          <w:color w:val="000000"/>
          <w:sz w:val="27"/>
          <w:szCs w:val="27"/>
          <w:lang w:eastAsia="en-US"/>
        </w:rPr>
        <w:t>.06</w:t>
      </w:r>
      <w:r>
        <w:rPr>
          <w:rFonts w:eastAsia="Calibri" w:cs="Times New Roman"/>
          <w:color w:val="000000"/>
          <w:sz w:val="28"/>
          <w:szCs w:val="28"/>
          <w:shd w:fill="auto" w:val="clear"/>
          <w:lang w:eastAsia="en-US"/>
        </w:rPr>
        <w:t xml:space="preserve">.2025 по </w:t>
      </w:r>
      <w:r>
        <w:rPr>
          <w:rFonts w:eastAsia="Calibri" w:cs="Times New Roman"/>
          <w:color w:val="000000"/>
          <w:sz w:val="28"/>
          <w:szCs w:val="28"/>
          <w:shd w:fill="auto" w:val="clear"/>
          <w:lang w:eastAsia="en-US"/>
        </w:rPr>
        <w:t>10</w:t>
      </w:r>
      <w:r>
        <w:rPr>
          <w:rFonts w:eastAsia="Calibri" w:cs="Times New Roman"/>
          <w:color w:val="000000"/>
          <w:sz w:val="28"/>
          <w:szCs w:val="28"/>
          <w:shd w:fill="auto" w:val="clear"/>
          <w:lang w:eastAsia="en-US"/>
        </w:rPr>
        <w:t>.06.2025</w:t>
      </w:r>
      <w:r>
        <w:rPr>
          <w:sz w:val="28"/>
          <w:szCs w:val="28"/>
        </w:rPr>
        <w:t>. Перечень вопросов для проведения публичных консультаций – приложение  № 2 к Порядку проведения оценки регулирующего воздействия проектов муниципальных нормативных правовых актов муниципального образования город Краснодар, устанавливающих новые или изменяющих ранее предусмотренные муниципальными нормативными правовыми актами обязательные требования для субъектов предпринимательской и иной экономической деятельности, обязанности для субъектов инвестиционной деятельности, утверждённым постановлением администрации муниципального образования город Краснодар от 28.12.2023 № 6951.</w:t>
      </w:r>
    </w:p>
    <w:p>
      <w:pPr>
        <w:pStyle w:val="BodyText"/>
        <w:spacing w:before="0" w:after="16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Arial">
    <w:charset w:val="01"/>
    <w:family w:val="swiss"/>
    <w:pitch w:val="default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36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Arial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Autospacing="0" w:before="0" w:afterAutospacing="0" w:after="160"/>
      <w:jc w:val="left"/>
    </w:pPr>
    <w:rPr>
      <w:rFonts w:ascii="Calibri" w:hAnsi="Calibri" w:eastAsia="Calibri" w:cs="Arial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Heading1">
    <w:name w:val="heading 1"/>
    <w:basedOn w:val="Normal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uiPriority w:val="11"/>
    <w:qFormat/>
    <w:rPr>
      <w:sz w:val="24"/>
      <w:szCs w:val="24"/>
    </w:rPr>
  </w:style>
  <w:style w:type="character" w:styleId="QuoteChar">
    <w:name w:val="Quote Char"/>
    <w:uiPriority w:val="29"/>
    <w:qFormat/>
    <w:rPr>
      <w:i/>
    </w:rPr>
  </w:style>
  <w:style w:type="character" w:styleId="IntenseQuoteChar">
    <w:name w:val="Intense Quote Char"/>
    <w:uiPriority w:val="30"/>
    <w:qFormat/>
    <w:rPr>
      <w:i/>
    </w:rPr>
  </w:style>
  <w:style w:type="character" w:styleId="HeaderChar">
    <w:name w:val="Header Char"/>
    <w:basedOn w:val="DefaultParagraphFont"/>
    <w:uiPriority w:val="99"/>
    <w:qFormat/>
    <w:rPr/>
  </w:style>
  <w:style w:type="character" w:styleId="FooterChar">
    <w:name w:val="Footer Char"/>
    <w:basedOn w:val="DefaultParagraphFont"/>
    <w:uiPriority w:val="99"/>
    <w:qFormat/>
    <w:rPr/>
  </w:style>
  <w:style w:type="character" w:styleId="CaptionChar">
    <w:name w:val="Caption Char"/>
    <w:uiPriority w:val="99"/>
    <w:qFormat/>
    <w:rPr/>
  </w:style>
  <w:style w:type="character" w:styleId="FootnoteTextChar">
    <w:name w:val="Footnote Text Char"/>
    <w:uiPriority w:val="99"/>
    <w:qFormat/>
    <w:rPr>
      <w:sz w:val="18"/>
    </w:rPr>
  </w:style>
  <w:style w:type="character" w:styleId="Style5">
    <w:name w:val="Символ сноски"/>
    <w:uiPriority w:val="99"/>
    <w:unhideWhenUsed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TextChar">
    <w:name w:val="Endnote Text Char"/>
    <w:uiPriority w:val="99"/>
    <w:qFormat/>
    <w:rPr>
      <w:sz w:val="20"/>
    </w:rPr>
  </w:style>
  <w:style w:type="character" w:styleId="Style6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basedOn w:val="DefaultParagraphFont"/>
    <w:uiPriority w:val="99"/>
    <w:semiHidden/>
    <w:unhideWhenUsed/>
    <w:rPr>
      <w:color w:val="0000FF"/>
      <w:u w:val="single"/>
    </w:rPr>
  </w:style>
  <w:style w:type="paragraph" w:styleId="Style7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uiPriority w:val="35"/>
    <w:semiHidden/>
    <w:unhideWhenUsed/>
    <w:qFormat/>
    <w:pPr>
      <w:spacing w:lineRule="auto" w:line="276"/>
    </w:pPr>
    <w:rPr>
      <w:b/>
      <w:bCs/>
      <w:color w:themeColor="accent1" w:val="4F81BD"/>
      <w:sz w:val="18"/>
      <w:szCs w:val="18"/>
    </w:rPr>
  </w:style>
  <w:style w:type="paragraph" w:styleId="Style8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ListParagraph">
    <w:name w:val="List Paragraph"/>
    <w:basedOn w:val="Normal"/>
    <w:uiPriority w:val="34"/>
    <w:qFormat/>
    <w:pPr>
      <w:spacing w:before="0" w:after="160"/>
      <w:ind w:left="720"/>
      <w:contextualSpacing/>
    </w:pPr>
    <w:rPr/>
  </w:style>
  <w:style w:type="paragraph" w:styleId="NoSpacing">
    <w:name w:val="No Spacing"/>
    <w:uiPriority w:val="1"/>
    <w:qFormat/>
    <w:pPr>
      <w:widowControl/>
      <w:suppressAutoHyphens w:val="true"/>
      <w:bidi w:val="0"/>
      <w:spacing w:lineRule="auto" w:line="240" w:beforeAutospacing="0" w:before="0" w:afterAutospacing="0" w:after="0"/>
      <w:jc w:val="left"/>
    </w:pPr>
    <w:rPr>
      <w:rFonts w:ascii="Calibri" w:hAnsi="Calibri" w:eastAsia="Calibri" w:cs="Arial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Title">
    <w:name w:val="Title"/>
    <w:basedOn w:val="Normal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uiPriority w:val="29"/>
    <w:qFormat/>
    <w:pPr>
      <w:ind w:left="720" w:right="720"/>
    </w:pPr>
    <w:rPr>
      <w:i/>
    </w:rPr>
  </w:style>
  <w:style w:type="paragraph" w:styleId="IntenseQuote">
    <w:name w:val="Intense Quote"/>
    <w:basedOn w:val="Normal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160"/>
      <w:ind w:left="720" w:right="720"/>
    </w:pPr>
    <w:rPr>
      <w:i/>
    </w:rPr>
  </w:style>
  <w:style w:type="paragraph" w:styleId="Style9">
    <w:name w:val="Колонтитул"/>
    <w:basedOn w:val="Normal"/>
    <w:qFormat/>
    <w:pPr/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pPr>
      <w:tabs>
        <w:tab w:val="clear" w:pos="708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uiPriority w:val="99"/>
    <w:unhideWhenUsed/>
    <w:pPr>
      <w:tabs>
        <w:tab w:val="clear" w:pos="708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Text">
    <w:name w:val="footnote text"/>
    <w:basedOn w:val="Normal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Text">
    <w:name w:val="endnote text"/>
    <w:basedOn w:val="Normal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TOC1">
    <w:name w:val="toc 1"/>
    <w:basedOn w:val="Normal"/>
    <w:uiPriority w:val="39"/>
    <w:unhideWhenUsed/>
    <w:pPr>
      <w:spacing w:before="0" w:after="57"/>
      <w:ind w:hanging="0" w:left="0" w:right="0"/>
    </w:pPr>
    <w:rPr/>
  </w:style>
  <w:style w:type="paragraph" w:styleId="TOC2">
    <w:name w:val="toc 2"/>
    <w:basedOn w:val="Normal"/>
    <w:uiPriority w:val="39"/>
    <w:unhideWhenUsed/>
    <w:pPr>
      <w:spacing w:before="0" w:after="57"/>
      <w:ind w:hanging="0" w:left="283" w:right="0"/>
    </w:pPr>
    <w:rPr/>
  </w:style>
  <w:style w:type="paragraph" w:styleId="TOC3">
    <w:name w:val="toc 3"/>
    <w:basedOn w:val="Normal"/>
    <w:uiPriority w:val="39"/>
    <w:unhideWhenUsed/>
    <w:pPr>
      <w:spacing w:before="0" w:after="57"/>
      <w:ind w:hanging="0" w:left="567" w:right="0"/>
    </w:pPr>
    <w:rPr/>
  </w:style>
  <w:style w:type="paragraph" w:styleId="TOC4">
    <w:name w:val="toc 4"/>
    <w:basedOn w:val="Normal"/>
    <w:uiPriority w:val="39"/>
    <w:unhideWhenUsed/>
    <w:pPr>
      <w:spacing w:before="0" w:after="57"/>
      <w:ind w:hanging="0" w:left="850" w:right="0"/>
    </w:pPr>
    <w:rPr/>
  </w:style>
  <w:style w:type="paragraph" w:styleId="TOC5">
    <w:name w:val="toc 5"/>
    <w:basedOn w:val="Normal"/>
    <w:uiPriority w:val="39"/>
    <w:unhideWhenUsed/>
    <w:pPr>
      <w:spacing w:before="0" w:after="57"/>
      <w:ind w:hanging="0" w:left="1134" w:right="0"/>
    </w:pPr>
    <w:rPr/>
  </w:style>
  <w:style w:type="paragraph" w:styleId="TOC6">
    <w:name w:val="toc 6"/>
    <w:basedOn w:val="Normal"/>
    <w:uiPriority w:val="39"/>
    <w:unhideWhenUsed/>
    <w:pPr>
      <w:spacing w:before="0" w:after="57"/>
      <w:ind w:hanging="0" w:left="1417" w:right="0"/>
    </w:pPr>
    <w:rPr/>
  </w:style>
  <w:style w:type="paragraph" w:styleId="TOC7">
    <w:name w:val="toc 7"/>
    <w:basedOn w:val="Normal"/>
    <w:uiPriority w:val="39"/>
    <w:unhideWhenUsed/>
    <w:pPr>
      <w:spacing w:before="0" w:after="57"/>
      <w:ind w:hanging="0" w:left="1701" w:right="0"/>
    </w:pPr>
    <w:rPr/>
  </w:style>
  <w:style w:type="paragraph" w:styleId="TOC8">
    <w:name w:val="toc 8"/>
    <w:basedOn w:val="Normal"/>
    <w:uiPriority w:val="39"/>
    <w:unhideWhenUsed/>
    <w:pPr>
      <w:spacing w:before="0" w:after="57"/>
      <w:ind w:hanging="0" w:left="1984" w:right="0"/>
    </w:pPr>
    <w:rPr/>
  </w:style>
  <w:style w:type="paragraph" w:styleId="TOC9">
    <w:name w:val="toc 9"/>
    <w:basedOn w:val="Normal"/>
    <w:uiPriority w:val="39"/>
    <w:unhideWhenUsed/>
    <w:pPr>
      <w:spacing w:before="0" w:after="57"/>
      <w:ind w:hanging="0" w:left="2268" w:right="0"/>
    </w:pPr>
    <w:rPr/>
  </w:style>
  <w:style w:type="paragraph" w:styleId="IndexHeading">
    <w:name w:val="index heading"/>
    <w:basedOn w:val="Style7"/>
    <w:pPr/>
    <w:rPr/>
  </w:style>
  <w:style w:type="paragraph" w:styleId="TOCHeading">
    <w:name w:val="TOC Heading"/>
    <w:uiPriority w:val="39"/>
    <w:unhideWhenUsed/>
    <w:qFormat/>
    <w:pPr>
      <w:widowControl/>
      <w:suppressAutoHyphens w:val="true"/>
      <w:bidi w:val="0"/>
      <w:spacing w:lineRule="auto" w:line="259" w:beforeAutospacing="0" w:before="0" w:afterAutospacing="0" w:after="160"/>
      <w:jc w:val="left"/>
    </w:pPr>
    <w:rPr>
      <w:rFonts w:ascii="Calibri" w:hAnsi="Calibri" w:eastAsia="Calibri" w:cs="Arial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TableofFigures">
    <w:name w:val="table of figures"/>
    <w:basedOn w:val="Normal"/>
    <w:uiPriority w:val="99"/>
    <w:unhideWhenUsed/>
    <w:pPr>
      <w:spacing w:before="0" w:afterAutospacing="0" w:after="0"/>
    </w:pPr>
    <w:rPr/>
  </w:style>
  <w:style w:type="paragraph" w:styleId="NormalWeb">
    <w:name w:val="Normal (Web)"/>
    <w:basedOn w:val="Normal"/>
    <w:uiPriority w:val="99"/>
    <w:semiHidden/>
    <w:unhideWhenUsed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ConsPlusNormal" w:customStyle="1">
    <w:name w:val="ConsPlusNormal"/>
    <w:qFormat/>
    <w:pPr>
      <w:keepNext w:val="false"/>
      <w:keepLines w:val="false"/>
      <w:pageBreakBefore w:val="false"/>
      <w:widowControl w:val="false"/>
      <w:shd w:val="nil"/>
      <w:suppressAutoHyphens w:val="true"/>
      <w:bidi w:val="0"/>
      <w:spacing w:lineRule="auto" w:line="240" w:beforeAutospacing="0" w:before="0" w:afterAutospacing="0" w:after="0"/>
      <w:ind w:firstLine="720" w:left="0" w:right="0"/>
      <w:jc w:val="left"/>
    </w:pPr>
    <w:rPr>
      <w:rFonts w:ascii="Arial" w:hAnsi="Arial" w:eastAsia="Times New Roman" w:cs="Arial"/>
      <w:b w:val="false"/>
      <w:bCs w:val="false"/>
      <w:i w:val="false"/>
      <w:iCs w:val="false"/>
      <w:caps w:val="false"/>
      <w:smallCaps w:val="false"/>
      <w:strike w:val="false"/>
      <w:dstrike w:val="false"/>
      <w:vanish w:val="false"/>
      <w:color w:val="auto"/>
      <w:spacing w:val="0"/>
      <w:kern w:val="0"/>
      <w:position w:val="0"/>
      <w:sz w:val="20"/>
      <w:sz w:val="20"/>
      <w:szCs w:val="20"/>
      <w:u w:val="none"/>
      <w:vertAlign w:val="baseline"/>
      <w:lang w:val="ru-RU" w:eastAsia="ru-RU" w:bidi="ar-SA"/>
      <w14:ligatures w14:val="none"/>
    </w:rPr>
  </w:style>
  <w:style w:type="numbering" w:styleId="Style10" w:default="1">
    <w:name w:val="Без списка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orv@krd.ru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itchFamily="0" charset="1"/>
        <a:ea typeface="Arial" pitchFamily="0" charset="1"/>
        <a:cs typeface="Arial" pitchFamily="0" charset="1"/>
      </a:majorFont>
      <a:minorFont>
        <a:latin typeface="Calibri" pitchFamily="0" charset="1"/>
        <a:ea typeface="Arial" pitchFamily="0" charset="1"/>
        <a:cs typeface="Arial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2111</TotalTime>
  <Application>LibreOffice/24.8.4.2$Linux_X86_64 LibreOffice_project/480$Build-2</Application>
  <AppVersion>15.0000</AppVersion>
  <Pages>1</Pages>
  <Words>162</Words>
  <Characters>1331</Characters>
  <CharactersWithSpaces>1512</CharactersWithSpaces>
  <Paragraphs>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2024-07-04T08:29:00Z</dcterms:created>
  <dc:creator>Сигарева В.В.</dc:creator>
  <dc:description/>
  <dc:language>ru-RU</dc:language>
  <cp:lastModifiedBy/>
  <dcterms:modified xsi:type="dcterms:W3CDTF">2025-06-05T16:06:18Z</dcterms:modified>
  <cp:revision>67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