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itemProps3.xml" ContentType="application/vnd.openxmlformats-officedocument.customXmlProperties+xml"/>
  <Override PartName="/customXml/item4.xml" ContentType="application/xml"/>
  <Override PartName="/customXml/item3.xml" ContentType="application/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right="1134"/>
        <w:jc w:val="center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 xml:space="preserve">План мероприятий муниципальных учреждений культуры, </w:t>
      </w:r>
    </w:p>
    <w:p>
      <w:pPr>
        <w:pStyle w:val="Normal"/>
        <w:jc w:val="center"/>
        <w:rPr>
          <w:rFonts w:eastAsia="TimesNewRomanPSMT"/>
          <w:b/>
          <w:bCs/>
          <w:color w:val="000000"/>
          <w:sz w:val="28"/>
          <w:szCs w:val="28"/>
          <w:shd w:fill="FFFFFF" w:val="clear"/>
        </w:rPr>
      </w:pPr>
      <w:r>
        <w:rPr>
          <w:rFonts w:eastAsia="TimesNewRomanPSMT"/>
          <w:b/>
          <w:bCs/>
          <w:color w:val="000000"/>
          <w:sz w:val="28"/>
          <w:szCs w:val="28"/>
        </w:rPr>
        <w:t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/>
          <w:b/>
          <w:b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NewRomanPSMT" w:cs="Times New Roman"/>
          <w:b/>
          <w:bCs/>
          <w:sz w:val="28"/>
          <w:szCs w:val="28"/>
        </w:rPr>
      </w:pPr>
      <w:r>
        <w:rPr>
          <w:rFonts w:eastAsia="TimesNewRomanPSMT" w:cs="Times New Roman"/>
          <w:b/>
          <w:bCs/>
          <w:sz w:val="28"/>
          <w:szCs w:val="28"/>
        </w:rPr>
        <w:t>с 28.02.2025 по 09.03.2025</w:t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tbl>
      <w:tblPr>
        <w:tblW w:w="15650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68"/>
        <w:gridCol w:w="4111"/>
        <w:gridCol w:w="1559"/>
        <w:gridCol w:w="1984"/>
        <w:gridCol w:w="1560"/>
        <w:gridCol w:w="1418"/>
        <w:gridCol w:w="2470"/>
        <w:gridCol w:w="1978"/>
      </w:tblGrid>
      <w:tr>
        <w:trPr>
          <w:trHeight w:val="11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NewRomanPSMT" w:cs="Times New Roman"/>
                <w:b/>
                <w:bCs/>
              </w:rPr>
            </w:pPr>
            <w:r>
              <w:rPr>
                <w:rFonts w:eastAsia="TimesNewRomanPSMT" w:cs="Times New Roman"/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eastAsia="TimesNewRomanPSMT" w:cs="Times New Roman"/>
                <w:b/>
                <w:bCs/>
              </w:rPr>
            </w:pPr>
            <w:r>
              <w:rPr>
                <w:rFonts w:eastAsia="TimesNewRomanPSMT" w:cs="Times New Roman"/>
                <w:b/>
                <w:bCs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Дополнительные сведения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Предполагаемое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количество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зрителей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Дата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Время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«Всё о доблести и чести» - выставка творческих работ участников клубных формирований,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«Опалённые войной» - выставка, посвящённая подвигам участников специальной военной операции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«На страже мира и добра» - выставка детских рисунков, посвящённая Дню защитника Отечества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«Великая Победа глазами детей» - выставка детских рисунков, посвященная Дню защитника Отечества, 80-летию Победы советского народа в Великой Отечественной войне 1941-1945 гг.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«Масленица широка - гуляй, русская душа!» - выставка рисунков, посвящённая празднованию Масленицы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Ленина/Шевченко, 276/60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«Мирный атом» - информационно-просветительское мероприятие, посвященное 80-летию основания атомной промышленности,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«Любимые песни» - концерт ансамбля народной песни «Родня» МБУК «Пашковский ГДК», для граждан пожилого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ГБУ Со КК Краснодарский КССОН Карасунского округа,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Дунайская, 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«Масленица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- символ наступления весны» - игровая программа, посвящённая празднованию Масленицы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 w:eastAsia="Liberation Serif" w:cs="Times New Roman"/>
                <w:i w:val="false"/>
                <w:i w:val="false"/>
                <w:sz w:val="24"/>
                <w:szCs w:val="24"/>
                <w:highlight w:val="white"/>
              </w:rPr>
            </w:pPr>
            <w:r>
              <w:rPr>
                <w:rFonts w:eastAsia="Liberation Serif" w:cs="Times New Roman" w:ascii="PT Astra Serif" w:hAnsi="PT Astra Serif"/>
                <w:i w:val="false"/>
                <w:sz w:val="24"/>
                <w:szCs w:val="24"/>
                <w:highlight w:val="white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</w:rPr>
              <w:t>«Научись ответить: «Нет!» - лекционное мероприятие по профилактике табакокурения и пропаганде здорового образа жизни с демонстрацией социального ролика, для учащихся МАОУ СОШ № 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11.45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«Масленица» - игровая программа в рамках масленичной недели,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shd w:fill="FFFFFF" w:val="clear"/>
              </w:rPr>
              <w:t>28.02.2025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A"/>
                <w:sz w:val="24"/>
                <w:szCs w:val="24"/>
                <w:lang w:eastAsia="hi-IN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A"/>
                <w:sz w:val="24"/>
                <w:szCs w:val="24"/>
                <w:lang w:eastAsia="hi-IN"/>
              </w:rPr>
              <w:t>13.30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«Как на масленой неделе» - фольклорный праздник в рамках межведомственного культурно-просветительского проекта «Культура для школьников», цикла информационно-профилактических мероприятий «Часы мира и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 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 xml:space="preserve">«Судьба и Родина едины!» - концерт, посвящённый Году защитника Отечества, для учащихся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МАОУ СОШ №16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</w:rPr>
              <w:t>100 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</w:rPr>
              <w:t>Доступно Пушкинской карте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МАОУ СОШ № 16, ул. Темрюкская, 68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</w:rPr>
              <w:t>«Зажигаем по-зимнему» - спортивно-оздоровительное мероприятие, посвящённое Дню зимних видов спорта,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Спортивный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«В стране Витаминии» - игровая программа по пропаганде здорового образа жизни в рамках цикла информационно-профилактических мероприятий «Часы мира и добра»,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«Заповедные жемчужины России» - информационно-просветительское мероприятие, для студентов (проводит </w:t>
            </w: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МАУК ЦКР «Карасунский»)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500 руб.,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возможно посещение по Пушкинской карте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Краснодарский технологический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колледж,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Коммунаров, 41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«Мы - будущее России» - спортивно-оздоровительное мероприятие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патриотической направленности для подростков ЦВСНП ГУ МВД России по Краснодарскому краю 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ГКУ СО КК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«Краснодарский СРЦН»,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Гагарина, 186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«Детский танец» - мастер-класс по ритмике и танцу,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«Белое солнце пустыни» </w:t>
            </w: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демонстрация 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>художественного фильма (проводит МБУК «ЦК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lineRule="auto" w:line="240"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«Основы русского народного танца» - мастер-класс по народному танцу,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«Масленичный сувенир» - выставка работ декоративно-прикладного творчества,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01.03.2025-06.03.2025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ул. Красная, 27/1,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Фойе 1-го этажа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«Мы - наследники Победы!» - выставка творческих работ, посвящённая 80-летию Победы советского народа в Великой Отечественной войне 1941-9145 гг., для жителей и гостей Славянского микрорайона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01.03.2025-09.03.2025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«Еще один момент» - выставка графических работ художников Павла, Натальи, Мефодия и Архипа Мартыненко,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01.03.2025-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09.03.2025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lang w:eastAsia="ar-SA"/>
              </w:rPr>
              <w:t>«Здесь русский дух, блинами пахнет!» - выставка для жителей поселка Лазурный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«Масленичные забавы для потехи и славы» - театрализованное представление,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«Женщины в истории России» - викторина, посвящённая Международному женскому дню,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«Масленица» - мастер-класс по изготовлению куклы из природного материала,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ул. Красная, 27/1,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Каб. №6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«Масленица пришла - весну принесла» - игровая программа,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ул. Красная, 27/1, Хореографический класс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«Приглашение к танцу!» - танцевальный вечер отдыха для людей уважаемого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01.03.2025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08.03.2025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парк «Городской сад»,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«Что? Где? Когда?» - викторина в рамках цикла мероприятий «Юные эрудиты - будущее Кубани»,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«Масленичная вечёрка» - игровая программа хороводного клуба «Родник»,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«Весну встречаем, зиму провожаем» -выставка творческих работ участников студии ДПТ «Палитра» и Н.В.Митюревой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, посвящённая празднику Масленицы, </w:t>
            </w: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для жителей и гостей Славянского микрорайона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140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napToGrid w:val="false"/>
              <w:spacing w:before="0" w:after="200"/>
              <w:jc w:val="both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hd w:fill="auto" w:val="clear"/>
              </w:rPr>
              <w:t xml:space="preserve">«Весна идёт, весне дорогу!» - концерт в рамках </w:t>
            </w:r>
            <w:r>
              <w:rPr>
                <w:rFonts w:eastAsia="PT Astra Serif" w:cs="Times New Roman" w:ascii="PT Astra Serif" w:hAnsi="PT Astra Serif"/>
                <w:color w:val="000000"/>
                <w:sz w:val="24"/>
                <w:szCs w:val="24"/>
                <w:shd w:fill="auto" w:val="clear"/>
              </w:rPr>
              <w:t>праздника, посвященного Дню бега (совместно с Министерством физической культуры и спорта Краснодарского края)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napToGrid w:val="false"/>
              <w:spacing w:before="0" w:after="200"/>
              <w:jc w:val="center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hd w:fill="auto" w:val="clear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napToGrid w:val="false"/>
              <w:spacing w:before="0" w:after="200"/>
              <w:jc w:val="center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hd w:fill="auto" w:val="clear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napToGrid w:val="false"/>
              <w:spacing w:before="0" w:after="200"/>
              <w:jc w:val="center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Cs/>
                <w:color w:val="000000"/>
                <w:shd w:fill="auto" w:val="clear"/>
              </w:rPr>
              <w:t>02.03.2025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200"/>
              <w:jc w:val="center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hd w:fill="auto" w:val="clear"/>
              </w:rPr>
              <w:t>9.00-11.00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PT Astra Serif" w:cs="Times New Roman" w:ascii="PT Astra Serif" w:hAnsi="PT Astra Serif"/>
                <w:color w:val="000000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PT Astra Serif" w:cs="Times New Roman" w:ascii="PT Astra Serif" w:hAnsi="PT Astra Serif"/>
                <w:color w:val="000000"/>
                <w:sz w:val="24"/>
                <w:szCs w:val="24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PT Astra Serif" w:cs="Times New Roman" w:ascii="PT Astra Serif" w:hAnsi="PT Astra Serif"/>
                <w:color w:val="000000"/>
                <w:sz w:val="24"/>
                <w:szCs w:val="24"/>
              </w:rPr>
              <w:t>ул. Трамвайная, 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shd w:fill="auto" w:val="clear"/>
                <w:lang w:eastAsia="ar-SA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auto" w:val="clear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«Русская, старинная, румяная да блинная» - мастер-класс по изготовлению поделки - масленичной куклы, для детей (проводит МБУК «ГДК № 1 ЦВО г. Краснодар»)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09.00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ул.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Трамвайная, 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«Кукла Маслёна» - мастер-класс по изготовлению куклы-оберега, для детей (проводит МБУК «ГДК ЦВО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Трамвайная, 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«Сделано с любовью» - выставка творческих работ Н.В.Митюревой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, посвящённая празднику Масленицы, </w:t>
            </w: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 xml:space="preserve">для жителей и гостей города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Сквер «Фестивальный»,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Тургенева/Атарбекова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«Масленица-рукодельница» - мастер-классы по аквагриму в рамках празднования Масленицы, для детей и подростков (проводит МБУК «СДК п. Белозёрного»)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Сквер «Фестивальный»,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Тургенева/Атарбекова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«Масленица» - игровая программа, в рамках масленичной недели, для детей до 14 лет (проводит МБУК «ЦК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shd w:fill="FFFFFF" w:val="clear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shd w:fill="FFFFFF" w:val="clear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Храм Святого апостола Андрея Первозванного,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Адмирала Серебрякова, 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«Масленичные гуляния» - игровая программа для семейной аудитории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«Широкая Масленица» - игровая программа, посвященная празднованию Масленицы, для всех категорий населения </w:t>
            </w:r>
            <w:r>
              <w:rPr>
                <w:rFonts w:eastAsia="andale sans ui" w:cs="Times New Roman" w:ascii="PT Astra Serif" w:hAnsi="PT Astra Serif"/>
                <w:color w:val="000000"/>
                <w:kern w:val="2"/>
                <w:sz w:val="24"/>
                <w:szCs w:val="24"/>
              </w:rPr>
              <w:t>(проводит МБУК «ГДК ЗВО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4"/>
                <w:szCs w:val="24"/>
              </w:rPr>
              <w:t>парк 30-летия Победы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4"/>
                <w:szCs w:val="24"/>
              </w:rPr>
              <w:t>ул. Береговая, 146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Ю.Ю.Котова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«Веселая Масленица» - концерт творческих коллективов МБУК «ЦК «Прикубанский», посвященный празднованию Масленицы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Сквер «Березовый»,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пос. Белозерный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«Наша Масленица» - праздник, посвященный Масленице, для семейной аудитории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«Городской сад», 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«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Солнечная Масленица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»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- народное гуляние в рамках празднования Масленицы, для жителей посёлка Белозёрного 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(проводит МБУК «СДК п. Белозёрного»)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Сквер Березовый,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п. Белозёрный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«Масленица хороша - широка ее душа» - концерт творческих коллективов МБУК «ЦК «Прикубанский», посвященный празднованию Масленицы,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Сквер «Фестивальный»,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Тургенева/Атарбекова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«Масленица» - концерт творческих коллективов МАУК ЦКР «Карасунский», для посетителей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Библиотека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bookmarkStart w:id="0" w:name="_Hlk165984275"/>
            <w:r>
              <w:rPr>
                <w:rFonts w:cs="Times New Roman" w:ascii="PT Astra Serif" w:hAnsi="PT Astra Serif"/>
                <w:sz w:val="24"/>
                <w:szCs w:val="24"/>
              </w:rPr>
              <w:t>им. Н. В.Гоголя</w:t>
            </w:r>
            <w:bookmarkEnd w:id="0"/>
            <w:r>
              <w:rPr>
                <w:rFonts w:cs="Times New Roman" w:ascii="PT Astra Serif" w:hAnsi="PT Astra Serif"/>
                <w:sz w:val="24"/>
                <w:szCs w:val="24"/>
              </w:rPr>
              <w:t>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" w:name="_Hlk165984255"/>
            <w:r>
              <w:rPr>
                <w:rFonts w:cs="Times New Roman" w:ascii="PT Astra Serif" w:hAnsi="PT Astra Serif"/>
                <w:sz w:val="24"/>
                <w:szCs w:val="24"/>
              </w:rPr>
              <w:t>ул. 2-я Пятилетка, 11</w:t>
            </w:r>
            <w:bookmarkEnd w:id="1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«И снова, здравствуйте!» -литературно-музыкальная гостиная в рамках цикла мероприятий «Пространство театра. Культурное наследие»,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«Масленица» - игровая программа для всех категорий населения (проводит МБУК «ГДК ЦВО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парк «Городской сад»,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«Масленица хороша - широка её душа!» - праздник, посвящённый празднику Масленицы, </w:t>
            </w: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для жителей и гостей Славянского микрорайона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10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«Прощай, Масленица!» - фольклорный праздник для жителей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«Широкая Масленица» - игровая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ул. Красная, 27/1, Хореографический класс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«Прекрасные создания небес» - выставка картин Краснодарской краевой детско-юношеской общественной организации инвалидов детства и детей инвалидов «Добрый дом»,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 ул. Ленина/Шевченко,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276/60,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«Образ пленительный, образ прекрасный!» - выставка рисунков, посвящённая Международному женскому дню,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 ул. Ленина/Шевченко,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276/60,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«Галерея нежности» - выставка фото женщин ст. Елизаветинской, посвящённая Международному женскому дню,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 ул. Ленина/Шевченко,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276/60,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«О женщинах с любовью» - выставка творческих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работ участников студии ДПТ «Палитра» и ИЗО-студии «Арт», посвящённая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Международному женскому дню, для жителей и гостей Славянского микрорайона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03.03.2025-09.03.2025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«Весны чудесные мотивы» - выставка работ декоративно-прикладного творчества, посвященная Международному женскому дню,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03.03.2025-09.03.2025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ул. Красная, 27/1,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Фойе 1-го этажа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«Крылатая пехота» - лекционное мероприятие, посвящённое памяти воинов-десантников 6-ой парашютно-десантной роты 104 полка Псковской дивизии ВДВ, в рамках празднования 80-летия Победы в Великой Отечественной войне 1941-1945 гг.,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время уточняется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 ул. Ленина/Шевченко,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276/60,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«Все краски жизни для тебя» - выставка работ участников студии изобразительного искусства «Колибри», посвящённая Международному женскому дню, для жителей посёлка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«Сказочное прощание с Букварем» - игровая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03.03.2025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ул. Красная, 27/1, 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«Отрада глаз, души очарованье» - выставка работ участников студии изобразительного искусства «Арт-пространство», посвящённая Международному женскому дню, для жителей посёлка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«Русские традиции» - демонстрация видеопрограммы, посвященной российским традициям,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hd w:val="clear" w:color="auto" w:fill="FFFFFF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«Мастерская весны» - выставка работ участников студии декоративно-прикладного искусства «Волшебный сундучок», посвящённая Международному женскому дню, для жителей посёлка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«Большой секрет маленькой Азбуки» - праздник, посвященный прощанию с азбукой, для детей (проводит МБУК «ЦК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shd w:fill="FFFFFF" w:val="clear"/>
              </w:rPr>
              <w:t>03.03.2024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shd w:fill="FFFFFF" w:val="clear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МАОУ СОШ № 49,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  <w:lang w:eastAsia="hi-IN"/>
              </w:rPr>
              <w:t>ул. им. Стасова, 167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ru-RU"/>
              </w:rPr>
              <w:t xml:space="preserve">«Знать, чтобы не оступиться» - демонстрация видеопрограммы, посвящённой Международному дню борьбы с незаконным оборотом и злоупотреблением наркотиков, </w:t>
            </w:r>
            <w:r>
              <w:rPr>
                <w:rFonts w:eastAsia="Times New Roman" w:cs="Times New Roman" w:ascii="PT Astra Serif" w:hAnsi="PT Astra Serif"/>
                <w:bCs/>
                <w:kern w:val="2"/>
                <w:sz w:val="24"/>
                <w:szCs w:val="24"/>
                <w:lang w:eastAsia="ru-RU"/>
              </w:rPr>
              <w:t xml:space="preserve">с просмотром фильмов из фонда ГАУК КК «Кубанькино» в рамках краевой киноакции «Кино против наркотиков», для подростков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kern w:val="2"/>
                <w:sz w:val="24"/>
                <w:szCs w:val="24"/>
              </w:rPr>
              <w:t>14.10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kern w:val="2"/>
                <w:sz w:val="24"/>
                <w:szCs w:val="24"/>
              </w:rPr>
              <w:t>МАОУ СОШ № 16,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kern w:val="2"/>
                <w:sz w:val="24"/>
                <w:szCs w:val="24"/>
              </w:rPr>
              <w:t>ул. Темрюкская, 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«Поэт из страны детства» - демонстрация видеопрограммы о детском писателе С.В.Михалкове, посвящённая Всемирному дню писателя, для детей 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МАОУ СОШ № 16, ул. Темрюкская, 68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«Необычные истории обычных людей» - спектакль театрального интенсива «Отражение» по произведениям А.П.Чехова, М.Зощенко, Н. Теффи, для жителей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03.03.2025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«Это все для наших мам» - выставка детских работ, посвященная Международному женскому дню,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04.03.2025-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«Тебе открытку подпишу» - мастер-класс по изготовлению подарка для мамы,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09.30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bCs/>
                <w:color w:val="000000"/>
                <w:sz w:val="24"/>
                <w:szCs w:val="24"/>
              </w:rPr>
              <w:t>«Кубань - казачья вольница» - игровая программа казачьей направленности в рамках всероссийского культурно-просветительского проекта «Культура для школьников», для детей (проводит «МБУК СДК х. Копанского»)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МБДОУ Детский сад № 219,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 xml:space="preserve">ул. Центральная, 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«Любимым, милым, дорогим» - концерт, посвященный Международному женскому дню, для женщин-ветеранов органов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«Весеннее настроение» - концерт творческих коллективов, посвященный Международному женскому дню, для жителей мкр. Пашковский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«Мы за культуру мира» - лекционное мероприятие по противодействию терроризму с демонстрацией мультипликационного фильма «Конфликт»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12.40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ст. Елизаветинская, ул. Ленина/Шевченко,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276/60,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04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«Во имя прекрасных женщин» - концерт, посвященный празднованию Международного женского дня, для семейной аудитории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350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МБУК «ГДК №1 ЦВО                  г. Краснодара,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ул. Московская, 65А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 xml:space="preserve">«Сияние весны» - мастер-класс по декоративно-прикладному творчеству: лепка поделки из солёного теста к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Международному женскому дню,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посещение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б</w:t>
            </w: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09.30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Белозёрный, 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«История открытки» - мастер-класс по изготовлению открытки, посвященный Международному женскому дню,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«Нескучная психология» - демонстрация видеопрограммы с элементами игровой программы в рамках цикла информационно-профилактических мероприятий «Часы мира и добра» для детей 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МАОУ СОШ № 63, ул. Славянская, 63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«Носите женщин на руках» - концерт творческих коллективов, посвящённый Международному женскому дню, для людей с ограниченными возможностями здоровья ст. Елизаветинской и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МБУК «СДКиС ст. Елизаветинской»,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ст. Елизаветинская,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bCs/>
                <w:color w:val="000000"/>
                <w:sz w:val="24"/>
                <w:szCs w:val="24"/>
              </w:rPr>
              <w:t>«Спортивная весна»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- викторина с демонстрацией видеороликов антинаркотической направленности, для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05.03.2025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«Будьте бдительны!» -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демонстрация видеопрограммы по противодействию идеологии терроризма, для детей (проводит МБУК «ЦКД ПВО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МАОУ СОШ № 63, ул. Славянская, 63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«Праздник весны, цветов, любви» - концерт творческих коллективов, посвящённый Международному женскому Дню,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«ЦКР «Комсомольский»,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Тюляева 2, Киноконцертный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«От всей души!» - концерт детского ансамбля народной песни «Жаворонок»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МБУК «ЦКД ПВО города Краснодара»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, посвящённый Международному женскому дню, для участников Совета ветеранов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Краснодарский краевой Центр национальных культур,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Красноармейская, 53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lang w:eastAsia="ar-SA"/>
              </w:rPr>
              <w:t>«23+8» - концерт творческих коллективов, повещённый Дню защитника Отечества и Международному женскому дню, для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 xml:space="preserve">посещение 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150 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Возможность посещения по Пушкинской карте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«Музыка весны» - концерт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 творческих коллективов и солистов,  посвященный 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Международному женскому дню, для ветеранских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«ГДК ЗВО города Краснодара», Проспект Чекистов, 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«Весенний праздничный букет» - концерт вокального ансамбля «Вишенье»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МБУК «ЦКД ПВО города Краснодара»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, посвящённый Международному женскому дню, для жителей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Библиотека им. А.М. Горького филиал № 7 МУК ЦБС города Краснодара,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им Героя Яцкова И.В., 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bCs/>
                <w:color w:val="000000"/>
                <w:sz w:val="24"/>
                <w:szCs w:val="24"/>
              </w:rPr>
              <w:t>«Ночные ведьмы» - демонстрация видеопрограммы, посвящённой 80-летию Победы в Великой Отечественной войне 1941-1945 гг., для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«Главный детский закон Кубани» - лекционное мероприятие в рамках профилактических мероприятий по закону 1539-КЗ «О мерах по профилактике безнадзорности и правонарушений несовершеннолетних в Краснодарском крае», для детей и подростков (проводит МБУК «ГДК ЗВО города Краснодара»)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ГКУ СО КК «Краснодарский СРЦН Авис»,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ул. Гагарина, 186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«Пока я помню, я живу» - концерт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 творческих коллективов,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посвященн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ый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</w:rPr>
              <w:t>Международному женскому дню,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для молодёжной аудитории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250 руб,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ул. Сормовская, 12/6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«Весенний вернисаж» - выставка работ декоративно-прикладного творчества, посвящённая Международному женскому дню,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06.03.2025- 08.03.2025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«Весенний вернисаж» - выставка работ декоративно-прикладного искусства, посвящённая Международному женскому дню, в рамках проекта «Культура для школьников» для подростков и молодёжи </w:t>
            </w:r>
            <w:r>
              <w:rPr>
                <w:rFonts w:eastAsia="SimSun" w:cs="Times New Roman" w:ascii="PT Astra Serif" w:hAnsi="PT Astra Serif"/>
                <w:bCs/>
                <w:color w:val="000000"/>
                <w:sz w:val="24"/>
                <w:szCs w:val="24"/>
              </w:rPr>
              <w:t>(проводит «МБУК СДК х. Копанского»)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06.03.2025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МБОУ СОШ № 68, п. Колосистый,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Звездная, 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«Роднее мамы нет на свете человека» - игровая программа, посвящённая Международному женскому дню,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«Подарок маме» - мастер-класс по изготовлению подарка для мамы,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«Волшебный стежок: весенний букет» - мастер-класс по вышивке для детей-инвалидов и инвалидов детства (проводит МБУК «СДК п. Белозерного»)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посещение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б</w:t>
            </w: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ККДЮООИД и ДИ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«</w:t>
            </w:r>
            <w:r>
              <w:rPr>
                <w:rStyle w:val="Emphasis"/>
                <w:rFonts w:cs="Times New Roman" w:ascii="PT Astra Serif" w:hAnsi="PT Astra Serif"/>
                <w:bCs/>
                <w:i w:val="false"/>
                <w:iCs w:val="false"/>
                <w:sz w:val="24"/>
                <w:szCs w:val="24"/>
                <w:shd w:fill="FFFFFF" w:val="clear"/>
              </w:rPr>
              <w:t>Инва</w:t>
            </w:r>
            <w:r>
              <w:rPr>
                <w:rFonts w:cs="Times New Roman" w:ascii="PT Astra Serif" w:hAnsi="PT Astra Serif"/>
                <w:i/>
                <w:iCs/>
                <w:sz w:val="24"/>
                <w:szCs w:val="24"/>
                <w:shd w:fill="FFFFFF" w:val="clear"/>
              </w:rPr>
              <w:t>-</w:t>
            </w:r>
            <w:r>
              <w:rPr>
                <w:rStyle w:val="Emphasis"/>
                <w:rFonts w:cs="Times New Roman" w:ascii="PT Astra Serif" w:hAnsi="PT Astra Serif"/>
                <w:bCs/>
                <w:i w:val="false"/>
                <w:iCs w:val="false"/>
                <w:sz w:val="24"/>
                <w:szCs w:val="24"/>
                <w:shd w:fill="FFFFFF" w:val="clear"/>
              </w:rPr>
              <w:t>Студия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»</w:t>
            </w: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ст. Елизаветинская,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ул. Центральная, 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 xml:space="preserve">«Для Вас, любимые» - концерт танцевального ансамбля «Возрождение» МБУК «ГДК ЗВО города Краснодара», 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совместно с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Общероссийской общественной организацией «Всероссийское общество инвалидов», посвященный празднованию Международного женского дня, для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Бульварное кольцо, 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«Дорогою добра» - демонстрация и обсуждение м/ф «Цветик-семицветик» в рамках межведомственного культурно-просветительского проекта «Культура для школьников», информационно-профилактических мероприятий «Часы мира и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 w:cs="Times New Roman"/>
                <w:kern w:val="2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«Любимым о любви» - концерт Петра Безбородова, солиста вокальной студии «С песней по жизни», посвященный Международному женскому дню,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«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Букет из самых нежных чувств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» - 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>концерт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 творческих коллективов,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 посвященн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ый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</w:rPr>
              <w:t>Международному женскому дню,</w:t>
            </w:r>
            <w:r>
              <w:rPr>
                <w:rFonts w:eastAsia="andale sans ui" w:cs="Times New Roman" w:ascii="PT Astra Serif" w:hAnsi="PT Astra Serif"/>
                <w:kern w:val="2"/>
                <w:sz w:val="24"/>
                <w:szCs w:val="24"/>
                <w:lang w:eastAsia="ar-SA" w:bidi="ar-SA"/>
              </w:rPr>
              <w:t xml:space="preserve"> для граждан пожилого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ул. Сормовская, 12/6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napToGrid w:val="false"/>
              <w:spacing w:lineRule="auto" w:line="240" w:before="0" w:after="0"/>
              <w:ind w:left="104" w:right="15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«23+8» - концерт творческих коллективов, повещённый Дню защитника Отечества и Международному женскому, для жителей посёлка Лазурный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iCs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napToGrid w:val="false"/>
              <w:spacing w:lineRule="auto" w:line="240" w:before="0" w:after="0"/>
              <w:ind w:left="104" w:right="15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«Жизнь одна» - 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zh-CN"/>
              </w:rPr>
              <w:t xml:space="preserve"> с демонстрацией фильмов антинаркотической направленности,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ул. Красная, 27/1, 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«Встречайте любовь…» - концерт творческих коллективов МБУК «СДКиС ст. Елизаветинской», посвящённый Международному женскому дню,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посещение 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500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06.03.2025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19.00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Елизаветинская, ул. Ленина/Шевченко,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276/60,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«Мамам посвящается» - концерт творческих коллективов МБУК «ЦКД посёлка Лорис», посвященный Международному женскому дню, совместно с МАОУ СОШ № 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СОШ №74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2-я Школьная, д.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«Улыбнись и радуйся весне» - концерт творческих коллективов МАУК ЦКР «Карасунский», для учащихся 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СОШ №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МАОУ СОШ № 83,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Сормовская, 187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«Картинная галерея. Весна в картинах русских художников» - лекционное мероприятие в рамках Всероссийского культурно-просветительского проекта «Культура школьника»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Традиции ЗОЖ из глубин веков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»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- лекционное мероприятие по пропаганде здорового образа жизни </w:t>
            </w:r>
            <w:bookmarkStart w:id="2" w:name="_Hlk191304827"/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в рамках цикла мероприятий антинаркотической направленности </w:t>
            </w:r>
            <w:bookmarkEnd w:id="2"/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для школьников (проводит МБУК «ЦК «Прикубанский»)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гимназия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18-ф,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им. К.Образцова, 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«Весны очарование» -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концерт, посвященный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 Международному женскому дню,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(проводит МБУК «ЦК «Прикубанский»)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Приемная депутата городской Думы Краснодара К.Ю.Семернина,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п. Колосистый,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Звездная, 15/7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 xml:space="preserve">«Весеннее вдохновение» - мастер-класс по декоративно-прикладному творчеству: лепка поделки из полимерной глины к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Международному женскому дню,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 xml:space="preserve">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посещение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б</w:t>
            </w: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Белозёрного»,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Белозёрный, 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«За милых дам» -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концерт, посвященный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 Международному женскому дню, для жителей мкр. им. Г.К.Жукова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(проводит МБУК «ЦК «Прикубанский»)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Приемная депутата городской Думы Краснодара С.К.Лузинова,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Покрышкина, 2/2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«Цветочный вальс» - мастер-класс по изготовлению открытки, посвящённый Международному женскому дню,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«Самым милым и любимым» - концерт творческих коллективов, посвящённый Международному женскому дню, для жителей и гостей Славянского микрорайона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«Вместо тысячи слов» - концерт творческих коллективов, посвященный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350 руб.,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возможно посещение по Пушкинской карте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ул. Красная, 27/1, 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«На крыльях весны» - праздничный концерт творческих коллективов,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посещение платное 200 руб.,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07.03.2025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«Слово во славу женщин»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- концерт творческих коллективов,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посвящённый Международному женскому дню,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посещение 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val="en-US" w:eastAsia="ru-RU"/>
              </w:rPr>
              <w:t>08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«Прекрасны женщины России, и простотой, и щедростью души!» - концерт творческих коллективов и исполнителей города Краснодара,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«Городской сад»,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«Вам, любимые!» - концерт творческих коллективов и исполнителей города Краснодара,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«Чистяковская роща»,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</w:t>
            </w:r>
            <w:r>
              <w:rPr>
                <w:rFonts w:eastAsia="PT Astra Serif" w:cs="Times New Roman" w:ascii="PT Astra Serif" w:hAnsi="PT Astra Serif"/>
                <w:color w:val="000000"/>
                <w:sz w:val="24"/>
                <w:szCs w:val="24"/>
                <w:highlight w:val="white"/>
              </w:rPr>
              <w:t>Праздник весны, цветов и любви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» - концерт творческих коллективов и исполнителей города Краснодара,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им.30-летия Победы,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ул. Береговая, 146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«Милым и красивым женщинам России!» - концерт творческих коллективов и исполнителей города Краснодара,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«Городской сад»,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Д.С.Семендяева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 xml:space="preserve">«Весеннее настроение» - концерт  академического хора «Малиновый звон»,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посвященный </w:t>
            </w: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Международно-му женскому дню, для граждан пожилого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08.03.2025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«ГДК ЗВО города Краснодара», Проспект Чекистов, 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«Женщина России - гордость России» - концерт творческих коллективов и солистов города Краснодара,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 xml:space="preserve">          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rial" w:cs="Times New Roman" w:ascii="PT Astra Serif" w:hAnsi="PT Astra Serif"/>
                <w:sz w:val="24"/>
                <w:szCs w:val="24"/>
              </w:rPr>
              <w:t>08.03.2025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«Солнечный остров»,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ул. Трамвайная, 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«Мы дарим вам тепло своей души» - концерт творческих коллективов и исполнителей города Краснодара,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«Чистяковская роща»,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bCs/>
                <w:sz w:val="24"/>
                <w:szCs w:val="24"/>
                <w:lang w:eastAsia="en-US"/>
              </w:rPr>
              <w:t>«С весной в наш дом приходит праздник!» - концерт детских творческих коллективов и исполнителей города Краснодара</w:t>
            </w: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,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08.03.2025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парк «Городской сад», 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Д.С.Семендяева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 w:eastAsia="PT Astra Serif" w:cs="Times New Roman"/>
                <w:sz w:val="24"/>
                <w:szCs w:val="24"/>
              </w:rPr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 w:cs="Times New Roman"/>
                <w:kern w:val="2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«Расти коса до пояса» - игровая программа,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2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  <w:lang w:eastAsia="ru-RU"/>
              </w:rPr>
              <w:t>ул. Красная, 27/1, Хореографический класс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</w:tbl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284" w:left="-142" w:right="-881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культуры </w:t>
      </w:r>
    </w:p>
    <w:p>
      <w:pPr>
        <w:pStyle w:val="Normal"/>
        <w:ind w:left="-426" w:right="-621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город Краснодар</w:t>
        <w:tab/>
        <w:tab/>
        <w:tab/>
        <w:tab/>
        <w:tab/>
        <w:tab/>
        <w:tab/>
        <w:tab/>
        <w:t xml:space="preserve">        И.И.Удовицкая</w:t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Т.Ю.Криворучко</w:t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2250461</w:t>
      </w:r>
    </w:p>
    <w:sectPr>
      <w:headerReference w:type="default" r:id="rId2"/>
      <w:type w:val="nextPage"/>
      <w:pgSz w:orient="landscape" w:w="16838" w:h="11906"/>
      <w:pgMar w:left="1134" w:right="1157" w:gutter="0" w:header="72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  <w:rPr/>
    </w:lvl>
    <w:lvl w:ilvl="1">
      <w:start w:val="1"/>
      <w:pStyle w:val="Heading2"/>
      <w:numFmt w:val="decimal"/>
      <w:suff w:val="nothing"/>
      <w:lvlText w:val="."/>
      <w:lvlJc w:val="left"/>
      <w:pPr>
        <w:tabs>
          <w:tab w:val="num" w:pos="0"/>
        </w:tabs>
        <w:ind w:left="1223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  <w:bCs w:val="false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 w:val="true"/>
      <w:numPr>
        <w:ilvl w:val="0"/>
        <w:numId w:val="2"/>
      </w:numPr>
      <w:spacing w:lineRule="atLeast" w:line="100"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numPr>
        <w:ilvl w:val="1"/>
        <w:numId w:val="1"/>
      </w:numPr>
      <w:spacing w:lineRule="atLeast" w:line="100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31"/>
    <w:qFormat/>
    <w:pPr>
      <w:keepNext w:val="true"/>
      <w:widowControl/>
      <w:spacing w:before="240" w:after="120"/>
      <w:outlineLvl w:val="2"/>
    </w:pPr>
    <w:rPr>
      <w:rFonts w:ascii="Arial" w:hAnsi="Arial" w:eastAsia="SimSun"/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95" w:customStyle="1">
    <w:name w:val="Основной шрифт абзаца95"/>
    <w:qFormat/>
    <w:rPr/>
  </w:style>
  <w:style w:type="character" w:styleId="94" w:customStyle="1">
    <w:name w:val="Основной шрифт абзаца94"/>
    <w:qFormat/>
    <w:rPr/>
  </w:style>
  <w:style w:type="character" w:styleId="93" w:customStyle="1">
    <w:name w:val="Основной шрифт абзаца93"/>
    <w:qFormat/>
    <w:rPr/>
  </w:style>
  <w:style w:type="character" w:styleId="92" w:customStyle="1">
    <w:name w:val="Основной шрифт абзаца92"/>
    <w:qFormat/>
    <w:rPr/>
  </w:style>
  <w:style w:type="character" w:styleId="91" w:customStyle="1">
    <w:name w:val="Основной шрифт абзаца91"/>
    <w:qFormat/>
    <w:rPr/>
  </w:style>
  <w:style w:type="character" w:styleId="90" w:customStyle="1">
    <w:name w:val="Основной шрифт абзаца90"/>
    <w:qFormat/>
    <w:rPr/>
  </w:style>
  <w:style w:type="character" w:styleId="89" w:customStyle="1">
    <w:name w:val="Основной шрифт абзаца89"/>
    <w:qFormat/>
    <w:rPr/>
  </w:style>
  <w:style w:type="character" w:styleId="88" w:customStyle="1">
    <w:name w:val="Основной шрифт абзаца88"/>
    <w:qFormat/>
    <w:rPr/>
  </w:style>
  <w:style w:type="character" w:styleId="87" w:customStyle="1">
    <w:name w:val="Основной шрифт абзаца87"/>
    <w:qFormat/>
    <w:rPr/>
  </w:style>
  <w:style w:type="character" w:styleId="86" w:customStyle="1">
    <w:name w:val="Основной шрифт абзаца86"/>
    <w:qFormat/>
    <w:rPr/>
  </w:style>
  <w:style w:type="character" w:styleId="85" w:customStyle="1">
    <w:name w:val="Основной шрифт абзаца85"/>
    <w:qFormat/>
    <w:rPr/>
  </w:style>
  <w:style w:type="character" w:styleId="84" w:customStyle="1">
    <w:name w:val="Основной шрифт абзаца84"/>
    <w:qFormat/>
    <w:rPr/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1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6" w:customStyle="1">
    <w:name w:val="Основной шрифт абзаца9"/>
    <w:qFormat/>
    <w:rPr/>
  </w:style>
  <w:style w:type="character" w:styleId="810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110" w:customStyle="1">
    <w:name w:val="Основной шрифт абзаца1"/>
    <w:qFormat/>
    <w:rPr/>
  </w:style>
  <w:style w:type="character" w:styleId="Normalchar" w:customStyle="1">
    <w:name w:val="normal__cha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  <w:rPr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  <w:rPr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  <w:rPr/>
  </w:style>
  <w:style w:type="character" w:styleId="Style16" w:customStyle="1">
    <w:name w:val="Символ нумерации"/>
    <w:qFormat/>
    <w:rPr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  <w:rPr/>
  </w:style>
  <w:style w:type="character" w:styleId="Spellingerror" w:customStyle="1">
    <w:name w:val="spellingerror"/>
    <w:qFormat/>
    <w:rPr/>
  </w:style>
  <w:style w:type="character" w:styleId="Eop" w:customStyle="1">
    <w:name w:val="eop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Lrzxr" w:customStyle="1">
    <w:name w:val="lrzxr"/>
    <w:qFormat/>
    <w:rPr/>
  </w:style>
  <w:style w:type="character" w:styleId="C7" w:customStyle="1">
    <w:name w:val="c7"/>
    <w:basedOn w:val="69"/>
    <w:qFormat/>
    <w:rPr/>
  </w:style>
  <w:style w:type="character" w:styleId="Extended-textfull" w:customStyle="1">
    <w:name w:val="extended-text__full"/>
    <w:basedOn w:val="DefaultParagraphFont"/>
    <w:qFormat/>
    <w:rPr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  <w:rPr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  <w:rPr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  <w:rPr/>
  </w:style>
  <w:style w:type="character" w:styleId="Pathseparator" w:customStyle="1">
    <w:name w:val="path__separator"/>
    <w:qFormat/>
    <w:rPr/>
  </w:style>
  <w:style w:type="character" w:styleId="Apple-style-span" w:customStyle="1">
    <w:name w:val="apple-style-span"/>
    <w:qFormat/>
    <w:rPr/>
  </w:style>
  <w:style w:type="character" w:styleId="Apple-converted-space" w:customStyle="1">
    <w:name w:val="apple-converted-space"/>
    <w:qFormat/>
    <w:rPr/>
  </w:style>
  <w:style w:type="character" w:styleId="Linenumber">
    <w:name w:val="line number"/>
    <w:uiPriority w:val="99"/>
    <w:semiHidden/>
    <w:unhideWhenUsed/>
    <w:qFormat/>
    <w:rPr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  <w:rPr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 w:val="21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/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i/>
      <w:iCs/>
    </w:rPr>
  </w:style>
  <w:style w:type="paragraph" w:styleId="952" w:customStyle="1">
    <w:name w:val="Указатель95"/>
    <w:basedOn w:val="Normal"/>
    <w:qFormat/>
    <w:pPr>
      <w:suppressLineNumbers/>
    </w:pPr>
    <w:rPr/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i/>
      <w:iCs/>
    </w:rPr>
  </w:style>
  <w:style w:type="paragraph" w:styleId="942" w:customStyle="1">
    <w:name w:val="Указатель94"/>
    <w:basedOn w:val="Normal"/>
    <w:qFormat/>
    <w:pPr>
      <w:suppressLineNumbers/>
    </w:pPr>
    <w:rPr/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i/>
      <w:iCs/>
    </w:rPr>
  </w:style>
  <w:style w:type="paragraph" w:styleId="932" w:customStyle="1">
    <w:name w:val="Указатель93"/>
    <w:basedOn w:val="Normal"/>
    <w:qFormat/>
    <w:pPr>
      <w:suppressLineNumbers/>
    </w:pPr>
    <w:rPr/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i/>
      <w:iCs/>
    </w:rPr>
  </w:style>
  <w:style w:type="paragraph" w:styleId="922" w:customStyle="1">
    <w:name w:val="Указатель92"/>
    <w:basedOn w:val="Normal"/>
    <w:qFormat/>
    <w:pPr>
      <w:suppressLineNumbers/>
    </w:pPr>
    <w:rPr/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i/>
      <w:iCs/>
    </w:rPr>
  </w:style>
  <w:style w:type="paragraph" w:styleId="912" w:customStyle="1">
    <w:name w:val="Указатель91"/>
    <w:basedOn w:val="Normal"/>
    <w:qFormat/>
    <w:pPr>
      <w:suppressLineNumbers/>
    </w:pPr>
    <w:rPr/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i/>
      <w:iCs/>
    </w:rPr>
  </w:style>
  <w:style w:type="paragraph" w:styleId="902" w:customStyle="1">
    <w:name w:val="Указатель90"/>
    <w:basedOn w:val="Normal"/>
    <w:qFormat/>
    <w:pPr>
      <w:suppressLineNumbers/>
    </w:pPr>
    <w:rPr/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i/>
      <w:iCs/>
    </w:rPr>
  </w:style>
  <w:style w:type="paragraph" w:styleId="892" w:customStyle="1">
    <w:name w:val="Указатель89"/>
    <w:basedOn w:val="Normal"/>
    <w:qFormat/>
    <w:pPr>
      <w:suppressLineNumbers/>
    </w:pPr>
    <w:rPr/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i/>
      <w:iCs/>
    </w:rPr>
  </w:style>
  <w:style w:type="paragraph" w:styleId="872" w:customStyle="1">
    <w:name w:val="Указатель87"/>
    <w:basedOn w:val="Normal"/>
    <w:qFormat/>
    <w:pPr>
      <w:suppressLineNumbers/>
    </w:pPr>
    <w:rPr/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i/>
      <w:iCs/>
    </w:rPr>
  </w:style>
  <w:style w:type="paragraph" w:styleId="862" w:customStyle="1">
    <w:name w:val="Указатель86"/>
    <w:basedOn w:val="Normal"/>
    <w:qFormat/>
    <w:pPr>
      <w:suppressLineNumbers/>
    </w:pPr>
    <w:rPr/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i/>
      <w:iCs/>
    </w:rPr>
  </w:style>
  <w:style w:type="paragraph" w:styleId="852" w:customStyle="1">
    <w:name w:val="Указатель85"/>
    <w:basedOn w:val="Normal"/>
    <w:qFormat/>
    <w:pPr>
      <w:suppressLineNumbers/>
    </w:pPr>
    <w:rPr/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i/>
      <w:iCs/>
    </w:rPr>
  </w:style>
  <w:style w:type="paragraph" w:styleId="842" w:customStyle="1">
    <w:name w:val="Указатель84"/>
    <w:basedOn w:val="Normal"/>
    <w:qFormat/>
    <w:pPr>
      <w:suppressLineNumbers/>
    </w:pPr>
    <w:rPr/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i/>
      <w:iCs/>
    </w:rPr>
  </w:style>
  <w:style w:type="paragraph" w:styleId="832" w:customStyle="1">
    <w:name w:val="Указатель83"/>
    <w:basedOn w:val="Normal"/>
    <w:qFormat/>
    <w:pPr>
      <w:suppressLineNumbers/>
    </w:pPr>
    <w:rPr/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i/>
      <w:iCs/>
    </w:rPr>
  </w:style>
  <w:style w:type="paragraph" w:styleId="822" w:customStyle="1">
    <w:name w:val="Указатель82"/>
    <w:basedOn w:val="Normal"/>
    <w:qFormat/>
    <w:pPr>
      <w:suppressLineNumbers/>
    </w:pPr>
    <w:rPr/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i/>
      <w:iCs/>
    </w:rPr>
  </w:style>
  <w:style w:type="paragraph" w:styleId="812" w:customStyle="1">
    <w:name w:val="Указатель81"/>
    <w:basedOn w:val="Normal"/>
    <w:qFormat/>
    <w:pPr>
      <w:suppressLineNumbers/>
    </w:pPr>
    <w:rPr/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i/>
      <w:iCs/>
    </w:rPr>
  </w:style>
  <w:style w:type="paragraph" w:styleId="802" w:customStyle="1">
    <w:name w:val="Указатель80"/>
    <w:basedOn w:val="Normal"/>
    <w:qFormat/>
    <w:pPr>
      <w:suppressLineNumbers/>
    </w:pPr>
    <w:rPr/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i/>
      <w:iCs/>
    </w:rPr>
  </w:style>
  <w:style w:type="paragraph" w:styleId="792" w:customStyle="1">
    <w:name w:val="Указатель79"/>
    <w:basedOn w:val="Normal"/>
    <w:qFormat/>
    <w:pPr>
      <w:suppressLineNumbers/>
    </w:pPr>
    <w:rPr/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i/>
      <w:iCs/>
    </w:rPr>
  </w:style>
  <w:style w:type="paragraph" w:styleId="782" w:customStyle="1">
    <w:name w:val="Указатель78"/>
    <w:basedOn w:val="Normal"/>
    <w:qFormat/>
    <w:pPr>
      <w:suppressLineNumbers/>
    </w:pPr>
    <w:rPr/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i/>
      <w:iCs/>
    </w:rPr>
  </w:style>
  <w:style w:type="paragraph" w:styleId="772" w:customStyle="1">
    <w:name w:val="Указатель77"/>
    <w:basedOn w:val="Normal"/>
    <w:qFormat/>
    <w:pPr>
      <w:suppressLineNumbers/>
    </w:pPr>
    <w:rPr/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i/>
      <w:iCs/>
    </w:rPr>
  </w:style>
  <w:style w:type="paragraph" w:styleId="762" w:customStyle="1">
    <w:name w:val="Указатель76"/>
    <w:basedOn w:val="Normal"/>
    <w:qFormat/>
    <w:pPr>
      <w:suppressLineNumbers/>
    </w:pPr>
    <w:rPr/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i/>
      <w:iCs/>
    </w:rPr>
  </w:style>
  <w:style w:type="paragraph" w:styleId="752" w:customStyle="1">
    <w:name w:val="Указатель75"/>
    <w:basedOn w:val="Normal"/>
    <w:qFormat/>
    <w:pPr>
      <w:suppressLineNumbers/>
    </w:pPr>
    <w:rPr/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i/>
      <w:iCs/>
    </w:rPr>
  </w:style>
  <w:style w:type="paragraph" w:styleId="742" w:customStyle="1">
    <w:name w:val="Указатель74"/>
    <w:basedOn w:val="Normal"/>
    <w:qFormat/>
    <w:pPr>
      <w:suppressLineNumbers/>
    </w:pPr>
    <w:rPr/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i/>
      <w:iCs/>
    </w:rPr>
  </w:style>
  <w:style w:type="paragraph" w:styleId="732" w:customStyle="1">
    <w:name w:val="Указатель73"/>
    <w:basedOn w:val="Normal"/>
    <w:qFormat/>
    <w:pPr>
      <w:suppressLineNumbers/>
    </w:pPr>
    <w:rPr/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i/>
      <w:iCs/>
    </w:rPr>
  </w:style>
  <w:style w:type="paragraph" w:styleId="722" w:customStyle="1">
    <w:name w:val="Указатель72"/>
    <w:basedOn w:val="Normal"/>
    <w:qFormat/>
    <w:pPr>
      <w:suppressLineNumbers/>
    </w:pPr>
    <w:rPr/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i/>
      <w:iCs/>
    </w:rPr>
  </w:style>
  <w:style w:type="paragraph" w:styleId="712" w:customStyle="1">
    <w:name w:val="Указатель71"/>
    <w:basedOn w:val="Normal"/>
    <w:qFormat/>
    <w:pPr>
      <w:suppressLineNumbers/>
    </w:pPr>
    <w:rPr/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i/>
      <w:iCs/>
    </w:rPr>
  </w:style>
  <w:style w:type="paragraph" w:styleId="702" w:customStyle="1">
    <w:name w:val="Указатель70"/>
    <w:basedOn w:val="Normal"/>
    <w:qFormat/>
    <w:pPr>
      <w:suppressLineNumbers/>
    </w:pPr>
    <w:rPr/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i/>
      <w:iCs/>
    </w:rPr>
  </w:style>
  <w:style w:type="paragraph" w:styleId="692" w:customStyle="1">
    <w:name w:val="Указатель69"/>
    <w:basedOn w:val="Normal"/>
    <w:qFormat/>
    <w:pPr>
      <w:suppressLineNumbers/>
    </w:pPr>
    <w:rPr/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i/>
      <w:iCs/>
    </w:rPr>
  </w:style>
  <w:style w:type="paragraph" w:styleId="682" w:customStyle="1">
    <w:name w:val="Указатель68"/>
    <w:basedOn w:val="Normal"/>
    <w:qFormat/>
    <w:pPr>
      <w:suppressLineNumbers/>
    </w:pPr>
    <w:rPr/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i/>
      <w:iCs/>
    </w:rPr>
  </w:style>
  <w:style w:type="paragraph" w:styleId="672" w:customStyle="1">
    <w:name w:val="Указатель67"/>
    <w:basedOn w:val="Normal"/>
    <w:qFormat/>
    <w:pPr>
      <w:suppressLineNumbers/>
    </w:pPr>
    <w:rPr/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i/>
      <w:iCs/>
    </w:rPr>
  </w:style>
  <w:style w:type="paragraph" w:styleId="662" w:customStyle="1">
    <w:name w:val="Указатель66"/>
    <w:basedOn w:val="Normal"/>
    <w:qFormat/>
    <w:pPr>
      <w:suppressLineNumbers/>
    </w:pPr>
    <w:rPr/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i/>
      <w:iCs/>
    </w:rPr>
  </w:style>
  <w:style w:type="paragraph" w:styleId="652" w:customStyle="1">
    <w:name w:val="Указатель65"/>
    <w:basedOn w:val="Normal"/>
    <w:qFormat/>
    <w:pPr>
      <w:suppressLineNumbers/>
    </w:pPr>
    <w:rPr/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i/>
      <w:iCs/>
    </w:rPr>
  </w:style>
  <w:style w:type="paragraph" w:styleId="642" w:customStyle="1">
    <w:name w:val="Указатель64"/>
    <w:basedOn w:val="Normal"/>
    <w:qFormat/>
    <w:pPr>
      <w:suppressLineNumbers/>
    </w:pPr>
    <w:rPr/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i/>
      <w:iCs/>
    </w:rPr>
  </w:style>
  <w:style w:type="paragraph" w:styleId="632" w:customStyle="1">
    <w:name w:val="Указатель63"/>
    <w:basedOn w:val="Normal"/>
    <w:qFormat/>
    <w:pPr>
      <w:suppressLineNumbers/>
    </w:pPr>
    <w:rPr/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i/>
      <w:iCs/>
    </w:rPr>
  </w:style>
  <w:style w:type="paragraph" w:styleId="622" w:customStyle="1">
    <w:name w:val="Указатель62"/>
    <w:basedOn w:val="Normal"/>
    <w:qFormat/>
    <w:pPr>
      <w:suppressLineNumbers/>
    </w:pPr>
    <w:rPr/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i/>
      <w:iCs/>
    </w:rPr>
  </w:style>
  <w:style w:type="paragraph" w:styleId="612" w:customStyle="1">
    <w:name w:val="Указатель61"/>
    <w:basedOn w:val="Normal"/>
    <w:qFormat/>
    <w:pPr>
      <w:suppressLineNumbers/>
    </w:pPr>
    <w:rPr/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i/>
      <w:iCs/>
    </w:rPr>
  </w:style>
  <w:style w:type="paragraph" w:styleId="602" w:customStyle="1">
    <w:name w:val="Указатель60"/>
    <w:basedOn w:val="Normal"/>
    <w:qFormat/>
    <w:pPr>
      <w:suppressLineNumbers/>
    </w:pPr>
    <w:rPr/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i/>
      <w:iCs/>
    </w:rPr>
  </w:style>
  <w:style w:type="paragraph" w:styleId="592" w:customStyle="1">
    <w:name w:val="Указатель59"/>
    <w:basedOn w:val="Normal"/>
    <w:qFormat/>
    <w:pPr>
      <w:suppressLineNumbers/>
    </w:pPr>
    <w:rPr/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i/>
      <w:iCs/>
    </w:rPr>
  </w:style>
  <w:style w:type="paragraph" w:styleId="582" w:customStyle="1">
    <w:name w:val="Указатель58"/>
    <w:basedOn w:val="Normal"/>
    <w:qFormat/>
    <w:pPr>
      <w:suppressLineNumbers/>
    </w:pPr>
    <w:rPr/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i/>
      <w:iCs/>
    </w:rPr>
  </w:style>
  <w:style w:type="paragraph" w:styleId="572" w:customStyle="1">
    <w:name w:val="Указатель57"/>
    <w:basedOn w:val="Normal"/>
    <w:qFormat/>
    <w:pPr>
      <w:suppressLineNumbers/>
    </w:pPr>
    <w:rPr/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i/>
      <w:iCs/>
    </w:rPr>
  </w:style>
  <w:style w:type="paragraph" w:styleId="562" w:customStyle="1">
    <w:name w:val="Указатель56"/>
    <w:basedOn w:val="Normal"/>
    <w:qFormat/>
    <w:pPr>
      <w:suppressLineNumbers/>
    </w:pPr>
    <w:rPr/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i/>
      <w:iCs/>
    </w:rPr>
  </w:style>
  <w:style w:type="paragraph" w:styleId="552" w:customStyle="1">
    <w:name w:val="Указатель55"/>
    <w:basedOn w:val="Normal"/>
    <w:qFormat/>
    <w:pPr>
      <w:suppressLineNumbers/>
    </w:pPr>
    <w:rPr/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i/>
      <w:iCs/>
    </w:rPr>
  </w:style>
  <w:style w:type="paragraph" w:styleId="542" w:customStyle="1">
    <w:name w:val="Указатель54"/>
    <w:basedOn w:val="Normal"/>
    <w:qFormat/>
    <w:pPr>
      <w:suppressLineNumbers/>
    </w:pPr>
    <w:rPr/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i/>
      <w:iCs/>
    </w:rPr>
  </w:style>
  <w:style w:type="paragraph" w:styleId="532" w:customStyle="1">
    <w:name w:val="Указатель53"/>
    <w:basedOn w:val="Normal"/>
    <w:qFormat/>
    <w:pPr>
      <w:suppressLineNumbers/>
    </w:pPr>
    <w:rPr/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i/>
      <w:iCs/>
    </w:rPr>
  </w:style>
  <w:style w:type="paragraph" w:styleId="522" w:customStyle="1">
    <w:name w:val="Указатель52"/>
    <w:basedOn w:val="Normal"/>
    <w:qFormat/>
    <w:pPr>
      <w:suppressLineNumbers/>
    </w:pPr>
    <w:rPr/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i/>
      <w:iCs/>
    </w:rPr>
  </w:style>
  <w:style w:type="paragraph" w:styleId="512" w:customStyle="1">
    <w:name w:val="Указатель51"/>
    <w:basedOn w:val="Normal"/>
    <w:qFormat/>
    <w:pPr>
      <w:suppressLineNumbers/>
    </w:pPr>
    <w:rPr/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i/>
      <w:iCs/>
    </w:rPr>
  </w:style>
  <w:style w:type="paragraph" w:styleId="502" w:customStyle="1">
    <w:name w:val="Указатель50"/>
    <w:basedOn w:val="Normal"/>
    <w:qFormat/>
    <w:pPr>
      <w:suppressLineNumbers/>
    </w:pPr>
    <w:rPr/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i/>
      <w:iCs/>
    </w:rPr>
  </w:style>
  <w:style w:type="paragraph" w:styleId="492" w:customStyle="1">
    <w:name w:val="Указатель49"/>
    <w:basedOn w:val="Normal"/>
    <w:qFormat/>
    <w:pPr>
      <w:suppressLineNumbers/>
    </w:pPr>
    <w:rPr/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i/>
      <w:iCs/>
    </w:rPr>
  </w:style>
  <w:style w:type="paragraph" w:styleId="482" w:customStyle="1">
    <w:name w:val="Указатель48"/>
    <w:basedOn w:val="Normal"/>
    <w:qFormat/>
    <w:pPr>
      <w:suppressLineNumbers/>
    </w:pPr>
    <w:rPr/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i/>
      <w:iCs/>
    </w:rPr>
  </w:style>
  <w:style w:type="paragraph" w:styleId="472" w:customStyle="1">
    <w:name w:val="Указатель47"/>
    <w:basedOn w:val="Normal"/>
    <w:qFormat/>
    <w:pPr>
      <w:suppressLineNumbers/>
    </w:pPr>
    <w:rPr/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i/>
      <w:iCs/>
    </w:rPr>
  </w:style>
  <w:style w:type="paragraph" w:styleId="462" w:customStyle="1">
    <w:name w:val="Указатель46"/>
    <w:basedOn w:val="Normal"/>
    <w:qFormat/>
    <w:pPr>
      <w:suppressLineNumbers/>
    </w:pPr>
    <w:rPr/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i/>
      <w:iCs/>
    </w:rPr>
  </w:style>
  <w:style w:type="paragraph" w:styleId="452" w:customStyle="1">
    <w:name w:val="Указатель45"/>
    <w:basedOn w:val="Normal"/>
    <w:qFormat/>
    <w:pPr>
      <w:suppressLineNumbers/>
    </w:pPr>
    <w:rPr/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i/>
      <w:iCs/>
    </w:rPr>
  </w:style>
  <w:style w:type="paragraph" w:styleId="442" w:customStyle="1">
    <w:name w:val="Указатель44"/>
    <w:basedOn w:val="Normal"/>
    <w:qFormat/>
    <w:pPr>
      <w:suppressLineNumbers/>
    </w:pPr>
    <w:rPr/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i/>
      <w:iCs/>
    </w:rPr>
  </w:style>
  <w:style w:type="paragraph" w:styleId="432" w:customStyle="1">
    <w:name w:val="Указатель43"/>
    <w:basedOn w:val="Normal"/>
    <w:qFormat/>
    <w:pPr>
      <w:suppressLineNumbers/>
    </w:pPr>
    <w:rPr/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i/>
      <w:iCs/>
    </w:rPr>
  </w:style>
  <w:style w:type="paragraph" w:styleId="422" w:customStyle="1">
    <w:name w:val="Указатель42"/>
    <w:basedOn w:val="Normal"/>
    <w:qFormat/>
    <w:pPr>
      <w:suppressLineNumbers/>
    </w:pPr>
    <w:rPr/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i/>
      <w:iCs/>
    </w:rPr>
  </w:style>
  <w:style w:type="paragraph" w:styleId="412" w:customStyle="1">
    <w:name w:val="Указатель41"/>
    <w:basedOn w:val="Normal"/>
    <w:qFormat/>
    <w:pPr>
      <w:suppressLineNumbers/>
    </w:pPr>
    <w:rPr/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i/>
      <w:iCs/>
    </w:rPr>
  </w:style>
  <w:style w:type="paragraph" w:styleId="402" w:customStyle="1">
    <w:name w:val="Указатель40"/>
    <w:basedOn w:val="Normal"/>
    <w:qFormat/>
    <w:pPr>
      <w:suppressLineNumbers/>
    </w:pPr>
    <w:rPr/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i/>
      <w:iCs/>
    </w:rPr>
  </w:style>
  <w:style w:type="paragraph" w:styleId="392" w:customStyle="1">
    <w:name w:val="Указатель39"/>
    <w:basedOn w:val="Normal"/>
    <w:qFormat/>
    <w:pPr>
      <w:suppressLineNumbers/>
    </w:pPr>
    <w:rPr/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i/>
      <w:iCs/>
    </w:rPr>
  </w:style>
  <w:style w:type="paragraph" w:styleId="382" w:customStyle="1">
    <w:name w:val="Указатель38"/>
    <w:basedOn w:val="Normal"/>
    <w:qFormat/>
    <w:pPr>
      <w:suppressLineNumbers/>
    </w:pPr>
    <w:rPr/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i/>
      <w:iCs/>
    </w:rPr>
  </w:style>
  <w:style w:type="paragraph" w:styleId="372" w:customStyle="1">
    <w:name w:val="Указатель37"/>
    <w:basedOn w:val="Normal"/>
    <w:qFormat/>
    <w:pPr>
      <w:suppressLineNumbers/>
    </w:pPr>
    <w:rPr/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i/>
      <w:iCs/>
    </w:rPr>
  </w:style>
  <w:style w:type="paragraph" w:styleId="362" w:customStyle="1">
    <w:name w:val="Указатель36"/>
    <w:basedOn w:val="Normal"/>
    <w:qFormat/>
    <w:pPr>
      <w:suppressLineNumbers/>
    </w:pPr>
    <w:rPr/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i/>
      <w:iCs/>
    </w:rPr>
  </w:style>
  <w:style w:type="paragraph" w:styleId="352" w:customStyle="1">
    <w:name w:val="Указатель35"/>
    <w:basedOn w:val="Normal"/>
    <w:qFormat/>
    <w:pPr>
      <w:suppressLineNumbers/>
    </w:pPr>
    <w:rPr/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i/>
      <w:iCs/>
    </w:rPr>
  </w:style>
  <w:style w:type="paragraph" w:styleId="342" w:customStyle="1">
    <w:name w:val="Указатель34"/>
    <w:basedOn w:val="Normal"/>
    <w:qFormat/>
    <w:pPr>
      <w:suppressLineNumbers/>
    </w:pPr>
    <w:rPr/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i/>
      <w:iCs/>
    </w:rPr>
  </w:style>
  <w:style w:type="paragraph" w:styleId="332" w:customStyle="1">
    <w:name w:val="Указатель33"/>
    <w:basedOn w:val="Normal"/>
    <w:qFormat/>
    <w:pPr>
      <w:suppressLineNumbers/>
    </w:pPr>
    <w:rPr/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i/>
      <w:iCs/>
    </w:rPr>
  </w:style>
  <w:style w:type="paragraph" w:styleId="322" w:customStyle="1">
    <w:name w:val="Указатель32"/>
    <w:basedOn w:val="Normal"/>
    <w:qFormat/>
    <w:pPr>
      <w:suppressLineNumbers/>
    </w:pPr>
    <w:rPr/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i/>
      <w:iCs/>
    </w:rPr>
  </w:style>
  <w:style w:type="paragraph" w:styleId="313" w:customStyle="1">
    <w:name w:val="Указатель31"/>
    <w:basedOn w:val="Normal"/>
    <w:qFormat/>
    <w:pPr>
      <w:suppressLineNumbers/>
    </w:pPr>
    <w:rPr/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i/>
      <w:iCs/>
    </w:rPr>
  </w:style>
  <w:style w:type="paragraph" w:styleId="302" w:customStyle="1">
    <w:name w:val="Указатель30"/>
    <w:basedOn w:val="Normal"/>
    <w:qFormat/>
    <w:pPr>
      <w:suppressLineNumbers/>
    </w:pPr>
    <w:rPr/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i/>
      <w:iCs/>
    </w:rPr>
  </w:style>
  <w:style w:type="paragraph" w:styleId="292" w:customStyle="1">
    <w:name w:val="Указатель29"/>
    <w:basedOn w:val="Normal"/>
    <w:qFormat/>
    <w:pPr>
      <w:suppressLineNumbers/>
    </w:pPr>
    <w:rPr/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i/>
      <w:iCs/>
    </w:rPr>
  </w:style>
  <w:style w:type="paragraph" w:styleId="282" w:customStyle="1">
    <w:name w:val="Указатель28"/>
    <w:basedOn w:val="Normal"/>
    <w:qFormat/>
    <w:pPr>
      <w:suppressLineNumbers/>
    </w:pPr>
    <w:rPr/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i/>
      <w:iCs/>
    </w:rPr>
  </w:style>
  <w:style w:type="paragraph" w:styleId="272" w:customStyle="1">
    <w:name w:val="Указатель27"/>
    <w:basedOn w:val="Normal"/>
    <w:qFormat/>
    <w:pPr>
      <w:suppressLineNumbers/>
    </w:pPr>
    <w:rPr/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i/>
      <w:iCs/>
    </w:rPr>
  </w:style>
  <w:style w:type="paragraph" w:styleId="262" w:customStyle="1">
    <w:name w:val="Указатель26"/>
    <w:basedOn w:val="Normal"/>
    <w:qFormat/>
    <w:pPr>
      <w:suppressLineNumbers/>
    </w:pPr>
    <w:rPr/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i/>
      <w:iCs/>
    </w:rPr>
  </w:style>
  <w:style w:type="paragraph" w:styleId="252" w:customStyle="1">
    <w:name w:val="Указатель25"/>
    <w:basedOn w:val="Normal"/>
    <w:qFormat/>
    <w:pPr>
      <w:suppressLineNumbers/>
    </w:pPr>
    <w:rPr/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i/>
      <w:iCs/>
    </w:rPr>
  </w:style>
  <w:style w:type="paragraph" w:styleId="242" w:customStyle="1">
    <w:name w:val="Указатель24"/>
    <w:basedOn w:val="Normal"/>
    <w:qFormat/>
    <w:pPr>
      <w:suppressLineNumbers/>
    </w:pPr>
    <w:rPr/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i/>
      <w:iCs/>
    </w:rPr>
  </w:style>
  <w:style w:type="paragraph" w:styleId="232" w:customStyle="1">
    <w:name w:val="Указатель23"/>
    <w:basedOn w:val="Normal"/>
    <w:qFormat/>
    <w:pPr>
      <w:suppressLineNumbers/>
    </w:pPr>
    <w:rPr/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i/>
      <w:iCs/>
    </w:rPr>
  </w:style>
  <w:style w:type="paragraph" w:styleId="223" w:customStyle="1">
    <w:name w:val="Указатель22"/>
    <w:basedOn w:val="Normal"/>
    <w:qFormat/>
    <w:pPr>
      <w:suppressLineNumbers/>
    </w:pPr>
    <w:rPr/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i/>
      <w:iCs/>
    </w:rPr>
  </w:style>
  <w:style w:type="paragraph" w:styleId="216" w:customStyle="1">
    <w:name w:val="Указатель21"/>
    <w:basedOn w:val="Normal"/>
    <w:qFormat/>
    <w:pPr>
      <w:suppressLineNumbers/>
    </w:pPr>
    <w:rPr/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i/>
      <w:iCs/>
    </w:rPr>
  </w:style>
  <w:style w:type="paragraph" w:styleId="202" w:customStyle="1">
    <w:name w:val="Указатель20"/>
    <w:basedOn w:val="Normal"/>
    <w:qFormat/>
    <w:pPr>
      <w:suppressLineNumbers/>
    </w:pPr>
    <w:rPr/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i/>
      <w:iCs/>
    </w:rPr>
  </w:style>
  <w:style w:type="paragraph" w:styleId="192" w:customStyle="1">
    <w:name w:val="Указатель19"/>
    <w:basedOn w:val="Normal"/>
    <w:qFormat/>
    <w:pPr>
      <w:suppressLineNumbers/>
    </w:pPr>
    <w:rPr/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i/>
      <w:iCs/>
    </w:rPr>
  </w:style>
  <w:style w:type="paragraph" w:styleId="182" w:customStyle="1">
    <w:name w:val="Указатель18"/>
    <w:basedOn w:val="Normal"/>
    <w:qFormat/>
    <w:pPr>
      <w:suppressLineNumbers/>
    </w:pPr>
    <w:rPr/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i/>
      <w:iCs/>
    </w:rPr>
  </w:style>
  <w:style w:type="paragraph" w:styleId="172" w:customStyle="1">
    <w:name w:val="Указатель17"/>
    <w:basedOn w:val="Normal"/>
    <w:qFormat/>
    <w:pPr>
      <w:suppressLineNumbers/>
    </w:pPr>
    <w:rPr/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i/>
      <w:iCs/>
    </w:rPr>
  </w:style>
  <w:style w:type="paragraph" w:styleId="162" w:customStyle="1">
    <w:name w:val="Указатель16"/>
    <w:basedOn w:val="Normal"/>
    <w:qFormat/>
    <w:pPr>
      <w:suppressLineNumbers/>
    </w:pPr>
    <w:rPr/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i/>
      <w:iCs/>
    </w:rPr>
  </w:style>
  <w:style w:type="paragraph" w:styleId="152" w:customStyle="1">
    <w:name w:val="Указатель15"/>
    <w:basedOn w:val="Normal"/>
    <w:qFormat/>
    <w:pPr>
      <w:suppressLineNumbers/>
    </w:pPr>
    <w:rPr/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i/>
      <w:iCs/>
    </w:rPr>
  </w:style>
  <w:style w:type="paragraph" w:styleId="142" w:customStyle="1">
    <w:name w:val="Указатель14"/>
    <w:basedOn w:val="Normal"/>
    <w:qFormat/>
    <w:pPr>
      <w:suppressLineNumbers/>
    </w:pPr>
    <w:rPr/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i/>
      <w:iCs/>
    </w:rPr>
  </w:style>
  <w:style w:type="paragraph" w:styleId="132" w:customStyle="1">
    <w:name w:val="Указатель13"/>
    <w:basedOn w:val="Normal"/>
    <w:qFormat/>
    <w:pPr>
      <w:suppressLineNumbers/>
    </w:pPr>
    <w:rPr/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i/>
      <w:iCs/>
    </w:rPr>
  </w:style>
  <w:style w:type="paragraph" w:styleId="124" w:customStyle="1">
    <w:name w:val="Указатель12"/>
    <w:basedOn w:val="Normal"/>
    <w:qFormat/>
    <w:pPr>
      <w:suppressLineNumbers/>
    </w:pPr>
    <w:rPr/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i/>
      <w:iCs/>
    </w:rPr>
  </w:style>
  <w:style w:type="paragraph" w:styleId="117" w:customStyle="1">
    <w:name w:val="Указатель11"/>
    <w:basedOn w:val="Normal"/>
    <w:qFormat/>
    <w:pPr>
      <w:suppressLineNumbers/>
    </w:pPr>
    <w:rPr/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i/>
      <w:iCs/>
    </w:rPr>
  </w:style>
  <w:style w:type="paragraph" w:styleId="102" w:customStyle="1">
    <w:name w:val="Указатель10"/>
    <w:basedOn w:val="Normal"/>
    <w:qFormat/>
    <w:pPr>
      <w:suppressLineNumbers/>
    </w:pPr>
    <w:rPr/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i/>
      <w:iCs/>
    </w:rPr>
  </w:style>
  <w:style w:type="paragraph" w:styleId="98" w:customStyle="1">
    <w:name w:val="Указатель9"/>
    <w:basedOn w:val="Normal"/>
    <w:qFormat/>
    <w:pPr>
      <w:suppressLineNumbers/>
    </w:pPr>
    <w:rPr/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i/>
      <w:iCs/>
    </w:rPr>
  </w:style>
  <w:style w:type="paragraph" w:styleId="814" w:customStyle="1">
    <w:name w:val="Указатель8"/>
    <w:basedOn w:val="Normal"/>
    <w:qFormat/>
    <w:pPr>
      <w:suppressLineNumbers/>
    </w:pPr>
    <w:rPr/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i/>
      <w:iCs/>
    </w:rPr>
  </w:style>
  <w:style w:type="paragraph" w:styleId="714" w:customStyle="1">
    <w:name w:val="Указатель7"/>
    <w:basedOn w:val="Normal"/>
    <w:qFormat/>
    <w:pPr>
      <w:suppressLineNumbers/>
    </w:pPr>
    <w:rPr/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i/>
      <w:iCs/>
    </w:rPr>
  </w:style>
  <w:style w:type="paragraph" w:styleId="614" w:customStyle="1">
    <w:name w:val="Указатель6"/>
    <w:basedOn w:val="Normal"/>
    <w:qFormat/>
    <w:pPr>
      <w:suppressLineNumbers/>
    </w:pPr>
    <w:rPr/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i/>
      <w:iCs/>
    </w:rPr>
  </w:style>
  <w:style w:type="paragraph" w:styleId="514" w:customStyle="1">
    <w:name w:val="Указатель5"/>
    <w:basedOn w:val="Normal"/>
    <w:qFormat/>
    <w:pPr>
      <w:suppressLineNumbers/>
    </w:pPr>
    <w:rPr/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i/>
      <w:iCs/>
    </w:rPr>
  </w:style>
  <w:style w:type="paragraph" w:styleId="414" w:customStyle="1">
    <w:name w:val="Указатель4"/>
    <w:basedOn w:val="Normal"/>
    <w:qFormat/>
    <w:pPr>
      <w:suppressLineNumbers/>
    </w:pPr>
    <w:rPr/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i/>
      <w:iCs/>
    </w:rPr>
  </w:style>
  <w:style w:type="paragraph" w:styleId="315" w:customStyle="1">
    <w:name w:val="Указатель3"/>
    <w:basedOn w:val="Normal"/>
    <w:qFormat/>
    <w:pPr>
      <w:suppressLineNumbers/>
    </w:pPr>
    <w:rPr/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218" w:customStyle="1">
    <w:name w:val="Указатель2"/>
    <w:basedOn w:val="Normal"/>
    <w:qFormat/>
    <w:pPr>
      <w:suppressLineNumbers/>
    </w:pPr>
    <w:rPr/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Rule="atLeast" w:line="100"/>
    </w:pPr>
    <w:rPr/>
  </w:style>
  <w:style w:type="paragraph" w:styleId="120" w:customStyle="1">
    <w:name w:val="Обычный (веб)1"/>
    <w:basedOn w:val="Normal"/>
    <w:qFormat/>
    <w:pPr>
      <w:spacing w:lineRule="atLeast" w:line="100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lineRule="atLeast" w:line="100" w:before="100" w:after="100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Rule="atLeast" w:line="100"/>
      <w:jc w:val="center"/>
    </w:pPr>
    <w:rPr>
      <w:b/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lineRule="atLeast" w:line="100" w:before="100" w:after="100"/>
    </w:pPr>
    <w:rPr/>
  </w:style>
  <w:style w:type="paragraph" w:styleId="220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Style28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Rule="atLeast" w:line="100"/>
    </w:pPr>
    <w:rPr>
      <w:rFonts w:ascii="Courier New" w:hAnsi="Courier New" w:eastAsia="Times New Roman"/>
      <w:sz w:val="20"/>
      <w:szCs w:val="20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pPr/>
    <w:rPr>
      <w:rFonts w:eastAsia="Times New Roman"/>
      <w:lang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 w:val="20"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eastAsia="ru-RU"/>
    </w:rPr>
  </w:style>
  <w:style w:type="paragraph" w:styleId="127" w:customStyle="1">
    <w:name w:val="Выделение1"/>
    <w:uiPriority w:val="99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paragraph" w:styleId="128" w:customStyle="1">
    <w:name w:val="Текст выноски1"/>
    <w:basedOn w:val="Normal"/>
    <w:qFormat/>
    <w:pPr/>
    <w:rPr>
      <w:rFonts w:ascii="Tahoma" w:hAnsi="Tahoma" w:eastAsia="andale sans ui" w:cs="Tahoma"/>
      <w:sz w:val="16"/>
      <w:szCs w:val="16"/>
      <w:lang w:val="en-US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qFormat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qFormat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<Relationship Id="rId11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93465F0-65B6-43BD-BB27-8B28BA3F4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C4B75E0-11B2-4FD9-840F-4AA50D4B62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9876926E-04EC-4DF2-BCC0-CF3AEAD7C562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3D9BD78B-715E-4CF0-B522-3E36F0F81B50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Application>LibreOffice/7.6.7.2$Linux_X86_64 LibreOffice_project/60$Build-2</Application>
  <AppVersion>15.0000</AppVersion>
  <Pages>20</Pages>
  <Words>4116</Words>
  <Characters>28932</Characters>
  <CharactersWithSpaces>31792</CharactersWithSpaces>
  <Paragraphs>1315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2021-04-01T12:15:00Z</dcterms:created>
  <dc:creator>Елена</dc:creator>
  <dc:description/>
  <dc:language>ru-RU</dc:language>
  <cp:lastModifiedBy/>
  <cp:lastPrinted>2025-02-27T16:22:29Z</cp:lastPrinted>
  <dcterms:modified xsi:type="dcterms:W3CDTF">2025-02-27T16:28:05Z</dcterms:modified>
  <cp:revision>3226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