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27"/>
        <w:gridCol w:w="5110"/>
      </w:tblGrid>
      <w:tr w:rsidR="008E4199" w14:paraId="3DFD8490" w14:textId="77777777">
        <w:tc>
          <w:tcPr>
            <w:tcW w:w="4644" w:type="dxa"/>
            <w:tcBorders>
              <w:top w:val="none" w:sz="4" w:space="0" w:color="000000"/>
              <w:left w:val="none" w:sz="4" w:space="0" w:color="000000"/>
              <w:bottom w:val="none" w:sz="4" w:space="0" w:color="000000"/>
              <w:right w:val="none" w:sz="4" w:space="0" w:color="000000"/>
            </w:tcBorders>
          </w:tcPr>
          <w:p w14:paraId="594C22BB" w14:textId="77777777" w:rsidR="008E4199" w:rsidRPr="00A13A26" w:rsidRDefault="008E4199">
            <w:pPr>
              <w:pStyle w:val="Heading"/>
              <w:ind w:right="-1"/>
              <w:jc w:val="center"/>
              <w:rPr>
                <w:rFonts w:ascii="Times New Roman" w:hAnsi="Times New Roman"/>
                <w:b/>
                <w:bCs/>
              </w:rPr>
            </w:pPr>
            <w:bookmarkStart w:id="0" w:name="_Toc136151950"/>
            <w:bookmarkStart w:id="1" w:name="_Toc136239795"/>
            <w:bookmarkStart w:id="2" w:name="_Toc136321769"/>
            <w:bookmarkStart w:id="3" w:name="_Toc136666921"/>
          </w:p>
        </w:tc>
        <w:tc>
          <w:tcPr>
            <w:tcW w:w="5164" w:type="dxa"/>
            <w:tcBorders>
              <w:top w:val="none" w:sz="4" w:space="0" w:color="000000"/>
              <w:left w:val="none" w:sz="4" w:space="0" w:color="000000"/>
              <w:bottom w:val="none" w:sz="4" w:space="0" w:color="000000"/>
              <w:right w:val="none" w:sz="4" w:space="0" w:color="000000"/>
            </w:tcBorders>
          </w:tcPr>
          <w:p w14:paraId="63B67D45" w14:textId="1B1FB142" w:rsidR="008E4199" w:rsidRPr="008E4199" w:rsidRDefault="008E4199" w:rsidP="008E4199">
            <w:pPr>
              <w:pStyle w:val="Heading"/>
              <w:spacing w:before="0" w:after="0"/>
              <w:ind w:right="-1" w:firstLine="885"/>
              <w:jc w:val="center"/>
              <w:rPr>
                <w:rFonts w:ascii="Times New Roman" w:hAnsi="Times New Roman"/>
              </w:rPr>
            </w:pPr>
            <w:r>
              <w:rPr>
                <w:rFonts w:ascii="Times New Roman" w:hAnsi="Times New Roman"/>
              </w:rPr>
              <w:t>ПРИЛОЖЕНИЕ</w:t>
            </w:r>
          </w:p>
          <w:p w14:paraId="6AF0B9F9" w14:textId="77777777" w:rsidR="008E4199" w:rsidRDefault="008E4199" w:rsidP="008E4199">
            <w:pPr>
              <w:pStyle w:val="aff4"/>
              <w:ind w:firstLine="885"/>
              <w:jc w:val="center"/>
              <w:rPr>
                <w:bCs/>
                <w:sz w:val="28"/>
                <w:szCs w:val="28"/>
              </w:rPr>
            </w:pPr>
            <w:r>
              <w:rPr>
                <w:sz w:val="28"/>
                <w:szCs w:val="28"/>
              </w:rPr>
              <w:t>постановлением</w:t>
            </w:r>
            <w:r>
              <w:rPr>
                <w:b/>
              </w:rPr>
              <w:t xml:space="preserve"> </w:t>
            </w:r>
            <w:r>
              <w:rPr>
                <w:bCs/>
                <w:sz w:val="28"/>
                <w:szCs w:val="28"/>
              </w:rPr>
              <w:t xml:space="preserve">администрации </w:t>
            </w:r>
          </w:p>
          <w:p w14:paraId="301B739A" w14:textId="77777777" w:rsidR="008E4199" w:rsidRDefault="008E4199" w:rsidP="008E4199">
            <w:pPr>
              <w:pStyle w:val="aff4"/>
              <w:ind w:firstLine="885"/>
              <w:jc w:val="center"/>
              <w:rPr>
                <w:bCs/>
                <w:sz w:val="28"/>
                <w:szCs w:val="28"/>
              </w:rPr>
            </w:pPr>
            <w:r>
              <w:rPr>
                <w:bCs/>
                <w:sz w:val="28"/>
                <w:szCs w:val="28"/>
              </w:rPr>
              <w:t xml:space="preserve">муниципального образования </w:t>
            </w:r>
          </w:p>
          <w:p w14:paraId="282EB563" w14:textId="77777777" w:rsidR="008E4199" w:rsidRDefault="008E4199" w:rsidP="008E4199">
            <w:pPr>
              <w:pStyle w:val="aff4"/>
              <w:ind w:firstLine="885"/>
              <w:jc w:val="center"/>
              <w:rPr>
                <w:bCs/>
                <w:sz w:val="28"/>
                <w:szCs w:val="28"/>
              </w:rPr>
            </w:pPr>
            <w:r>
              <w:rPr>
                <w:bCs/>
                <w:sz w:val="28"/>
                <w:szCs w:val="28"/>
              </w:rPr>
              <w:t>город Краснодар</w:t>
            </w:r>
          </w:p>
          <w:p w14:paraId="22F153A9" w14:textId="77777777" w:rsidR="008E4199" w:rsidRDefault="008E4199" w:rsidP="008E4199">
            <w:pPr>
              <w:pStyle w:val="aff4"/>
              <w:ind w:firstLine="885"/>
              <w:jc w:val="center"/>
              <w:rPr>
                <w:bCs/>
                <w:sz w:val="28"/>
                <w:szCs w:val="28"/>
              </w:rPr>
            </w:pPr>
            <w:r>
              <w:rPr>
                <w:bCs/>
                <w:sz w:val="28"/>
                <w:szCs w:val="28"/>
              </w:rPr>
              <w:t>от __________ № ________</w:t>
            </w:r>
          </w:p>
          <w:p w14:paraId="24614D26" w14:textId="77777777" w:rsidR="008E4199" w:rsidRDefault="008E4199" w:rsidP="008E4199">
            <w:pPr>
              <w:pStyle w:val="Heading"/>
              <w:spacing w:before="0" w:after="0"/>
              <w:ind w:right="-1" w:firstLine="1595"/>
              <w:jc w:val="center"/>
              <w:rPr>
                <w:rFonts w:ascii="Times New Roman" w:hAnsi="Times New Roman"/>
              </w:rPr>
            </w:pPr>
          </w:p>
          <w:p w14:paraId="58DD5472" w14:textId="1F2332D1" w:rsidR="008E4199" w:rsidRPr="00CA4DD4" w:rsidRDefault="008E4199" w:rsidP="008E4199">
            <w:pPr>
              <w:pStyle w:val="a6"/>
              <w:rPr>
                <w:sz w:val="28"/>
                <w:szCs w:val="28"/>
              </w:rPr>
            </w:pPr>
          </w:p>
        </w:tc>
      </w:tr>
      <w:tr w:rsidR="00316203" w14:paraId="2BB2B1B7" w14:textId="77777777">
        <w:tc>
          <w:tcPr>
            <w:tcW w:w="4644" w:type="dxa"/>
            <w:tcBorders>
              <w:top w:val="none" w:sz="4" w:space="0" w:color="000000"/>
              <w:left w:val="none" w:sz="4" w:space="0" w:color="000000"/>
              <w:bottom w:val="none" w:sz="4" w:space="0" w:color="000000"/>
              <w:right w:val="none" w:sz="4" w:space="0" w:color="000000"/>
            </w:tcBorders>
          </w:tcPr>
          <w:p w14:paraId="44E3AB21" w14:textId="77777777" w:rsidR="00316203" w:rsidRPr="00A13A26" w:rsidRDefault="00316203">
            <w:pPr>
              <w:pStyle w:val="Heading"/>
              <w:ind w:right="-1"/>
              <w:jc w:val="center"/>
              <w:rPr>
                <w:rFonts w:ascii="Times New Roman" w:hAnsi="Times New Roman"/>
                <w:b/>
                <w:bCs/>
              </w:rPr>
            </w:pPr>
            <w:bookmarkStart w:id="4" w:name="_Hlk207544365"/>
          </w:p>
        </w:tc>
        <w:tc>
          <w:tcPr>
            <w:tcW w:w="5164" w:type="dxa"/>
            <w:tcBorders>
              <w:top w:val="none" w:sz="4" w:space="0" w:color="000000"/>
              <w:left w:val="none" w:sz="4" w:space="0" w:color="000000"/>
              <w:bottom w:val="none" w:sz="4" w:space="0" w:color="000000"/>
              <w:right w:val="none" w:sz="4" w:space="0" w:color="000000"/>
            </w:tcBorders>
          </w:tcPr>
          <w:p w14:paraId="6D28D864" w14:textId="20D4CA1D" w:rsidR="00316203" w:rsidRDefault="00264081">
            <w:pPr>
              <w:pStyle w:val="Heading"/>
              <w:spacing w:before="0" w:after="0"/>
              <w:ind w:right="-1" w:firstLine="885"/>
              <w:jc w:val="center"/>
              <w:rPr>
                <w:rFonts w:ascii="Times New Roman" w:hAnsi="Times New Roman"/>
              </w:rPr>
            </w:pPr>
            <w:r>
              <w:rPr>
                <w:rFonts w:ascii="Times New Roman" w:hAnsi="Times New Roman"/>
              </w:rPr>
              <w:t>«</w:t>
            </w:r>
            <w:r w:rsidR="009D3D10">
              <w:rPr>
                <w:rFonts w:ascii="Times New Roman" w:hAnsi="Times New Roman"/>
              </w:rPr>
              <w:t>УТВЕРЖДЁН</w:t>
            </w:r>
          </w:p>
          <w:p w14:paraId="53027880" w14:textId="77777777" w:rsidR="00316203" w:rsidRDefault="009D3D10">
            <w:pPr>
              <w:pStyle w:val="aff4"/>
              <w:ind w:firstLine="885"/>
              <w:jc w:val="center"/>
              <w:rPr>
                <w:bCs/>
                <w:sz w:val="28"/>
                <w:szCs w:val="28"/>
              </w:rPr>
            </w:pPr>
            <w:r>
              <w:rPr>
                <w:sz w:val="28"/>
                <w:szCs w:val="28"/>
              </w:rPr>
              <w:t>постановлением</w:t>
            </w:r>
            <w:r>
              <w:rPr>
                <w:b/>
              </w:rPr>
              <w:t xml:space="preserve"> </w:t>
            </w:r>
            <w:r>
              <w:rPr>
                <w:bCs/>
                <w:sz w:val="28"/>
                <w:szCs w:val="28"/>
              </w:rPr>
              <w:t xml:space="preserve">администрации </w:t>
            </w:r>
          </w:p>
          <w:p w14:paraId="20D5B03A" w14:textId="77777777" w:rsidR="00316203" w:rsidRDefault="009D3D10">
            <w:pPr>
              <w:pStyle w:val="aff4"/>
              <w:ind w:firstLine="885"/>
              <w:jc w:val="center"/>
              <w:rPr>
                <w:bCs/>
                <w:sz w:val="28"/>
                <w:szCs w:val="28"/>
              </w:rPr>
            </w:pPr>
            <w:r>
              <w:rPr>
                <w:bCs/>
                <w:sz w:val="28"/>
                <w:szCs w:val="28"/>
              </w:rPr>
              <w:t xml:space="preserve">муниципального образования </w:t>
            </w:r>
          </w:p>
          <w:p w14:paraId="40D65FDC" w14:textId="77777777" w:rsidR="00316203" w:rsidRDefault="009D3D10">
            <w:pPr>
              <w:pStyle w:val="aff4"/>
              <w:ind w:firstLine="885"/>
              <w:jc w:val="center"/>
              <w:rPr>
                <w:bCs/>
                <w:sz w:val="28"/>
                <w:szCs w:val="28"/>
              </w:rPr>
            </w:pPr>
            <w:r>
              <w:rPr>
                <w:bCs/>
                <w:sz w:val="28"/>
                <w:szCs w:val="28"/>
              </w:rPr>
              <w:t>город Краснодар</w:t>
            </w:r>
          </w:p>
          <w:p w14:paraId="3DD190F4" w14:textId="14636824" w:rsidR="00316203" w:rsidRPr="00CA4DD4" w:rsidRDefault="009D3D10" w:rsidP="00CA4DD4">
            <w:pPr>
              <w:pStyle w:val="aff4"/>
              <w:ind w:firstLine="885"/>
              <w:jc w:val="center"/>
              <w:rPr>
                <w:b/>
                <w:bCs/>
              </w:rPr>
            </w:pPr>
            <w:r w:rsidRPr="008E4199">
              <w:rPr>
                <w:bCs/>
                <w:sz w:val="28"/>
                <w:szCs w:val="28"/>
              </w:rPr>
              <w:t xml:space="preserve">от </w:t>
            </w:r>
            <w:r w:rsidR="008E4199" w:rsidRPr="008E4199">
              <w:rPr>
                <w:bCs/>
                <w:sz w:val="28"/>
                <w:szCs w:val="28"/>
              </w:rPr>
              <w:t xml:space="preserve">05.02.2025 </w:t>
            </w:r>
            <w:r w:rsidRPr="008E4199">
              <w:rPr>
                <w:bCs/>
                <w:sz w:val="28"/>
                <w:szCs w:val="28"/>
              </w:rPr>
              <w:t xml:space="preserve">№ </w:t>
            </w:r>
            <w:r w:rsidR="008E4199" w:rsidRPr="008E4199">
              <w:rPr>
                <w:bCs/>
                <w:sz w:val="28"/>
                <w:szCs w:val="28"/>
              </w:rPr>
              <w:t>477</w:t>
            </w:r>
          </w:p>
        </w:tc>
      </w:tr>
      <w:bookmarkEnd w:id="4"/>
    </w:tbl>
    <w:p w14:paraId="0158817E" w14:textId="449EF229" w:rsidR="00316203" w:rsidRDefault="00316203">
      <w:pPr>
        <w:jc w:val="center"/>
        <w:rPr>
          <w:szCs w:val="28"/>
        </w:rPr>
      </w:pPr>
    </w:p>
    <w:p w14:paraId="20BCFADE" w14:textId="77777777" w:rsidR="00CA4DD4" w:rsidRPr="00815A16" w:rsidRDefault="00CA4DD4">
      <w:pPr>
        <w:jc w:val="center"/>
        <w:rPr>
          <w:szCs w:val="28"/>
        </w:rPr>
      </w:pPr>
    </w:p>
    <w:p w14:paraId="3B6C613E" w14:textId="77777777" w:rsidR="00316203" w:rsidRPr="00815A16" w:rsidRDefault="00316203">
      <w:pPr>
        <w:jc w:val="center"/>
        <w:rPr>
          <w:szCs w:val="28"/>
        </w:rPr>
      </w:pPr>
    </w:p>
    <w:p w14:paraId="47DB5048" w14:textId="77777777" w:rsidR="00316203" w:rsidRDefault="009D3D10">
      <w:pPr>
        <w:jc w:val="center"/>
        <w:rPr>
          <w:b/>
          <w:szCs w:val="28"/>
        </w:rPr>
      </w:pPr>
      <w:r>
        <w:rPr>
          <w:b/>
          <w:szCs w:val="28"/>
        </w:rPr>
        <w:t>АДМИНИСТРАТИВНЫЙ РЕГЛАМЕНТ</w:t>
      </w:r>
    </w:p>
    <w:p w14:paraId="43A3A768" w14:textId="77777777" w:rsidR="00316203" w:rsidRDefault="009D3D10">
      <w:pPr>
        <w:jc w:val="center"/>
        <w:rPr>
          <w:b/>
          <w:bCs/>
          <w:szCs w:val="28"/>
        </w:rPr>
      </w:pPr>
      <w:r>
        <w:rPr>
          <w:b/>
          <w:szCs w:val="28"/>
        </w:rPr>
        <w:t xml:space="preserve">предоставления администрацией муниципального образования </w:t>
      </w:r>
    </w:p>
    <w:p w14:paraId="704F2318" w14:textId="77777777" w:rsidR="008E4199" w:rsidRDefault="009D3D10">
      <w:pPr>
        <w:jc w:val="center"/>
        <w:rPr>
          <w:b/>
          <w:szCs w:val="28"/>
        </w:rPr>
      </w:pPr>
      <w:r>
        <w:rPr>
          <w:b/>
          <w:szCs w:val="28"/>
        </w:rPr>
        <w:t xml:space="preserve">город Краснодар муниципальной услуги «Регистрация заявлений </w:t>
      </w:r>
    </w:p>
    <w:p w14:paraId="785A2508" w14:textId="36E452F4" w:rsidR="00316203" w:rsidRDefault="009D3D10">
      <w:pPr>
        <w:jc w:val="center"/>
        <w:rPr>
          <w:b/>
          <w:szCs w:val="28"/>
          <w:lang w:eastAsia="ru-RU"/>
        </w:rPr>
      </w:pPr>
      <w:r>
        <w:rPr>
          <w:b/>
          <w:szCs w:val="28"/>
        </w:rPr>
        <w:t>о проведении общественной экологической экспертизы»</w:t>
      </w:r>
    </w:p>
    <w:p w14:paraId="354BA575" w14:textId="77777777" w:rsidR="00316203" w:rsidRPr="00B170F4" w:rsidRDefault="00316203" w:rsidP="008E4199">
      <w:pPr>
        <w:jc w:val="center"/>
        <w:rPr>
          <w:szCs w:val="28"/>
        </w:rPr>
      </w:pPr>
    </w:p>
    <w:bookmarkEnd w:id="0"/>
    <w:bookmarkEnd w:id="1"/>
    <w:bookmarkEnd w:id="2"/>
    <w:bookmarkEnd w:id="3"/>
    <w:p w14:paraId="32175598" w14:textId="77777777" w:rsidR="00316203" w:rsidRPr="00B170F4" w:rsidRDefault="00316203" w:rsidP="008E4199">
      <w:pPr>
        <w:jc w:val="center"/>
        <w:rPr>
          <w:szCs w:val="28"/>
        </w:rPr>
      </w:pPr>
    </w:p>
    <w:p w14:paraId="443B64C3" w14:textId="77777777" w:rsidR="00316203" w:rsidRDefault="009D3D10">
      <w:pPr>
        <w:pStyle w:val="ConsPlusTitle"/>
        <w:jc w:val="center"/>
        <w:outlineLvl w:val="1"/>
        <w:rPr>
          <w:rFonts w:ascii="Times New Roman" w:hAnsi="Times New Roman"/>
          <w:sz w:val="28"/>
          <w:szCs w:val="28"/>
        </w:rPr>
      </w:pPr>
      <w:r>
        <w:rPr>
          <w:rFonts w:ascii="Times New Roman" w:hAnsi="Times New Roman"/>
          <w:sz w:val="28"/>
          <w:szCs w:val="28"/>
        </w:rPr>
        <w:t>Раздел I</w:t>
      </w:r>
    </w:p>
    <w:p w14:paraId="35955DB0" w14:textId="77777777" w:rsidR="00316203" w:rsidRDefault="009D3D10">
      <w:pPr>
        <w:pStyle w:val="ConsPlusTitle"/>
        <w:jc w:val="center"/>
        <w:rPr>
          <w:rFonts w:ascii="Times New Roman" w:hAnsi="Times New Roman"/>
          <w:sz w:val="28"/>
          <w:szCs w:val="28"/>
        </w:rPr>
      </w:pPr>
      <w:r>
        <w:rPr>
          <w:rFonts w:ascii="Times New Roman" w:hAnsi="Times New Roman"/>
          <w:sz w:val="28"/>
          <w:szCs w:val="28"/>
        </w:rPr>
        <w:t>Общие положения</w:t>
      </w:r>
    </w:p>
    <w:p w14:paraId="3E380267" w14:textId="77777777" w:rsidR="00316203" w:rsidRPr="00B170F4" w:rsidRDefault="00316203" w:rsidP="008E4199">
      <w:pPr>
        <w:pStyle w:val="ConsPlusNormal"/>
        <w:jc w:val="center"/>
        <w:rPr>
          <w:rFonts w:ascii="Times New Roman" w:hAnsi="Times New Roman"/>
          <w:sz w:val="28"/>
          <w:szCs w:val="28"/>
        </w:rPr>
      </w:pPr>
    </w:p>
    <w:p w14:paraId="05C0FE9E" w14:textId="77777777" w:rsidR="00316203" w:rsidRPr="00B170F4" w:rsidRDefault="00316203" w:rsidP="008E4199">
      <w:pPr>
        <w:pStyle w:val="ConsPlusNormal"/>
        <w:jc w:val="center"/>
        <w:rPr>
          <w:rFonts w:ascii="Times New Roman" w:hAnsi="Times New Roman"/>
          <w:sz w:val="28"/>
          <w:szCs w:val="28"/>
        </w:rPr>
      </w:pPr>
    </w:p>
    <w:p w14:paraId="57F494AA" w14:textId="69854A27" w:rsidR="00316203" w:rsidRPr="00C57556" w:rsidRDefault="00B170F4" w:rsidP="00727278">
      <w:pPr>
        <w:pStyle w:val="ConsPlusTitle"/>
        <w:ind w:firstLine="709"/>
        <w:jc w:val="both"/>
        <w:outlineLvl w:val="2"/>
        <w:rPr>
          <w:rFonts w:ascii="Times New Roman" w:hAnsi="Times New Roman"/>
          <w:b w:val="0"/>
          <w:spacing w:val="-2"/>
          <w:sz w:val="28"/>
          <w:szCs w:val="28"/>
        </w:rPr>
      </w:pPr>
      <w:r w:rsidRPr="00C57556">
        <w:rPr>
          <w:rFonts w:ascii="Times New Roman" w:hAnsi="Times New Roman"/>
          <w:spacing w:val="-2"/>
          <w:sz w:val="28"/>
          <w:szCs w:val="28"/>
        </w:rPr>
        <w:t>Подраздел</w:t>
      </w:r>
      <w:r w:rsidR="008E4199" w:rsidRPr="00C57556">
        <w:rPr>
          <w:rFonts w:ascii="Times New Roman" w:hAnsi="Times New Roman"/>
          <w:spacing w:val="-2"/>
          <w:sz w:val="28"/>
          <w:szCs w:val="28"/>
        </w:rPr>
        <w:t xml:space="preserve"> </w:t>
      </w:r>
      <w:r w:rsidRPr="00C57556">
        <w:rPr>
          <w:rFonts w:ascii="Times New Roman" w:hAnsi="Times New Roman"/>
          <w:spacing w:val="-2"/>
          <w:sz w:val="28"/>
          <w:szCs w:val="28"/>
        </w:rPr>
        <w:t>I.I.</w:t>
      </w:r>
      <w:r w:rsidR="008E4199" w:rsidRPr="00C57556">
        <w:rPr>
          <w:rFonts w:ascii="Times New Roman" w:hAnsi="Times New Roman"/>
          <w:spacing w:val="-2"/>
          <w:sz w:val="28"/>
          <w:szCs w:val="28"/>
        </w:rPr>
        <w:t xml:space="preserve"> </w:t>
      </w:r>
      <w:r w:rsidR="00840CA7" w:rsidRPr="00C57556">
        <w:rPr>
          <w:rFonts w:ascii="Times New Roman" w:hAnsi="Times New Roman"/>
          <w:spacing w:val="-2"/>
          <w:sz w:val="28"/>
          <w:szCs w:val="28"/>
        </w:rPr>
        <w:t>Предмет</w:t>
      </w:r>
      <w:r w:rsidR="008E4199" w:rsidRPr="00C57556">
        <w:rPr>
          <w:rFonts w:ascii="Times New Roman" w:hAnsi="Times New Roman"/>
          <w:spacing w:val="-2"/>
          <w:sz w:val="28"/>
          <w:szCs w:val="28"/>
        </w:rPr>
        <w:t xml:space="preserve"> </w:t>
      </w:r>
      <w:r w:rsidR="009D3D10" w:rsidRPr="00C57556">
        <w:rPr>
          <w:rFonts w:ascii="Times New Roman" w:hAnsi="Times New Roman"/>
          <w:spacing w:val="-2"/>
          <w:sz w:val="28"/>
          <w:szCs w:val="28"/>
        </w:rPr>
        <w:t>регули</w:t>
      </w:r>
      <w:r w:rsidR="002B23C8" w:rsidRPr="00C57556">
        <w:rPr>
          <w:rFonts w:ascii="Times New Roman" w:hAnsi="Times New Roman"/>
          <w:spacing w:val="-2"/>
          <w:sz w:val="28"/>
          <w:szCs w:val="28"/>
        </w:rPr>
        <w:t>рования</w:t>
      </w:r>
      <w:r w:rsidR="008E4199" w:rsidRPr="00C57556">
        <w:rPr>
          <w:rFonts w:ascii="Times New Roman" w:hAnsi="Times New Roman"/>
          <w:spacing w:val="-2"/>
          <w:sz w:val="28"/>
          <w:szCs w:val="28"/>
        </w:rPr>
        <w:t xml:space="preserve"> </w:t>
      </w:r>
      <w:r w:rsidR="00462C98" w:rsidRPr="00C57556">
        <w:rPr>
          <w:rFonts w:ascii="Times New Roman" w:hAnsi="Times New Roman"/>
          <w:spacing w:val="-2"/>
          <w:sz w:val="28"/>
          <w:szCs w:val="28"/>
        </w:rPr>
        <w:t>административного</w:t>
      </w:r>
      <w:r w:rsidR="008E4199" w:rsidRPr="00C57556">
        <w:rPr>
          <w:rFonts w:ascii="Times New Roman" w:hAnsi="Times New Roman"/>
          <w:spacing w:val="-2"/>
          <w:sz w:val="28"/>
          <w:szCs w:val="28"/>
        </w:rPr>
        <w:t xml:space="preserve"> </w:t>
      </w:r>
      <w:r w:rsidR="002B23C8" w:rsidRPr="00C57556">
        <w:rPr>
          <w:rFonts w:ascii="Times New Roman" w:hAnsi="Times New Roman"/>
          <w:spacing w:val="-2"/>
          <w:sz w:val="28"/>
          <w:szCs w:val="28"/>
        </w:rPr>
        <w:t>регла</w:t>
      </w:r>
      <w:r w:rsidR="009D3D10" w:rsidRPr="00C57556">
        <w:rPr>
          <w:rFonts w:ascii="Times New Roman" w:hAnsi="Times New Roman"/>
          <w:spacing w:val="-2"/>
          <w:sz w:val="28"/>
          <w:szCs w:val="28"/>
        </w:rPr>
        <w:t>мента</w:t>
      </w:r>
    </w:p>
    <w:p w14:paraId="5CF83079" w14:textId="77777777" w:rsidR="00316203" w:rsidRPr="00CC3995" w:rsidRDefault="00316203">
      <w:pPr>
        <w:widowControl w:val="0"/>
        <w:ind w:firstLine="720"/>
        <w:jc w:val="both"/>
        <w:rPr>
          <w:szCs w:val="28"/>
        </w:rPr>
      </w:pPr>
    </w:p>
    <w:p w14:paraId="38686F52" w14:textId="35855ED1" w:rsidR="00316203" w:rsidRDefault="009D3D10">
      <w:pPr>
        <w:ind w:firstLine="709"/>
        <w:jc w:val="both"/>
        <w:rPr>
          <w:szCs w:val="28"/>
        </w:rPr>
      </w:pPr>
      <w:bookmarkStart w:id="5" w:name="Par43"/>
      <w:bookmarkEnd w:id="5"/>
      <w:r>
        <w:rPr>
          <w:szCs w:val="28"/>
        </w:rPr>
        <w:t>1. Административный регламент пре</w:t>
      </w:r>
      <w:r w:rsidR="002B23C8">
        <w:rPr>
          <w:szCs w:val="28"/>
        </w:rPr>
        <w:t>доставления администрацией муни</w:t>
      </w:r>
      <w:r>
        <w:rPr>
          <w:szCs w:val="28"/>
        </w:rPr>
        <w:t>ципального образования город Краснодар муниципальной услуги «Регистрация заявлений о проведении общественной экологической экспертизы» (далее –</w:t>
      </w:r>
      <w:r w:rsidR="008265A4">
        <w:rPr>
          <w:szCs w:val="28"/>
        </w:rPr>
        <w:t xml:space="preserve"> </w:t>
      </w:r>
      <w:r>
        <w:rPr>
          <w:szCs w:val="28"/>
        </w:rPr>
        <w:t>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муниципального образования город Краснодар</w:t>
      </w:r>
      <w:r>
        <w:rPr>
          <w:b/>
          <w:szCs w:val="28"/>
        </w:rPr>
        <w:t xml:space="preserve"> </w:t>
      </w:r>
      <w:r>
        <w:rPr>
          <w:szCs w:val="28"/>
        </w:rPr>
        <w:t xml:space="preserve">по предоставлению муниципальной услуги «Регистрация заявлений о проведении общественной экологической экспертизы» (далее – муниципальная услуга). </w:t>
      </w:r>
    </w:p>
    <w:p w14:paraId="315C2E57" w14:textId="4C7BE9BF" w:rsidR="000D7B76" w:rsidRDefault="000D7B76" w:rsidP="000D7B76">
      <w:pPr>
        <w:ind w:firstLine="709"/>
        <w:jc w:val="both"/>
        <w:rPr>
          <w:szCs w:val="28"/>
        </w:rPr>
      </w:pPr>
      <w:r>
        <w:rPr>
          <w:szCs w:val="28"/>
        </w:rPr>
        <w:t>2. </w:t>
      </w:r>
      <w:r w:rsidRPr="000D7B76">
        <w:rPr>
          <w:szCs w:val="28"/>
        </w:rPr>
        <w:t>Муниципальная услуга включает в себя</w:t>
      </w:r>
      <w:r>
        <w:rPr>
          <w:szCs w:val="28"/>
        </w:rPr>
        <w:t>:</w:t>
      </w:r>
    </w:p>
    <w:p w14:paraId="19DDB32D" w14:textId="06271205" w:rsidR="000D7B76" w:rsidRPr="000D7B76" w:rsidRDefault="000D7B76" w:rsidP="000D7B76">
      <w:pPr>
        <w:ind w:firstLine="709"/>
        <w:jc w:val="both"/>
        <w:rPr>
          <w:szCs w:val="28"/>
        </w:rPr>
      </w:pPr>
      <w:r>
        <w:rPr>
          <w:szCs w:val="28"/>
        </w:rPr>
        <w:t>1) р</w:t>
      </w:r>
      <w:r w:rsidRPr="000D7B76">
        <w:rPr>
          <w:szCs w:val="28"/>
        </w:rPr>
        <w:t>егистраци</w:t>
      </w:r>
      <w:r>
        <w:rPr>
          <w:szCs w:val="28"/>
        </w:rPr>
        <w:t>ю</w:t>
      </w:r>
      <w:r w:rsidRPr="000D7B76">
        <w:rPr>
          <w:szCs w:val="28"/>
        </w:rPr>
        <w:t xml:space="preserve"> заявлений о проведении общественной экологической экспертизы</w:t>
      </w:r>
      <w:r>
        <w:rPr>
          <w:szCs w:val="28"/>
        </w:rPr>
        <w:t>;</w:t>
      </w:r>
    </w:p>
    <w:p w14:paraId="5911714C" w14:textId="112B4974" w:rsidR="000D7B76" w:rsidRDefault="000D7B76" w:rsidP="000D7B76">
      <w:pPr>
        <w:ind w:firstLine="709"/>
        <w:jc w:val="both"/>
        <w:rPr>
          <w:szCs w:val="28"/>
        </w:rPr>
      </w:pPr>
      <w:r>
        <w:rPr>
          <w:szCs w:val="28"/>
        </w:rPr>
        <w:t>2) и</w:t>
      </w:r>
      <w:r w:rsidRPr="000D7B76">
        <w:rPr>
          <w:szCs w:val="28"/>
        </w:rPr>
        <w:t>справление допущенных опечаток и ошибок в выданных в результате предоставления муниципальной услуги документах</w:t>
      </w:r>
      <w:r>
        <w:rPr>
          <w:szCs w:val="28"/>
        </w:rPr>
        <w:t>;</w:t>
      </w:r>
    </w:p>
    <w:p w14:paraId="48C31ADB" w14:textId="33650D3C" w:rsidR="000D7B76" w:rsidRDefault="000D7B76" w:rsidP="000D7B76">
      <w:pPr>
        <w:ind w:firstLine="709"/>
        <w:jc w:val="both"/>
        <w:rPr>
          <w:szCs w:val="28"/>
        </w:rPr>
      </w:pPr>
      <w:r>
        <w:rPr>
          <w:szCs w:val="28"/>
        </w:rPr>
        <w:t>3) в</w:t>
      </w:r>
      <w:r w:rsidRPr="000D7B76">
        <w:rPr>
          <w:szCs w:val="28"/>
        </w:rPr>
        <w:t>ыдач</w:t>
      </w:r>
      <w:r>
        <w:rPr>
          <w:szCs w:val="28"/>
        </w:rPr>
        <w:t>у</w:t>
      </w:r>
      <w:r w:rsidRPr="000D7B76">
        <w:rPr>
          <w:szCs w:val="28"/>
        </w:rPr>
        <w:t xml:space="preserve"> дубликата документа, выданного по результату ранее предоставленной муниципальной услуги.</w:t>
      </w:r>
    </w:p>
    <w:p w14:paraId="46B980D3" w14:textId="77777777" w:rsidR="00C57556" w:rsidRDefault="00C57556" w:rsidP="000D7B76">
      <w:pPr>
        <w:ind w:firstLine="709"/>
        <w:jc w:val="both"/>
        <w:rPr>
          <w:szCs w:val="28"/>
        </w:rPr>
      </w:pPr>
    </w:p>
    <w:p w14:paraId="5F883CE8" w14:textId="0CF0E6AD" w:rsidR="00316203" w:rsidRDefault="009D3D10">
      <w:pPr>
        <w:pStyle w:val="ConsPlusTitle"/>
        <w:ind w:firstLine="709"/>
        <w:outlineLvl w:val="2"/>
        <w:rPr>
          <w:rFonts w:ascii="Times New Roman" w:hAnsi="Times New Roman"/>
          <w:sz w:val="28"/>
          <w:szCs w:val="28"/>
        </w:rPr>
      </w:pPr>
      <w:r>
        <w:rPr>
          <w:rFonts w:ascii="Times New Roman" w:hAnsi="Times New Roman"/>
          <w:sz w:val="28"/>
          <w:szCs w:val="28"/>
        </w:rPr>
        <w:lastRenderedPageBreak/>
        <w:t>Подраздел I.II. Круг заявителей</w:t>
      </w:r>
    </w:p>
    <w:p w14:paraId="0895701E" w14:textId="77777777" w:rsidR="00316203" w:rsidRPr="00CC3995" w:rsidRDefault="00316203">
      <w:pPr>
        <w:pStyle w:val="a3"/>
        <w:spacing w:after="0" w:line="240" w:lineRule="auto"/>
        <w:ind w:left="0" w:firstLine="709"/>
        <w:jc w:val="both"/>
        <w:rPr>
          <w:rFonts w:ascii="Times New Roman" w:hAnsi="Times New Roman"/>
          <w:sz w:val="28"/>
          <w:szCs w:val="28"/>
        </w:rPr>
      </w:pPr>
    </w:p>
    <w:p w14:paraId="02084F5F" w14:textId="33CD173A" w:rsidR="008E4199" w:rsidRDefault="000D7B76" w:rsidP="0013003C">
      <w:pPr>
        <w:ind w:firstLine="708"/>
        <w:jc w:val="both"/>
        <w:rPr>
          <w:szCs w:val="28"/>
        </w:rPr>
      </w:pPr>
      <w:r>
        <w:rPr>
          <w:szCs w:val="28"/>
        </w:rPr>
        <w:t>3</w:t>
      </w:r>
      <w:r w:rsidR="009D3D10">
        <w:rPr>
          <w:szCs w:val="28"/>
        </w:rPr>
        <w:t>. Заявителями на</w:t>
      </w:r>
      <w:r w:rsidR="007E0F2E">
        <w:rPr>
          <w:szCs w:val="28"/>
        </w:rPr>
        <w:t xml:space="preserve"> получение муниципальной услуги являются</w:t>
      </w:r>
      <w:r w:rsidR="009D3D10">
        <w:rPr>
          <w:szCs w:val="28"/>
        </w:rPr>
        <w:t xml:space="preserve"> общественные </w:t>
      </w:r>
      <w:r w:rsidR="0013003C">
        <w:rPr>
          <w:szCs w:val="28"/>
        </w:rPr>
        <w:t xml:space="preserve">объединения и другие негосударственные некоммерческие организации (далее – </w:t>
      </w:r>
      <w:r w:rsidR="007E0F2E">
        <w:rPr>
          <w:szCs w:val="28"/>
        </w:rPr>
        <w:t>з</w:t>
      </w:r>
      <w:r w:rsidR="0013003C">
        <w:rPr>
          <w:szCs w:val="28"/>
        </w:rPr>
        <w:t xml:space="preserve">аявитель). </w:t>
      </w:r>
    </w:p>
    <w:p w14:paraId="67FAEE96" w14:textId="38440100" w:rsidR="00316203" w:rsidRDefault="0013003C" w:rsidP="0013003C">
      <w:pPr>
        <w:ind w:firstLine="708"/>
        <w:jc w:val="both"/>
        <w:rPr>
          <w:szCs w:val="28"/>
        </w:rPr>
      </w:pPr>
      <w:r>
        <w:rPr>
          <w:szCs w:val="28"/>
        </w:rPr>
        <w:t>От имени заявителя могут действовать его представители, наделённые соответствующими полномочиями.</w:t>
      </w:r>
    </w:p>
    <w:p w14:paraId="209FD978" w14:textId="77777777" w:rsidR="0013003C" w:rsidRPr="00CC3995" w:rsidRDefault="0013003C" w:rsidP="0013003C">
      <w:pPr>
        <w:ind w:firstLine="708"/>
        <w:jc w:val="both"/>
        <w:rPr>
          <w:szCs w:val="28"/>
          <w:lang w:eastAsia="ru-RU"/>
        </w:rPr>
      </w:pPr>
    </w:p>
    <w:p w14:paraId="2F66966E" w14:textId="77777777" w:rsidR="007E0F2E" w:rsidRDefault="009D3D10" w:rsidP="00CC3995">
      <w:pPr>
        <w:pStyle w:val="ConsPlusTitle"/>
        <w:ind w:firstLine="708"/>
        <w:jc w:val="both"/>
        <w:outlineLvl w:val="2"/>
        <w:rPr>
          <w:rFonts w:ascii="Times New Roman" w:hAnsi="Times New Roman"/>
          <w:sz w:val="28"/>
          <w:szCs w:val="28"/>
        </w:rPr>
      </w:pPr>
      <w:r w:rsidRPr="00A93745">
        <w:rPr>
          <w:rFonts w:ascii="Times New Roman" w:hAnsi="Times New Roman"/>
          <w:spacing w:val="-6"/>
          <w:sz w:val="28"/>
          <w:szCs w:val="28"/>
        </w:rPr>
        <w:t>Подраздел</w:t>
      </w:r>
      <w:r w:rsidR="00A93745" w:rsidRPr="00A93745">
        <w:rPr>
          <w:rFonts w:ascii="Times New Roman" w:hAnsi="Times New Roman"/>
          <w:spacing w:val="-6"/>
          <w:sz w:val="28"/>
          <w:szCs w:val="28"/>
        </w:rPr>
        <w:t xml:space="preserve"> </w:t>
      </w:r>
      <w:r w:rsidR="00A93745">
        <w:rPr>
          <w:rFonts w:ascii="Times New Roman" w:hAnsi="Times New Roman"/>
          <w:spacing w:val="-6"/>
          <w:sz w:val="28"/>
          <w:szCs w:val="28"/>
        </w:rPr>
        <w:t xml:space="preserve">I.III. </w:t>
      </w:r>
      <w:r w:rsidRPr="00A93745">
        <w:rPr>
          <w:rFonts w:ascii="Times New Roman" w:hAnsi="Times New Roman"/>
          <w:spacing w:val="-6"/>
          <w:sz w:val="28"/>
          <w:szCs w:val="28"/>
        </w:rPr>
        <w:t>Требования</w:t>
      </w:r>
      <w:r w:rsidR="00A93745" w:rsidRPr="00A93745">
        <w:rPr>
          <w:rFonts w:ascii="Times New Roman" w:hAnsi="Times New Roman"/>
          <w:spacing w:val="-6"/>
          <w:sz w:val="28"/>
          <w:szCs w:val="28"/>
        </w:rPr>
        <w:t xml:space="preserve"> </w:t>
      </w:r>
      <w:r w:rsidRPr="00A93745">
        <w:rPr>
          <w:rFonts w:ascii="Times New Roman" w:hAnsi="Times New Roman"/>
          <w:spacing w:val="-6"/>
          <w:sz w:val="28"/>
          <w:szCs w:val="28"/>
        </w:rPr>
        <w:t>пред</w:t>
      </w:r>
      <w:r w:rsidR="002B23C8" w:rsidRPr="00A93745">
        <w:rPr>
          <w:rFonts w:ascii="Times New Roman" w:hAnsi="Times New Roman"/>
          <w:spacing w:val="-6"/>
          <w:sz w:val="28"/>
          <w:szCs w:val="28"/>
        </w:rPr>
        <w:t>оставления</w:t>
      </w:r>
      <w:r w:rsidR="00A93745" w:rsidRPr="00A93745">
        <w:rPr>
          <w:rFonts w:ascii="Times New Roman" w:hAnsi="Times New Roman"/>
          <w:spacing w:val="-6"/>
          <w:sz w:val="28"/>
          <w:szCs w:val="28"/>
        </w:rPr>
        <w:t xml:space="preserve"> </w:t>
      </w:r>
      <w:r w:rsidR="002B23C8" w:rsidRPr="00A93745">
        <w:rPr>
          <w:rFonts w:ascii="Times New Roman" w:hAnsi="Times New Roman"/>
          <w:spacing w:val="-6"/>
          <w:sz w:val="28"/>
          <w:szCs w:val="28"/>
        </w:rPr>
        <w:t>заявителю</w:t>
      </w:r>
      <w:r w:rsidR="00A93745" w:rsidRPr="00A93745">
        <w:rPr>
          <w:rFonts w:ascii="Times New Roman" w:hAnsi="Times New Roman"/>
          <w:spacing w:val="-6"/>
          <w:sz w:val="28"/>
          <w:szCs w:val="28"/>
        </w:rPr>
        <w:t xml:space="preserve"> </w:t>
      </w:r>
      <w:r w:rsidR="002B23C8" w:rsidRPr="00A93745">
        <w:rPr>
          <w:rFonts w:ascii="Times New Roman" w:hAnsi="Times New Roman"/>
          <w:spacing w:val="-6"/>
          <w:sz w:val="28"/>
          <w:szCs w:val="28"/>
        </w:rPr>
        <w:t>муниципаль</w:t>
      </w:r>
      <w:r w:rsidRPr="00A93745">
        <w:rPr>
          <w:rFonts w:ascii="Times New Roman" w:hAnsi="Times New Roman"/>
          <w:spacing w:val="-6"/>
          <w:sz w:val="28"/>
          <w:szCs w:val="28"/>
        </w:rPr>
        <w:t xml:space="preserve">ной </w:t>
      </w:r>
      <w:r>
        <w:rPr>
          <w:rFonts w:ascii="Times New Roman" w:hAnsi="Times New Roman"/>
          <w:sz w:val="28"/>
          <w:szCs w:val="28"/>
        </w:rPr>
        <w:t>услуги в соответствии с вариантом предоставления муниципальной услуги, соответствующим признакам заяв</w:t>
      </w:r>
      <w:r w:rsidR="002B23C8">
        <w:rPr>
          <w:rFonts w:ascii="Times New Roman" w:hAnsi="Times New Roman"/>
          <w:sz w:val="28"/>
          <w:szCs w:val="28"/>
        </w:rPr>
        <w:t>ителя, определённым в резуль</w:t>
      </w:r>
      <w:r>
        <w:rPr>
          <w:rFonts w:ascii="Times New Roman" w:hAnsi="Times New Roman"/>
          <w:sz w:val="28"/>
          <w:szCs w:val="28"/>
        </w:rPr>
        <w:t>тате анкетирования, проводимого орг</w:t>
      </w:r>
      <w:r w:rsidR="002B23C8">
        <w:rPr>
          <w:rFonts w:ascii="Times New Roman" w:hAnsi="Times New Roman"/>
          <w:sz w:val="28"/>
          <w:szCs w:val="28"/>
        </w:rPr>
        <w:t>аном администрации</w:t>
      </w:r>
      <w:r w:rsidR="007E0F2E">
        <w:rPr>
          <w:rFonts w:ascii="Times New Roman" w:hAnsi="Times New Roman"/>
          <w:sz w:val="28"/>
          <w:szCs w:val="28"/>
        </w:rPr>
        <w:t xml:space="preserve"> муниципального образования город Краснодар</w:t>
      </w:r>
      <w:r w:rsidR="002B23C8">
        <w:rPr>
          <w:rFonts w:ascii="Times New Roman" w:hAnsi="Times New Roman"/>
          <w:sz w:val="28"/>
          <w:szCs w:val="28"/>
        </w:rPr>
        <w:t>, предоставля</w:t>
      </w:r>
      <w:r>
        <w:rPr>
          <w:rFonts w:ascii="Times New Roman" w:hAnsi="Times New Roman"/>
          <w:sz w:val="28"/>
          <w:szCs w:val="28"/>
        </w:rPr>
        <w:t>ющим муниципальную услугу, а также ре</w:t>
      </w:r>
      <w:r w:rsidR="002B23C8">
        <w:rPr>
          <w:rFonts w:ascii="Times New Roman" w:hAnsi="Times New Roman"/>
          <w:sz w:val="28"/>
          <w:szCs w:val="28"/>
        </w:rPr>
        <w:t>зультата, за предоставлением ко</w:t>
      </w:r>
      <w:r>
        <w:rPr>
          <w:rFonts w:ascii="Times New Roman" w:hAnsi="Times New Roman"/>
          <w:sz w:val="28"/>
          <w:szCs w:val="28"/>
        </w:rPr>
        <w:t>торого обратился заявитель</w:t>
      </w:r>
    </w:p>
    <w:p w14:paraId="0DA5B888" w14:textId="77777777" w:rsidR="00CC3995" w:rsidRPr="00CC3995" w:rsidRDefault="00CC3995" w:rsidP="00CC3995">
      <w:pPr>
        <w:pStyle w:val="ConsPlusTitle"/>
        <w:ind w:firstLine="708"/>
        <w:jc w:val="both"/>
        <w:outlineLvl w:val="2"/>
        <w:rPr>
          <w:rFonts w:ascii="Times New Roman" w:hAnsi="Times New Roman"/>
          <w:sz w:val="28"/>
          <w:szCs w:val="28"/>
        </w:rPr>
      </w:pPr>
    </w:p>
    <w:p w14:paraId="61F016CB" w14:textId="784F465A" w:rsidR="001A5649" w:rsidRPr="001A5649" w:rsidRDefault="000D7B76" w:rsidP="001A5649">
      <w:pPr>
        <w:ind w:firstLine="709"/>
        <w:jc w:val="both"/>
        <w:rPr>
          <w:szCs w:val="28"/>
        </w:rPr>
      </w:pPr>
      <w:r>
        <w:rPr>
          <w:szCs w:val="28"/>
        </w:rPr>
        <w:t>4</w:t>
      </w:r>
      <w:r w:rsidR="009D3D10">
        <w:rPr>
          <w:szCs w:val="28"/>
        </w:rPr>
        <w:t>. </w:t>
      </w:r>
      <w:r w:rsidR="001A5649" w:rsidRPr="001A5649">
        <w:rPr>
          <w:szCs w:val="28"/>
        </w:rPr>
        <w:t>Муниципальная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и (или) региональном портале государственных и муниципальных услуг Краснодарского края в информационно-телекоммуникационной сети «Интернет» (далее соответственно – категории (признаки) заявителей, Портал).</w:t>
      </w:r>
    </w:p>
    <w:p w14:paraId="03D893BA" w14:textId="70787D83" w:rsidR="001A5649" w:rsidRDefault="001A5649" w:rsidP="001A5649">
      <w:pPr>
        <w:ind w:firstLine="709"/>
        <w:jc w:val="both"/>
        <w:rPr>
          <w:szCs w:val="28"/>
        </w:rPr>
      </w:pPr>
      <w:r w:rsidRPr="001A5649">
        <w:rPr>
          <w:szCs w:val="28"/>
        </w:rPr>
        <w:t>Идентификаторы категорий (признаков) заявителей приведены в приложении № 2 к регламенту</w:t>
      </w:r>
      <w:r w:rsidR="00C21A77">
        <w:rPr>
          <w:szCs w:val="28"/>
        </w:rPr>
        <w:t>.</w:t>
      </w:r>
      <w:bookmarkStart w:id="6" w:name="_GoBack"/>
      <w:bookmarkEnd w:id="6"/>
    </w:p>
    <w:p w14:paraId="353AA1A1" w14:textId="77777777" w:rsidR="00316203" w:rsidRPr="007E0F2E" w:rsidRDefault="00316203" w:rsidP="008E4199">
      <w:pPr>
        <w:widowControl w:val="0"/>
        <w:spacing w:line="233" w:lineRule="auto"/>
        <w:jc w:val="center"/>
        <w:outlineLvl w:val="1"/>
        <w:rPr>
          <w:szCs w:val="28"/>
        </w:rPr>
      </w:pPr>
    </w:p>
    <w:p w14:paraId="25577CCD" w14:textId="77777777" w:rsidR="007E0F2E" w:rsidRPr="007E0F2E" w:rsidRDefault="007E0F2E" w:rsidP="008E4199">
      <w:pPr>
        <w:widowControl w:val="0"/>
        <w:spacing w:line="233" w:lineRule="auto"/>
        <w:jc w:val="center"/>
        <w:outlineLvl w:val="1"/>
        <w:rPr>
          <w:szCs w:val="28"/>
        </w:rPr>
      </w:pPr>
    </w:p>
    <w:p w14:paraId="285B79C0" w14:textId="77777777" w:rsidR="00316203" w:rsidRDefault="009D3D10">
      <w:pPr>
        <w:widowControl w:val="0"/>
        <w:spacing w:line="233" w:lineRule="auto"/>
        <w:ind w:firstLine="709"/>
        <w:jc w:val="center"/>
        <w:outlineLvl w:val="1"/>
        <w:rPr>
          <w:b/>
          <w:szCs w:val="28"/>
        </w:rPr>
      </w:pPr>
      <w:r>
        <w:rPr>
          <w:b/>
          <w:szCs w:val="28"/>
        </w:rPr>
        <w:t xml:space="preserve">Раздел </w:t>
      </w:r>
      <w:r>
        <w:rPr>
          <w:b/>
          <w:szCs w:val="28"/>
          <w:lang w:val="en-US"/>
        </w:rPr>
        <w:t>II</w:t>
      </w:r>
    </w:p>
    <w:p w14:paraId="585A73D8" w14:textId="77777777" w:rsidR="00316203" w:rsidRPr="00644CCE" w:rsidRDefault="009D3D10" w:rsidP="00644CCE">
      <w:pPr>
        <w:widowControl w:val="0"/>
        <w:spacing w:line="233" w:lineRule="auto"/>
        <w:ind w:firstLine="709"/>
        <w:jc w:val="center"/>
        <w:outlineLvl w:val="1"/>
        <w:rPr>
          <w:b/>
          <w:szCs w:val="28"/>
        </w:rPr>
      </w:pPr>
      <w:r>
        <w:rPr>
          <w:b/>
          <w:szCs w:val="28"/>
        </w:rPr>
        <w:t>Стандарт предоставления муниципальной услуги</w:t>
      </w:r>
    </w:p>
    <w:p w14:paraId="211B0F0C" w14:textId="77777777" w:rsidR="00316203" w:rsidRPr="007E0F2E" w:rsidRDefault="00316203" w:rsidP="00C81094">
      <w:pPr>
        <w:pStyle w:val="ConsPlusTitle"/>
        <w:jc w:val="center"/>
        <w:outlineLvl w:val="2"/>
        <w:rPr>
          <w:rFonts w:ascii="Times New Roman" w:hAnsi="Times New Roman"/>
          <w:b w:val="0"/>
          <w:sz w:val="28"/>
          <w:szCs w:val="28"/>
          <w:lang w:eastAsia="ar-SA"/>
        </w:rPr>
      </w:pPr>
    </w:p>
    <w:p w14:paraId="261CF037" w14:textId="77777777" w:rsidR="007E0F2E" w:rsidRPr="007E0F2E" w:rsidRDefault="007E0F2E" w:rsidP="00C81094">
      <w:pPr>
        <w:pStyle w:val="ConsPlusTitle"/>
        <w:jc w:val="center"/>
        <w:outlineLvl w:val="2"/>
        <w:rPr>
          <w:rFonts w:ascii="Times New Roman" w:hAnsi="Times New Roman"/>
          <w:b w:val="0"/>
          <w:sz w:val="28"/>
          <w:szCs w:val="28"/>
          <w:lang w:eastAsia="ar-SA"/>
        </w:rPr>
      </w:pPr>
    </w:p>
    <w:p w14:paraId="3F3831F1" w14:textId="77777777" w:rsidR="00316203" w:rsidRDefault="009D3D10">
      <w:pPr>
        <w:pStyle w:val="ConsPlusTitle"/>
        <w:ind w:firstLine="709"/>
        <w:outlineLvl w:val="2"/>
        <w:rPr>
          <w:rFonts w:ascii="Times New Roman" w:hAnsi="Times New Roman"/>
          <w:sz w:val="28"/>
          <w:szCs w:val="28"/>
        </w:rPr>
      </w:pPr>
      <w:r>
        <w:rPr>
          <w:rFonts w:ascii="Times New Roman" w:hAnsi="Times New Roman"/>
          <w:sz w:val="28"/>
          <w:szCs w:val="28"/>
        </w:rPr>
        <w:t>Подраздел II.I. Наименование муниципальной услуги</w:t>
      </w:r>
    </w:p>
    <w:p w14:paraId="69E0BAB9" w14:textId="77777777" w:rsidR="00316203" w:rsidRPr="00A93745" w:rsidRDefault="00316203">
      <w:pPr>
        <w:pStyle w:val="ConsPlusNormal"/>
        <w:jc w:val="both"/>
        <w:rPr>
          <w:rFonts w:ascii="Times New Roman" w:hAnsi="Times New Roman"/>
          <w:sz w:val="28"/>
          <w:szCs w:val="28"/>
        </w:rPr>
      </w:pPr>
    </w:p>
    <w:p w14:paraId="6D6832AE" w14:textId="1805B808" w:rsidR="00316203" w:rsidRDefault="000D7B7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5</w:t>
      </w:r>
      <w:r w:rsidR="009D3D10">
        <w:rPr>
          <w:rFonts w:ascii="Times New Roman" w:hAnsi="Times New Roman"/>
          <w:sz w:val="28"/>
          <w:szCs w:val="28"/>
        </w:rPr>
        <w:t>. Наименование муниципальной услуги – «Регистрация заявлений о проведении общественной экологической экспертизы».</w:t>
      </w:r>
    </w:p>
    <w:p w14:paraId="516D377E" w14:textId="77777777" w:rsidR="00316203" w:rsidRPr="00A93745" w:rsidRDefault="00316203">
      <w:pPr>
        <w:pStyle w:val="a3"/>
        <w:spacing w:after="0" w:line="240" w:lineRule="auto"/>
        <w:ind w:left="0" w:firstLine="709"/>
        <w:jc w:val="both"/>
        <w:rPr>
          <w:rFonts w:ascii="Times New Roman" w:hAnsi="Times New Roman"/>
          <w:sz w:val="28"/>
          <w:szCs w:val="28"/>
        </w:rPr>
      </w:pPr>
    </w:p>
    <w:p w14:paraId="65F6C765" w14:textId="77777777" w:rsidR="00316203" w:rsidRDefault="009D3D10" w:rsidP="007E0F2E">
      <w:pPr>
        <w:pStyle w:val="ConsPlusTitle"/>
        <w:ind w:firstLine="709"/>
        <w:jc w:val="both"/>
        <w:outlineLvl w:val="2"/>
        <w:rPr>
          <w:rFonts w:ascii="Times New Roman" w:hAnsi="Times New Roman"/>
          <w:sz w:val="28"/>
          <w:szCs w:val="28"/>
        </w:rPr>
      </w:pPr>
      <w:r>
        <w:rPr>
          <w:rFonts w:ascii="Times New Roman" w:hAnsi="Times New Roman"/>
          <w:sz w:val="28"/>
          <w:szCs w:val="28"/>
        </w:rPr>
        <w:t>Подраздел</w:t>
      </w:r>
      <w:r w:rsidR="00A93745">
        <w:rPr>
          <w:rFonts w:ascii="Times New Roman" w:hAnsi="Times New Roman"/>
          <w:sz w:val="28"/>
          <w:szCs w:val="28"/>
        </w:rPr>
        <w:t> </w:t>
      </w:r>
      <w:r>
        <w:rPr>
          <w:rFonts w:ascii="Times New Roman" w:hAnsi="Times New Roman"/>
          <w:sz w:val="28"/>
          <w:szCs w:val="28"/>
        </w:rPr>
        <w:t>II.II. Наименование</w:t>
      </w:r>
      <w:r w:rsidR="00A93745">
        <w:rPr>
          <w:rFonts w:ascii="Times New Roman" w:hAnsi="Times New Roman"/>
          <w:sz w:val="28"/>
          <w:szCs w:val="28"/>
        </w:rPr>
        <w:t> </w:t>
      </w:r>
      <w:r w:rsidR="002B23C8">
        <w:rPr>
          <w:rFonts w:ascii="Times New Roman" w:hAnsi="Times New Roman"/>
          <w:sz w:val="28"/>
          <w:szCs w:val="28"/>
        </w:rPr>
        <w:t>органа,</w:t>
      </w:r>
      <w:r w:rsidR="00A93745">
        <w:rPr>
          <w:rFonts w:ascii="Times New Roman" w:hAnsi="Times New Roman"/>
          <w:sz w:val="28"/>
          <w:szCs w:val="28"/>
        </w:rPr>
        <w:t> </w:t>
      </w:r>
      <w:proofErr w:type="gramStart"/>
      <w:r w:rsidR="002B23C8">
        <w:rPr>
          <w:rFonts w:ascii="Times New Roman" w:hAnsi="Times New Roman"/>
          <w:sz w:val="28"/>
          <w:szCs w:val="28"/>
        </w:rPr>
        <w:t xml:space="preserve">предоставляющего </w:t>
      </w:r>
      <w:r w:rsidR="00A93745">
        <w:rPr>
          <w:rFonts w:ascii="Times New Roman" w:hAnsi="Times New Roman"/>
          <w:sz w:val="28"/>
          <w:szCs w:val="28"/>
        </w:rPr>
        <w:t> </w:t>
      </w:r>
      <w:proofErr w:type="spellStart"/>
      <w:r w:rsidR="002B23C8">
        <w:rPr>
          <w:rFonts w:ascii="Times New Roman" w:hAnsi="Times New Roman"/>
          <w:sz w:val="28"/>
          <w:szCs w:val="28"/>
        </w:rPr>
        <w:t>муници</w:t>
      </w:r>
      <w:r>
        <w:rPr>
          <w:rFonts w:ascii="Times New Roman" w:hAnsi="Times New Roman"/>
          <w:sz w:val="28"/>
          <w:szCs w:val="28"/>
        </w:rPr>
        <w:t>па</w:t>
      </w:r>
      <w:proofErr w:type="gramEnd"/>
      <w:r w:rsidR="00A93745">
        <w:rPr>
          <w:rFonts w:ascii="Times New Roman" w:hAnsi="Times New Roman"/>
          <w:sz w:val="28"/>
          <w:szCs w:val="28"/>
        </w:rPr>
        <w:t>-</w:t>
      </w:r>
      <w:r>
        <w:rPr>
          <w:rFonts w:ascii="Times New Roman" w:hAnsi="Times New Roman"/>
          <w:sz w:val="28"/>
          <w:szCs w:val="28"/>
        </w:rPr>
        <w:t>льную</w:t>
      </w:r>
      <w:proofErr w:type="spellEnd"/>
      <w:r>
        <w:rPr>
          <w:rFonts w:ascii="Times New Roman" w:hAnsi="Times New Roman"/>
          <w:sz w:val="28"/>
          <w:szCs w:val="28"/>
        </w:rPr>
        <w:t xml:space="preserve"> услугу</w:t>
      </w:r>
    </w:p>
    <w:p w14:paraId="474C59BD" w14:textId="77777777" w:rsidR="007E0F2E" w:rsidRPr="00A93745" w:rsidRDefault="007E0F2E" w:rsidP="007E0F2E">
      <w:pPr>
        <w:pStyle w:val="ConsPlusTitle"/>
        <w:ind w:firstLine="709"/>
        <w:jc w:val="both"/>
        <w:outlineLvl w:val="2"/>
        <w:rPr>
          <w:rFonts w:ascii="Times New Roman" w:hAnsi="Times New Roman"/>
          <w:b w:val="0"/>
          <w:sz w:val="28"/>
          <w:szCs w:val="28"/>
        </w:rPr>
      </w:pPr>
    </w:p>
    <w:p w14:paraId="571B7EA7" w14:textId="60367E04" w:rsidR="00316203" w:rsidRPr="007E0F2E" w:rsidRDefault="000D7B76">
      <w:pPr>
        <w:pStyle w:val="a4"/>
        <w:ind w:firstLine="709"/>
        <w:jc w:val="both"/>
      </w:pPr>
      <w:r>
        <w:t>6</w:t>
      </w:r>
      <w:r w:rsidR="009D3D10">
        <w:t>. Муниципальная</w:t>
      </w:r>
      <w:r w:rsidR="009D3D10" w:rsidRPr="00A93745">
        <w:rPr>
          <w:spacing w:val="-6"/>
        </w:rPr>
        <w:t xml:space="preserve"> </w:t>
      </w:r>
      <w:r w:rsidR="009D3D10">
        <w:t>услуга предоставл</w:t>
      </w:r>
      <w:r w:rsidR="002B23C8">
        <w:t>яется администрацией муниципаль</w:t>
      </w:r>
      <w:r w:rsidR="009D3D10">
        <w:t>ного образования город Краснодар.</w:t>
      </w:r>
    </w:p>
    <w:p w14:paraId="117BC348" w14:textId="1DC8B020" w:rsidR="00AF059D" w:rsidRDefault="009D3D10" w:rsidP="00AF059D">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В предоставлении муниципальной услу</w:t>
      </w:r>
      <w:r w:rsidR="002B23C8">
        <w:rPr>
          <w:rFonts w:ascii="Times New Roman" w:hAnsi="Times New Roman"/>
          <w:sz w:val="28"/>
          <w:szCs w:val="28"/>
        </w:rPr>
        <w:t>ги участвуют: департамент город</w:t>
      </w:r>
      <w:r>
        <w:rPr>
          <w:rFonts w:ascii="Times New Roman" w:hAnsi="Times New Roman"/>
          <w:sz w:val="28"/>
          <w:szCs w:val="28"/>
        </w:rPr>
        <w:t>ского хозяйства и топливно-энергетического комплекса администрации муниципального образования город Красн</w:t>
      </w:r>
      <w:r w:rsidR="002B23C8">
        <w:rPr>
          <w:rFonts w:ascii="Times New Roman" w:hAnsi="Times New Roman"/>
          <w:sz w:val="28"/>
          <w:szCs w:val="28"/>
        </w:rPr>
        <w:t>одар (далее – уполномоченный ор</w:t>
      </w:r>
      <w:r>
        <w:rPr>
          <w:rFonts w:ascii="Times New Roman" w:hAnsi="Times New Roman"/>
          <w:sz w:val="28"/>
          <w:szCs w:val="28"/>
        </w:rPr>
        <w:t>ган), государственное автономное учреждение Краснодарского края «</w:t>
      </w:r>
      <w:proofErr w:type="gramStart"/>
      <w:r>
        <w:rPr>
          <w:rFonts w:ascii="Times New Roman" w:hAnsi="Times New Roman"/>
          <w:sz w:val="28"/>
          <w:szCs w:val="28"/>
        </w:rPr>
        <w:t>Много</w:t>
      </w:r>
      <w:r w:rsidR="00C57556">
        <w:rPr>
          <w:rFonts w:ascii="Times New Roman" w:hAnsi="Times New Roman"/>
          <w:sz w:val="28"/>
          <w:szCs w:val="28"/>
        </w:rPr>
        <w:t>-</w:t>
      </w:r>
      <w:r>
        <w:rPr>
          <w:rFonts w:ascii="Times New Roman" w:hAnsi="Times New Roman"/>
          <w:sz w:val="28"/>
          <w:szCs w:val="28"/>
        </w:rPr>
        <w:t>функциональный</w:t>
      </w:r>
      <w:proofErr w:type="gramEnd"/>
      <w:r>
        <w:rPr>
          <w:rFonts w:ascii="Times New Roman" w:hAnsi="Times New Roman"/>
          <w:sz w:val="28"/>
          <w:szCs w:val="28"/>
        </w:rPr>
        <w:t xml:space="preserve"> центр предоставления государственных и муниципальных услуг Кра</w:t>
      </w:r>
      <w:r w:rsidR="00AF059D">
        <w:rPr>
          <w:rFonts w:ascii="Times New Roman" w:hAnsi="Times New Roman"/>
          <w:sz w:val="28"/>
          <w:szCs w:val="28"/>
        </w:rPr>
        <w:t>снодарского края» (далее – МФЦ).</w:t>
      </w:r>
    </w:p>
    <w:p w14:paraId="66088FD5" w14:textId="77777777" w:rsidR="00AF059D" w:rsidRDefault="00AF059D" w:rsidP="00AF059D">
      <w:pPr>
        <w:pStyle w:val="a3"/>
        <w:spacing w:after="0" w:line="240" w:lineRule="auto"/>
        <w:ind w:left="0" w:firstLine="709"/>
        <w:jc w:val="both"/>
      </w:pPr>
      <w:r w:rsidRPr="00AF059D">
        <w:rPr>
          <w:rFonts w:ascii="Times New Roman" w:hAnsi="Times New Roman"/>
          <w:sz w:val="28"/>
          <w:szCs w:val="28"/>
        </w:rPr>
        <w:t>В процессе предоставления муниципальной услуги уполномоченный</w:t>
      </w:r>
      <w:r>
        <w:rPr>
          <w:rFonts w:ascii="Times New Roman" w:hAnsi="Times New Roman"/>
          <w:sz w:val="28"/>
          <w:szCs w:val="28"/>
        </w:rPr>
        <w:t xml:space="preserve"> </w:t>
      </w:r>
      <w:r w:rsidRPr="00AF059D">
        <w:rPr>
          <w:rFonts w:ascii="Times New Roman" w:hAnsi="Times New Roman"/>
          <w:sz w:val="28"/>
          <w:szCs w:val="28"/>
        </w:rPr>
        <w:t>орган взаимодействует с:</w:t>
      </w:r>
      <w:r w:rsidRPr="00AF059D">
        <w:t xml:space="preserve"> </w:t>
      </w:r>
    </w:p>
    <w:p w14:paraId="025BAC35" w14:textId="3187A0EA" w:rsidR="00AF059D" w:rsidRDefault="00AF059D" w:rsidP="00AF059D">
      <w:pPr>
        <w:pStyle w:val="a3"/>
        <w:spacing w:after="0" w:line="240" w:lineRule="auto"/>
        <w:ind w:left="0" w:firstLine="709"/>
        <w:jc w:val="both"/>
        <w:rPr>
          <w:rFonts w:ascii="Times New Roman" w:hAnsi="Times New Roman"/>
          <w:sz w:val="28"/>
          <w:szCs w:val="28"/>
        </w:rPr>
      </w:pPr>
      <w:r w:rsidRPr="00AF059D">
        <w:rPr>
          <w:rFonts w:ascii="Times New Roman" w:hAnsi="Times New Roman"/>
          <w:sz w:val="28"/>
          <w:szCs w:val="28"/>
        </w:rPr>
        <w:t>Федеральн</w:t>
      </w:r>
      <w:r>
        <w:rPr>
          <w:rFonts w:ascii="Times New Roman" w:hAnsi="Times New Roman"/>
          <w:sz w:val="28"/>
          <w:szCs w:val="28"/>
        </w:rPr>
        <w:t>ой</w:t>
      </w:r>
      <w:r w:rsidRPr="00AF059D">
        <w:rPr>
          <w:rFonts w:ascii="Times New Roman" w:hAnsi="Times New Roman"/>
          <w:sz w:val="28"/>
          <w:szCs w:val="28"/>
        </w:rPr>
        <w:t xml:space="preserve"> налогов</w:t>
      </w:r>
      <w:r>
        <w:rPr>
          <w:rFonts w:ascii="Times New Roman" w:hAnsi="Times New Roman"/>
          <w:sz w:val="28"/>
          <w:szCs w:val="28"/>
        </w:rPr>
        <w:t>ой</w:t>
      </w:r>
      <w:r w:rsidRPr="00AF059D">
        <w:rPr>
          <w:rFonts w:ascii="Times New Roman" w:hAnsi="Times New Roman"/>
          <w:sz w:val="28"/>
          <w:szCs w:val="28"/>
        </w:rPr>
        <w:t xml:space="preserve"> служб</w:t>
      </w:r>
      <w:r>
        <w:rPr>
          <w:rFonts w:ascii="Times New Roman" w:hAnsi="Times New Roman"/>
          <w:sz w:val="28"/>
          <w:szCs w:val="28"/>
        </w:rPr>
        <w:t xml:space="preserve">ой </w:t>
      </w:r>
      <w:r w:rsidRPr="00AF059D">
        <w:rPr>
          <w:rFonts w:ascii="Times New Roman" w:hAnsi="Times New Roman"/>
          <w:sz w:val="28"/>
          <w:szCs w:val="28"/>
        </w:rPr>
        <w:t>Российской Федерации</w:t>
      </w:r>
      <w:r>
        <w:rPr>
          <w:rFonts w:ascii="Times New Roman" w:hAnsi="Times New Roman"/>
          <w:sz w:val="28"/>
          <w:szCs w:val="28"/>
        </w:rPr>
        <w:t>.</w:t>
      </w:r>
    </w:p>
    <w:p w14:paraId="49150287" w14:textId="3B25E24E" w:rsidR="00316203" w:rsidRDefault="00316203">
      <w:pPr>
        <w:pStyle w:val="a3"/>
        <w:spacing w:after="0" w:line="240" w:lineRule="auto"/>
        <w:ind w:left="0" w:firstLine="709"/>
        <w:jc w:val="both"/>
        <w:rPr>
          <w:rFonts w:ascii="Times New Roman" w:hAnsi="Times New Roman"/>
          <w:sz w:val="28"/>
          <w:szCs w:val="28"/>
        </w:rPr>
      </w:pPr>
    </w:p>
    <w:p w14:paraId="4303902D" w14:textId="77777777" w:rsidR="00316203" w:rsidRDefault="009D3D10">
      <w:pPr>
        <w:pStyle w:val="ConsPlusTitle"/>
        <w:ind w:firstLine="709"/>
        <w:jc w:val="both"/>
        <w:outlineLvl w:val="2"/>
        <w:rPr>
          <w:rFonts w:ascii="Times New Roman" w:hAnsi="Times New Roman"/>
          <w:sz w:val="28"/>
          <w:szCs w:val="28"/>
        </w:rPr>
      </w:pPr>
      <w:r>
        <w:rPr>
          <w:rFonts w:ascii="Times New Roman" w:hAnsi="Times New Roman"/>
          <w:sz w:val="28"/>
          <w:szCs w:val="28"/>
        </w:rPr>
        <w:t>Подраздел II.III. Результат предоставления муниципальной услуги</w:t>
      </w:r>
    </w:p>
    <w:p w14:paraId="7ABEEA0E" w14:textId="77777777" w:rsidR="00316203" w:rsidRPr="00A93745" w:rsidRDefault="00316203" w:rsidP="00C81094">
      <w:pPr>
        <w:pStyle w:val="ConsPlusTitle"/>
        <w:jc w:val="center"/>
        <w:outlineLvl w:val="2"/>
        <w:rPr>
          <w:rFonts w:ascii="Times New Roman" w:hAnsi="Times New Roman"/>
          <w:b w:val="0"/>
          <w:sz w:val="28"/>
          <w:szCs w:val="28"/>
        </w:rPr>
      </w:pPr>
    </w:p>
    <w:p w14:paraId="092627E1" w14:textId="2E8D83EB" w:rsidR="00316203" w:rsidRDefault="00766481">
      <w:pPr>
        <w:pStyle w:val="ConsPlusNormal"/>
        <w:ind w:firstLine="709"/>
        <w:jc w:val="both"/>
        <w:rPr>
          <w:rFonts w:ascii="Times New Roman" w:hAnsi="Times New Roman"/>
          <w:sz w:val="28"/>
          <w:szCs w:val="28"/>
        </w:rPr>
      </w:pPr>
      <w:r>
        <w:rPr>
          <w:rFonts w:ascii="Times New Roman" w:hAnsi="Times New Roman"/>
          <w:sz w:val="28"/>
          <w:szCs w:val="28"/>
        </w:rPr>
        <w:t>7</w:t>
      </w:r>
      <w:r w:rsidR="009D3D10">
        <w:rPr>
          <w:rFonts w:ascii="Times New Roman" w:hAnsi="Times New Roman"/>
          <w:sz w:val="28"/>
          <w:szCs w:val="28"/>
        </w:rPr>
        <w:t>. Результатом предоставления муниципальной услуги является:</w:t>
      </w:r>
    </w:p>
    <w:p w14:paraId="17D4A1E8" w14:textId="5D4F260D" w:rsidR="00316203" w:rsidRDefault="00766481">
      <w:pPr>
        <w:pStyle w:val="ConsPlusNormal"/>
        <w:ind w:firstLine="709"/>
        <w:jc w:val="both"/>
        <w:rPr>
          <w:rFonts w:ascii="Times New Roman" w:hAnsi="Times New Roman"/>
          <w:sz w:val="28"/>
          <w:szCs w:val="28"/>
        </w:rPr>
      </w:pPr>
      <w:r>
        <w:rPr>
          <w:rFonts w:ascii="Times New Roman" w:hAnsi="Times New Roman"/>
          <w:sz w:val="28"/>
          <w:szCs w:val="28"/>
        </w:rPr>
        <w:t>7</w:t>
      </w:r>
      <w:r w:rsidR="009D3D10">
        <w:rPr>
          <w:rFonts w:ascii="Times New Roman" w:hAnsi="Times New Roman"/>
          <w:sz w:val="28"/>
          <w:szCs w:val="28"/>
        </w:rPr>
        <w:t>.1. Для варианта предоставления муниципальной услуги «Регистрация заявлений о проведении общественной экологической экспертизы»:</w:t>
      </w:r>
    </w:p>
    <w:p w14:paraId="5353F97A" w14:textId="77777777" w:rsidR="00316203" w:rsidRDefault="009D3D10">
      <w:pPr>
        <w:ind w:firstLine="709"/>
        <w:jc w:val="both"/>
        <w:rPr>
          <w:szCs w:val="28"/>
        </w:rPr>
      </w:pPr>
      <w:r>
        <w:rPr>
          <w:szCs w:val="28"/>
          <w:lang w:eastAsia="ru-RU"/>
        </w:rPr>
        <w:t xml:space="preserve">1) решение о </w:t>
      </w:r>
      <w:r>
        <w:rPr>
          <w:szCs w:val="28"/>
        </w:rPr>
        <w:t>регистрации заявления о проведении общественной экологической экспертизы на территории муниципального образования город Краснодар</w:t>
      </w:r>
      <w:r>
        <w:rPr>
          <w:szCs w:val="28"/>
          <w:lang w:eastAsia="ru-RU"/>
        </w:rPr>
        <w:t>;</w:t>
      </w:r>
    </w:p>
    <w:p w14:paraId="5796A000" w14:textId="7FDFC321" w:rsidR="00316203" w:rsidRDefault="009D3D10">
      <w:pPr>
        <w:ind w:firstLine="709"/>
        <w:jc w:val="both"/>
        <w:rPr>
          <w:szCs w:val="28"/>
        </w:rPr>
      </w:pPr>
      <w:r>
        <w:rPr>
          <w:szCs w:val="28"/>
          <w:lang w:eastAsia="ru-RU"/>
        </w:rPr>
        <w:t>2) решение об отказе в предоставлении муниципальной услуги</w:t>
      </w:r>
      <w:r w:rsidR="00C81094">
        <w:rPr>
          <w:szCs w:val="28"/>
          <w:lang w:eastAsia="ru-RU"/>
        </w:rPr>
        <w:t xml:space="preserve"> </w:t>
      </w:r>
      <w:r w:rsidR="00C81094">
        <w:rPr>
          <w:szCs w:val="28"/>
        </w:rPr>
        <w:t>в форме письма, подписанного руководителем уполномоченного органа либо иным уполномоченным лицом</w:t>
      </w:r>
      <w:r w:rsidR="000B1DB1">
        <w:rPr>
          <w:szCs w:val="28"/>
        </w:rPr>
        <w:t>.</w:t>
      </w:r>
    </w:p>
    <w:p w14:paraId="4885024E" w14:textId="32AEE1ED" w:rsidR="00815A16" w:rsidRPr="00482E06" w:rsidRDefault="00766481">
      <w:pPr>
        <w:ind w:firstLine="709"/>
        <w:jc w:val="both"/>
        <w:rPr>
          <w:szCs w:val="28"/>
        </w:rPr>
      </w:pPr>
      <w:r>
        <w:rPr>
          <w:szCs w:val="28"/>
        </w:rPr>
        <w:t>7</w:t>
      </w:r>
      <w:r w:rsidR="009D3D10" w:rsidRPr="00482E06">
        <w:rPr>
          <w:szCs w:val="28"/>
        </w:rPr>
        <w:t>.2.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r w:rsidR="009D3D10" w:rsidRPr="00482E06">
        <w:rPr>
          <w:b/>
          <w:szCs w:val="28"/>
        </w:rPr>
        <w:t>»</w:t>
      </w:r>
      <w:r w:rsidR="00B545AD" w:rsidRPr="00482E06">
        <w:rPr>
          <w:szCs w:val="28"/>
        </w:rPr>
        <w:t xml:space="preserve">: </w:t>
      </w:r>
    </w:p>
    <w:p w14:paraId="31B6502A" w14:textId="77777777" w:rsidR="00B545AD" w:rsidRPr="00482E06" w:rsidRDefault="009D3D10">
      <w:pPr>
        <w:ind w:firstLine="709"/>
        <w:jc w:val="both"/>
        <w:rPr>
          <w:szCs w:val="28"/>
        </w:rPr>
      </w:pPr>
      <w:r w:rsidRPr="00482E06">
        <w:rPr>
          <w:szCs w:val="28"/>
        </w:rPr>
        <w:t>документ, выданный по результату ранее предоставленной муниципально</w:t>
      </w:r>
      <w:r w:rsidR="00B545AD" w:rsidRPr="00482E06">
        <w:rPr>
          <w:szCs w:val="28"/>
        </w:rPr>
        <w:t>й услуги, без опечаток и ошибок;</w:t>
      </w:r>
    </w:p>
    <w:p w14:paraId="3A2E2F54" w14:textId="07A7E998" w:rsidR="00316203" w:rsidRPr="00482E06" w:rsidRDefault="00815A16">
      <w:pPr>
        <w:ind w:firstLine="709"/>
        <w:jc w:val="both"/>
      </w:pPr>
      <w:r w:rsidRPr="00482E06">
        <w:rPr>
          <w:szCs w:val="28"/>
        </w:rPr>
        <w:t>р</w:t>
      </w:r>
      <w:r w:rsidR="004E157C" w:rsidRPr="00482E06">
        <w:rPr>
          <w:szCs w:val="28"/>
        </w:rPr>
        <w:t>ешение об отказе в предоставлении муниципальной услуги</w:t>
      </w:r>
      <w:r w:rsidR="00C81094">
        <w:rPr>
          <w:szCs w:val="28"/>
        </w:rPr>
        <w:t xml:space="preserve"> в форме письма, подписанного руководителем уполномоченного органа либо иным уполномоченным лицом</w:t>
      </w:r>
      <w:r w:rsidR="004E157C" w:rsidRPr="00482E06">
        <w:rPr>
          <w:szCs w:val="28"/>
        </w:rPr>
        <w:t>.</w:t>
      </w:r>
    </w:p>
    <w:p w14:paraId="18DA7BB7" w14:textId="707AB52B" w:rsidR="00815A16" w:rsidRPr="00482E06" w:rsidRDefault="00766481">
      <w:pPr>
        <w:ind w:firstLine="709"/>
        <w:jc w:val="both"/>
        <w:rPr>
          <w:color w:val="000000"/>
          <w:szCs w:val="28"/>
        </w:rPr>
      </w:pPr>
      <w:r>
        <w:rPr>
          <w:szCs w:val="28"/>
        </w:rPr>
        <w:t>7</w:t>
      </w:r>
      <w:r w:rsidR="009D3D10" w:rsidRPr="00482E06">
        <w:rPr>
          <w:szCs w:val="28"/>
        </w:rPr>
        <w:t xml:space="preserve">.3. </w:t>
      </w:r>
      <w:r w:rsidR="009D3D10" w:rsidRPr="00482E06">
        <w:rPr>
          <w:color w:val="000000"/>
          <w:szCs w:val="28"/>
        </w:rPr>
        <w:t>Для варианта предоставления муниципальной услуги «Выдача дубликата</w:t>
      </w:r>
      <w:r w:rsidR="00B545AD" w:rsidRPr="00482E06">
        <w:rPr>
          <w:color w:val="000000"/>
          <w:szCs w:val="28"/>
        </w:rPr>
        <w:t xml:space="preserve"> документа</w:t>
      </w:r>
      <w:r w:rsidR="009D3D10" w:rsidRPr="00482E06">
        <w:rPr>
          <w:color w:val="000000"/>
          <w:szCs w:val="28"/>
        </w:rPr>
        <w:t>, выданного по результату ранее предоставленной муниципальной услуги»</w:t>
      </w:r>
      <w:r w:rsidR="00B545AD" w:rsidRPr="00482E06">
        <w:rPr>
          <w:color w:val="000000"/>
          <w:szCs w:val="28"/>
        </w:rPr>
        <w:t>:</w:t>
      </w:r>
      <w:r w:rsidR="009D3D10" w:rsidRPr="00482E06">
        <w:rPr>
          <w:color w:val="000000"/>
          <w:szCs w:val="28"/>
        </w:rPr>
        <w:t xml:space="preserve"> </w:t>
      </w:r>
    </w:p>
    <w:p w14:paraId="10C8D8ED" w14:textId="77777777" w:rsidR="00316203" w:rsidRDefault="009D3D10">
      <w:pPr>
        <w:ind w:firstLine="709"/>
        <w:jc w:val="both"/>
        <w:rPr>
          <w:color w:val="000000"/>
          <w:szCs w:val="28"/>
        </w:rPr>
      </w:pPr>
      <w:r w:rsidRPr="00482E06">
        <w:rPr>
          <w:color w:val="000000"/>
          <w:szCs w:val="28"/>
        </w:rPr>
        <w:t>дубликат документа, выданног</w:t>
      </w:r>
      <w:r w:rsidR="00B545AD" w:rsidRPr="00482E06">
        <w:rPr>
          <w:color w:val="000000"/>
          <w:szCs w:val="28"/>
        </w:rPr>
        <w:t>о по результату ранее предостав</w:t>
      </w:r>
      <w:r w:rsidR="004E157C" w:rsidRPr="00482E06">
        <w:rPr>
          <w:color w:val="000000"/>
          <w:szCs w:val="28"/>
        </w:rPr>
        <w:t>ленной муниципальной услуги;</w:t>
      </w:r>
    </w:p>
    <w:p w14:paraId="0436AD7B" w14:textId="4D36DF84" w:rsidR="004E157C" w:rsidRPr="00505936" w:rsidRDefault="00815A16">
      <w:pPr>
        <w:ind w:firstLine="709"/>
        <w:jc w:val="both"/>
        <w:rPr>
          <w:b/>
          <w:bCs/>
          <w:color w:val="000000"/>
          <w:sz w:val="40"/>
          <w:szCs w:val="40"/>
        </w:rPr>
      </w:pPr>
      <w:r>
        <w:rPr>
          <w:color w:val="000000"/>
          <w:szCs w:val="28"/>
        </w:rPr>
        <w:t>р</w:t>
      </w:r>
      <w:r w:rsidR="004E157C">
        <w:rPr>
          <w:szCs w:val="28"/>
        </w:rPr>
        <w:t>ешение об отказе в предоставлении муниципальной услуги</w:t>
      </w:r>
      <w:r w:rsidR="00C81094">
        <w:rPr>
          <w:szCs w:val="28"/>
        </w:rPr>
        <w:t xml:space="preserve"> в форме письма, подписанного руководителем уполномоченного органа либо иным уполномоченным лицом</w:t>
      </w:r>
      <w:r w:rsidR="004E157C">
        <w:rPr>
          <w:szCs w:val="28"/>
        </w:rPr>
        <w:t>.</w:t>
      </w:r>
    </w:p>
    <w:p w14:paraId="40A9EFB2" w14:textId="42C2CB07" w:rsidR="00316203" w:rsidRPr="00491C5B" w:rsidRDefault="00766481">
      <w:pPr>
        <w:widowControl w:val="0"/>
        <w:ind w:firstLine="720"/>
        <w:jc w:val="both"/>
        <w:rPr>
          <w:szCs w:val="28"/>
        </w:rPr>
      </w:pPr>
      <w:r>
        <w:rPr>
          <w:szCs w:val="28"/>
          <w:lang w:eastAsia="ru-RU"/>
        </w:rPr>
        <w:t>8</w:t>
      </w:r>
      <w:r w:rsidR="009D3D10">
        <w:rPr>
          <w:szCs w:val="28"/>
          <w:lang w:eastAsia="ru-RU"/>
        </w:rPr>
        <w:t>. </w:t>
      </w:r>
      <w:r w:rsidR="00491C5B" w:rsidRPr="00491C5B">
        <w:rPr>
          <w:szCs w:val="28"/>
          <w:lang w:eastAsia="ru-RU"/>
        </w:rPr>
        <w:t>Результат предоставления муниципальной услуги заявитель вправе получить по его выбору, за исключением случая обращения за получением муниципальной услуги посредством Портала: на бумажном носителе либо в форме электронного документа, подписанного усиленной квалифицированной электронной подписью</w:t>
      </w:r>
      <w:r w:rsidR="00491C5B">
        <w:rPr>
          <w:szCs w:val="28"/>
          <w:lang w:eastAsia="ru-RU"/>
        </w:rPr>
        <w:t>.</w:t>
      </w:r>
    </w:p>
    <w:p w14:paraId="525D595A" w14:textId="2C95AF60" w:rsidR="00316203" w:rsidRDefault="00766481">
      <w:pPr>
        <w:widowControl w:val="0"/>
        <w:ind w:firstLine="720"/>
        <w:jc w:val="both"/>
        <w:rPr>
          <w:szCs w:val="28"/>
        </w:rPr>
      </w:pPr>
      <w:r>
        <w:rPr>
          <w:szCs w:val="28"/>
          <w:lang w:eastAsia="ru-RU"/>
        </w:rPr>
        <w:t>8</w:t>
      </w:r>
      <w:r w:rsidR="009D3D10">
        <w:rPr>
          <w:szCs w:val="28"/>
          <w:lang w:eastAsia="ru-RU"/>
        </w:rPr>
        <w:t>.1. </w:t>
      </w:r>
      <w:r w:rsidR="009D3D10" w:rsidRPr="00C57556">
        <w:rPr>
          <w:spacing w:val="-4"/>
          <w:szCs w:val="28"/>
          <w:lang w:eastAsia="ru-RU"/>
        </w:rPr>
        <w:t>В случае обращения за получением муниципальной услуги через МФЦ –</w:t>
      </w:r>
      <w:r w:rsidR="009D3D10">
        <w:rPr>
          <w:szCs w:val="28"/>
          <w:lang w:eastAsia="ru-RU"/>
        </w:rPr>
        <w:t xml:space="preserve"> непосредственно в МФЦ.</w:t>
      </w:r>
    </w:p>
    <w:p w14:paraId="6239BBCB" w14:textId="0ED788E5" w:rsidR="00316203" w:rsidRDefault="00766481">
      <w:pPr>
        <w:widowControl w:val="0"/>
        <w:ind w:firstLine="720"/>
        <w:jc w:val="both"/>
        <w:rPr>
          <w:szCs w:val="28"/>
        </w:rPr>
      </w:pPr>
      <w:r>
        <w:rPr>
          <w:szCs w:val="28"/>
          <w:lang w:eastAsia="ru-RU"/>
        </w:rPr>
        <w:t>8</w:t>
      </w:r>
      <w:r w:rsidR="009D3D10">
        <w:rPr>
          <w:szCs w:val="28"/>
          <w:lang w:eastAsia="ru-RU"/>
        </w:rPr>
        <w:t>.2. В случае обращения заявителя за получением муниципальной услуги в уполномоченный орган – непосредственно в уполномоченном органе.</w:t>
      </w:r>
    </w:p>
    <w:p w14:paraId="5BE63C60" w14:textId="361B3AC8" w:rsidR="00316203" w:rsidRDefault="00766481">
      <w:pPr>
        <w:widowControl w:val="0"/>
        <w:ind w:firstLine="720"/>
        <w:jc w:val="both"/>
        <w:rPr>
          <w:szCs w:val="28"/>
        </w:rPr>
      </w:pPr>
      <w:r>
        <w:rPr>
          <w:szCs w:val="28"/>
          <w:lang w:eastAsia="ru-RU"/>
        </w:rPr>
        <w:t>8</w:t>
      </w:r>
      <w:r w:rsidR="009D3D10">
        <w:rPr>
          <w:szCs w:val="28"/>
          <w:lang w:eastAsia="ru-RU"/>
        </w:rPr>
        <w:t xml:space="preserve">.3. В случае обращения за получением муниципальной услуги </w:t>
      </w:r>
      <w:proofErr w:type="spellStart"/>
      <w:proofErr w:type="gramStart"/>
      <w:r w:rsidR="009D3D10">
        <w:rPr>
          <w:szCs w:val="28"/>
          <w:lang w:eastAsia="ru-RU"/>
        </w:rPr>
        <w:t>посред-ством</w:t>
      </w:r>
      <w:proofErr w:type="spellEnd"/>
      <w:proofErr w:type="gramEnd"/>
      <w:r w:rsidR="009D3D10">
        <w:rPr>
          <w:szCs w:val="28"/>
          <w:lang w:eastAsia="ru-RU"/>
        </w:rPr>
        <w:t xml:space="preserve"> Портал</w:t>
      </w:r>
      <w:r w:rsidR="00A12ECA">
        <w:rPr>
          <w:szCs w:val="28"/>
          <w:lang w:eastAsia="ru-RU"/>
        </w:rPr>
        <w:t>а</w:t>
      </w:r>
      <w:r w:rsidR="009D3D10">
        <w:rPr>
          <w:szCs w:val="28"/>
          <w:lang w:eastAsia="ru-RU"/>
        </w:rPr>
        <w:t xml:space="preserve"> – непосредственно в уполномоченном органе.</w:t>
      </w:r>
    </w:p>
    <w:p w14:paraId="2AA722B7" w14:textId="77777777" w:rsidR="00316203" w:rsidRDefault="009D3D10">
      <w:pPr>
        <w:widowControl w:val="0"/>
        <w:ind w:firstLine="720"/>
        <w:jc w:val="both"/>
        <w:rPr>
          <w:szCs w:val="28"/>
        </w:rPr>
      </w:pPr>
      <w:r>
        <w:rPr>
          <w:szCs w:val="28"/>
          <w:lang w:eastAsia="ru-RU"/>
        </w:rPr>
        <w:t>Сканированная копия результата предоставления муниципальной услуги направляется заявителю через Портал.</w:t>
      </w:r>
    </w:p>
    <w:p w14:paraId="68F3F52D" w14:textId="3131E09E" w:rsidR="00A12ECA" w:rsidRDefault="00766481">
      <w:pPr>
        <w:widowControl w:val="0"/>
        <w:ind w:firstLine="720"/>
        <w:jc w:val="both"/>
        <w:rPr>
          <w:szCs w:val="28"/>
          <w:lang w:eastAsia="ru-RU"/>
        </w:rPr>
      </w:pPr>
      <w:r>
        <w:rPr>
          <w:szCs w:val="28"/>
          <w:lang w:eastAsia="ru-RU"/>
        </w:rPr>
        <w:t>8</w:t>
      </w:r>
      <w:r w:rsidR="00491C5B">
        <w:rPr>
          <w:szCs w:val="28"/>
          <w:lang w:eastAsia="ru-RU"/>
        </w:rPr>
        <w:t xml:space="preserve">.4. </w:t>
      </w:r>
      <w:r w:rsidR="00491C5B" w:rsidRPr="00491C5B">
        <w:rPr>
          <w:szCs w:val="28"/>
          <w:lang w:eastAsia="ru-RU"/>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r w:rsidR="00491C5B">
        <w:rPr>
          <w:szCs w:val="28"/>
          <w:lang w:eastAsia="ru-RU"/>
        </w:rPr>
        <w:t>.</w:t>
      </w:r>
    </w:p>
    <w:p w14:paraId="5C8A4B33" w14:textId="77777777" w:rsidR="00491C5B" w:rsidRPr="00491C5B" w:rsidRDefault="00491C5B" w:rsidP="00491C5B">
      <w:pPr>
        <w:widowControl w:val="0"/>
        <w:ind w:firstLine="720"/>
        <w:jc w:val="both"/>
        <w:rPr>
          <w:szCs w:val="28"/>
          <w:lang w:eastAsia="ru-RU"/>
        </w:rPr>
      </w:pPr>
      <w:r w:rsidRPr="00491C5B">
        <w:rPr>
          <w:szCs w:val="28"/>
          <w:lang w:eastAsia="ru-RU"/>
        </w:rPr>
        <w:t>Предоставление муниципальной услуги в МФЦ по экстерриториальному принципу осуществляется на основании соглашений о взаимодействии, заключённых уполномоченным МФЦ с органами местного самоуправления в Краснодарском крае.</w:t>
      </w:r>
    </w:p>
    <w:p w14:paraId="7078D02E" w14:textId="2BBB7113" w:rsidR="00491C5B" w:rsidRPr="00491C5B" w:rsidRDefault="00491C5B">
      <w:pPr>
        <w:widowControl w:val="0"/>
        <w:ind w:firstLine="720"/>
        <w:jc w:val="both"/>
        <w:rPr>
          <w:szCs w:val="28"/>
          <w:lang w:eastAsia="ru-RU"/>
        </w:rPr>
      </w:pPr>
      <w:r w:rsidRPr="00491C5B">
        <w:rPr>
          <w:szCs w:val="28"/>
          <w:lang w:eastAsia="ru-RU"/>
        </w:rPr>
        <w:t>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r>
        <w:rPr>
          <w:szCs w:val="28"/>
          <w:lang w:eastAsia="ru-RU"/>
        </w:rPr>
        <w:t>.</w:t>
      </w:r>
    </w:p>
    <w:p w14:paraId="68EB9946" w14:textId="50EDAA3C" w:rsidR="00316203" w:rsidRDefault="009D3D10">
      <w:pPr>
        <w:widowControl w:val="0"/>
        <w:ind w:firstLine="720"/>
        <w:jc w:val="both"/>
        <w:rPr>
          <w:szCs w:val="28"/>
        </w:rPr>
      </w:pPr>
      <w:r>
        <w:rPr>
          <w:szCs w:val="28"/>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14:paraId="3164079E" w14:textId="67AA801D" w:rsidR="00316203" w:rsidRDefault="009D3D10">
      <w:pPr>
        <w:ind w:firstLine="709"/>
        <w:jc w:val="both"/>
        <w:rPr>
          <w:szCs w:val="28"/>
        </w:rPr>
      </w:pPr>
      <w:r>
        <w:rPr>
          <w:szCs w:val="28"/>
        </w:rPr>
        <w:t>Для получения результата предоставления муниципальной услуги на бумажном носителе заявитель (представитель заявителя) имеет право обратиться непосредственно в уполномоченный орган.</w:t>
      </w:r>
    </w:p>
    <w:p w14:paraId="1301D7EB" w14:textId="761BDEC3" w:rsidR="00491C5B" w:rsidRDefault="00766481">
      <w:pPr>
        <w:ind w:firstLine="709"/>
        <w:jc w:val="both"/>
        <w:rPr>
          <w:szCs w:val="28"/>
        </w:rPr>
      </w:pPr>
      <w:r>
        <w:rPr>
          <w:szCs w:val="28"/>
        </w:rPr>
        <w:t>9</w:t>
      </w:r>
      <w:r w:rsidR="00491C5B">
        <w:rPr>
          <w:szCs w:val="28"/>
        </w:rPr>
        <w:t>. </w:t>
      </w:r>
      <w:r w:rsidR="00491C5B" w:rsidRPr="00491C5B">
        <w:rPr>
          <w:szCs w:val="28"/>
        </w:rPr>
        <w:t>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p>
    <w:p w14:paraId="65851588" w14:textId="77777777" w:rsidR="00316203" w:rsidRPr="008265A4" w:rsidRDefault="00316203">
      <w:pPr>
        <w:pStyle w:val="a3"/>
        <w:spacing w:after="0" w:line="240" w:lineRule="auto"/>
        <w:ind w:left="0" w:firstLine="709"/>
        <w:jc w:val="center"/>
        <w:rPr>
          <w:rFonts w:ascii="Times New Roman" w:hAnsi="Times New Roman"/>
          <w:sz w:val="28"/>
          <w:szCs w:val="28"/>
        </w:rPr>
      </w:pPr>
    </w:p>
    <w:p w14:paraId="3D97FA24" w14:textId="77777777" w:rsidR="00316203" w:rsidRDefault="009D3D10">
      <w:pPr>
        <w:pStyle w:val="a3"/>
        <w:spacing w:after="0" w:line="240" w:lineRule="auto"/>
        <w:ind w:left="0" w:firstLine="709"/>
        <w:jc w:val="both"/>
        <w:rPr>
          <w:rFonts w:ascii="Times New Roman" w:hAnsi="Times New Roman"/>
          <w:b/>
          <w:sz w:val="28"/>
          <w:szCs w:val="28"/>
        </w:rPr>
      </w:pPr>
      <w:r>
        <w:rPr>
          <w:rFonts w:ascii="Times New Roman" w:hAnsi="Times New Roman"/>
          <w:b/>
          <w:sz w:val="28"/>
          <w:szCs w:val="28"/>
        </w:rPr>
        <w:t>Подраздел II.IV. Срок предоставления муниципальной услуги</w:t>
      </w:r>
    </w:p>
    <w:p w14:paraId="0A641AF6" w14:textId="77777777" w:rsidR="00316203" w:rsidRPr="008265A4" w:rsidRDefault="00316203" w:rsidP="008265A4">
      <w:pPr>
        <w:pStyle w:val="a3"/>
        <w:spacing w:after="0" w:line="240" w:lineRule="auto"/>
        <w:ind w:left="0" w:firstLine="709"/>
        <w:jc w:val="center"/>
        <w:rPr>
          <w:rFonts w:ascii="Times New Roman" w:hAnsi="Times New Roman"/>
          <w:sz w:val="28"/>
          <w:szCs w:val="28"/>
        </w:rPr>
      </w:pPr>
    </w:p>
    <w:p w14:paraId="35DE2824" w14:textId="49E34976" w:rsidR="00491C5B" w:rsidRDefault="00766481">
      <w:pPr>
        <w:ind w:firstLine="709"/>
        <w:jc w:val="both"/>
        <w:rPr>
          <w:szCs w:val="28"/>
        </w:rPr>
      </w:pPr>
      <w:r>
        <w:rPr>
          <w:szCs w:val="28"/>
        </w:rPr>
        <w:t>10</w:t>
      </w:r>
      <w:r w:rsidR="009D3D10">
        <w:rPr>
          <w:szCs w:val="28"/>
        </w:rPr>
        <w:t>. </w:t>
      </w:r>
      <w:r w:rsidR="00491C5B" w:rsidRPr="00491C5B">
        <w:rPr>
          <w:szCs w:val="28"/>
        </w:rPr>
        <w:t>Максимальный срок предоставления муниципальной услуги (получения заявителем результата предоставления муниципальной услуги) в случаях</w:t>
      </w:r>
      <w:r w:rsidR="00491C5B">
        <w:rPr>
          <w:szCs w:val="28"/>
        </w:rPr>
        <w:t>:</w:t>
      </w:r>
    </w:p>
    <w:p w14:paraId="4A08D8ED" w14:textId="1CD6EF8D" w:rsidR="00491C5B" w:rsidRDefault="00491C5B">
      <w:pPr>
        <w:ind w:firstLine="709"/>
        <w:jc w:val="both"/>
        <w:rPr>
          <w:szCs w:val="28"/>
        </w:rPr>
      </w:pPr>
      <w:r>
        <w:rPr>
          <w:szCs w:val="28"/>
        </w:rPr>
        <w:t>«Регистрация заявлени</w:t>
      </w:r>
      <w:r w:rsidR="00CA07AD">
        <w:rPr>
          <w:szCs w:val="28"/>
        </w:rPr>
        <w:t>й</w:t>
      </w:r>
      <w:r>
        <w:rPr>
          <w:szCs w:val="28"/>
        </w:rPr>
        <w:t xml:space="preserve"> о проведении общественной экологической экс</w:t>
      </w:r>
      <w:r w:rsidR="000B1DB1">
        <w:rPr>
          <w:szCs w:val="28"/>
        </w:rPr>
        <w:t xml:space="preserve">пертизы» составляет не более 7 </w:t>
      </w:r>
      <w:r>
        <w:rPr>
          <w:szCs w:val="28"/>
        </w:rPr>
        <w:t>дней</w:t>
      </w:r>
      <w:r w:rsidR="000B1DB1">
        <w:rPr>
          <w:szCs w:val="28"/>
        </w:rPr>
        <w:t xml:space="preserve"> </w:t>
      </w:r>
      <w:r w:rsidR="000B1DB1" w:rsidRPr="000B1DB1">
        <w:rPr>
          <w:szCs w:val="28"/>
        </w:rPr>
        <w:t>со дня подачи заявления</w:t>
      </w:r>
      <w:r w:rsidR="000B1DB1">
        <w:rPr>
          <w:szCs w:val="28"/>
        </w:rPr>
        <w:t xml:space="preserve"> и прилагаемых к нему документов</w:t>
      </w:r>
      <w:r>
        <w:rPr>
          <w:szCs w:val="28"/>
        </w:rPr>
        <w:t>;</w:t>
      </w:r>
    </w:p>
    <w:p w14:paraId="7ABDA110" w14:textId="36336910" w:rsidR="00491C5B" w:rsidRDefault="00491C5B">
      <w:pPr>
        <w:ind w:firstLine="709"/>
        <w:jc w:val="both"/>
        <w:rPr>
          <w:color w:val="000000"/>
          <w:szCs w:val="28"/>
        </w:rPr>
      </w:pPr>
      <w:r>
        <w:rPr>
          <w:szCs w:val="28"/>
        </w:rPr>
        <w:t xml:space="preserve">«Исправление допущенных опечаток и ошибок в выданных в результате предоставления муниципальной услуги документах», </w:t>
      </w:r>
      <w:r w:rsidRPr="00505936">
        <w:rPr>
          <w:color w:val="000000"/>
          <w:szCs w:val="28"/>
        </w:rPr>
        <w:t>«Выдача дубликата</w:t>
      </w:r>
      <w:r>
        <w:rPr>
          <w:color w:val="000000"/>
          <w:szCs w:val="28"/>
        </w:rPr>
        <w:t xml:space="preserve"> документа</w:t>
      </w:r>
      <w:r w:rsidRPr="00505936">
        <w:rPr>
          <w:color w:val="000000"/>
          <w:szCs w:val="28"/>
        </w:rPr>
        <w:t>, выданного по результату ранее предоставленной муниципальной услуги»</w:t>
      </w:r>
      <w:r>
        <w:rPr>
          <w:color w:val="000000"/>
          <w:szCs w:val="28"/>
        </w:rPr>
        <w:t xml:space="preserve"> </w:t>
      </w:r>
      <w:r w:rsidRPr="00505936">
        <w:rPr>
          <w:color w:val="000000"/>
          <w:szCs w:val="28"/>
        </w:rPr>
        <w:t>–</w:t>
      </w:r>
      <w:r>
        <w:rPr>
          <w:color w:val="000000"/>
          <w:szCs w:val="28"/>
        </w:rPr>
        <w:t xml:space="preserve"> 5 </w:t>
      </w:r>
      <w:r w:rsidRPr="00505936">
        <w:rPr>
          <w:color w:val="000000"/>
          <w:szCs w:val="28"/>
        </w:rPr>
        <w:t>рабочих дней</w:t>
      </w:r>
      <w:r>
        <w:rPr>
          <w:color w:val="000000"/>
          <w:szCs w:val="28"/>
        </w:rPr>
        <w:t>.</w:t>
      </w:r>
    </w:p>
    <w:p w14:paraId="2B999BFE" w14:textId="177C1E63" w:rsidR="00491C5B" w:rsidRDefault="00491C5B">
      <w:pPr>
        <w:ind w:firstLine="709"/>
        <w:jc w:val="both"/>
        <w:rPr>
          <w:color w:val="000000"/>
          <w:szCs w:val="28"/>
        </w:rPr>
      </w:pPr>
      <w:r w:rsidRPr="00491C5B">
        <w:rPr>
          <w:color w:val="000000"/>
          <w:szCs w:val="28"/>
        </w:rPr>
        <w:t xml:space="preserve">Срок предоставления муниципальной услуги, предусмотренный в данном пункте, в отношении всех случаев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вне зависимости </w:t>
      </w:r>
      <w:r w:rsidR="00B50B81">
        <w:rPr>
          <w:color w:val="000000"/>
          <w:szCs w:val="28"/>
        </w:rPr>
        <w:br/>
      </w:r>
      <w:r w:rsidRPr="00491C5B">
        <w:rPr>
          <w:color w:val="000000"/>
          <w:szCs w:val="28"/>
        </w:rPr>
        <w:t>от категории (признаков) заявителя и способа подачи указанного запроса</w:t>
      </w:r>
      <w:r>
        <w:rPr>
          <w:color w:val="000000"/>
          <w:szCs w:val="28"/>
        </w:rPr>
        <w:t>.</w:t>
      </w:r>
    </w:p>
    <w:p w14:paraId="44081317" w14:textId="77777777" w:rsidR="00766481" w:rsidRDefault="00766481">
      <w:pPr>
        <w:pStyle w:val="a3"/>
        <w:spacing w:after="0" w:line="240" w:lineRule="auto"/>
        <w:ind w:left="0" w:firstLine="709"/>
        <w:jc w:val="both"/>
        <w:rPr>
          <w:rFonts w:ascii="Times New Roman" w:hAnsi="Times New Roman"/>
          <w:sz w:val="28"/>
          <w:szCs w:val="28"/>
        </w:rPr>
      </w:pPr>
    </w:p>
    <w:p w14:paraId="08A7C2BC" w14:textId="3A3FA55F" w:rsidR="008265A4" w:rsidRDefault="008265A4" w:rsidP="008265A4">
      <w:pPr>
        <w:pStyle w:val="a3"/>
        <w:spacing w:after="0" w:line="240" w:lineRule="auto"/>
        <w:ind w:left="0" w:firstLine="709"/>
        <w:jc w:val="both"/>
        <w:rPr>
          <w:rFonts w:ascii="Times New Roman" w:hAnsi="Times New Roman"/>
          <w:b/>
          <w:sz w:val="28"/>
          <w:szCs w:val="28"/>
        </w:rPr>
      </w:pPr>
      <w:r w:rsidRPr="008265A4">
        <w:rPr>
          <w:rFonts w:ascii="Times New Roman" w:hAnsi="Times New Roman"/>
          <w:b/>
          <w:sz w:val="28"/>
          <w:szCs w:val="28"/>
        </w:rPr>
        <w:t>Подразде</w:t>
      </w:r>
      <w:r>
        <w:rPr>
          <w:rFonts w:ascii="Times New Roman" w:hAnsi="Times New Roman"/>
          <w:b/>
          <w:sz w:val="28"/>
          <w:szCs w:val="28"/>
        </w:rPr>
        <w:t>л II.</w:t>
      </w:r>
      <w:r>
        <w:rPr>
          <w:rFonts w:ascii="Times New Roman" w:hAnsi="Times New Roman"/>
          <w:b/>
          <w:sz w:val="28"/>
          <w:szCs w:val="28"/>
          <w:lang w:val="en-US"/>
        </w:rPr>
        <w:t>V</w:t>
      </w:r>
      <w:r>
        <w:rPr>
          <w:rFonts w:ascii="Times New Roman" w:hAnsi="Times New Roman"/>
          <w:b/>
          <w:sz w:val="28"/>
          <w:szCs w:val="28"/>
        </w:rPr>
        <w:t xml:space="preserve">. Размер платы, взимаемой с заявителя при </w:t>
      </w:r>
      <w:proofErr w:type="gramStart"/>
      <w:r>
        <w:rPr>
          <w:rFonts w:ascii="Times New Roman" w:hAnsi="Times New Roman"/>
          <w:b/>
          <w:sz w:val="28"/>
          <w:szCs w:val="28"/>
        </w:rPr>
        <w:t>предо</w:t>
      </w:r>
      <w:r w:rsidRPr="008265A4">
        <w:rPr>
          <w:rFonts w:ascii="Times New Roman" w:hAnsi="Times New Roman"/>
          <w:b/>
          <w:sz w:val="28"/>
          <w:szCs w:val="28"/>
        </w:rPr>
        <w:t>-</w:t>
      </w:r>
      <w:proofErr w:type="spellStart"/>
      <w:r>
        <w:rPr>
          <w:rFonts w:ascii="Times New Roman" w:hAnsi="Times New Roman"/>
          <w:b/>
          <w:sz w:val="28"/>
          <w:szCs w:val="28"/>
        </w:rPr>
        <w:t>ставлении</w:t>
      </w:r>
      <w:proofErr w:type="spellEnd"/>
      <w:proofErr w:type="gramEnd"/>
      <w:r>
        <w:rPr>
          <w:rFonts w:ascii="Times New Roman" w:hAnsi="Times New Roman"/>
          <w:b/>
          <w:sz w:val="28"/>
          <w:szCs w:val="28"/>
        </w:rPr>
        <w:t xml:space="preserve"> муниципальной услуги, и способы её взимания</w:t>
      </w:r>
    </w:p>
    <w:p w14:paraId="26E64CF6" w14:textId="77777777" w:rsidR="008265A4" w:rsidRDefault="008265A4" w:rsidP="008265A4">
      <w:pPr>
        <w:ind w:firstLine="709"/>
        <w:jc w:val="both"/>
        <w:rPr>
          <w:szCs w:val="28"/>
        </w:rPr>
      </w:pPr>
    </w:p>
    <w:p w14:paraId="6C2348B7" w14:textId="69B6EA8C" w:rsidR="008265A4" w:rsidRDefault="008265A4" w:rsidP="008265A4">
      <w:pPr>
        <w:widowControl w:val="0"/>
        <w:ind w:firstLine="709"/>
        <w:jc w:val="both"/>
      </w:pPr>
      <w:r>
        <w:rPr>
          <w:szCs w:val="28"/>
          <w:lang w:eastAsia="ru-RU"/>
        </w:rPr>
        <w:t>1</w:t>
      </w:r>
      <w:r w:rsidR="00766481">
        <w:rPr>
          <w:szCs w:val="28"/>
          <w:lang w:eastAsia="ru-RU"/>
        </w:rPr>
        <w:t>1</w:t>
      </w:r>
      <w:r>
        <w:rPr>
          <w:szCs w:val="28"/>
          <w:lang w:eastAsia="ru-RU"/>
        </w:rPr>
        <w:t xml:space="preserve">. Государственная пошлина или иная плата за предоставление </w:t>
      </w:r>
      <w:proofErr w:type="spellStart"/>
      <w:proofErr w:type="gramStart"/>
      <w:r>
        <w:rPr>
          <w:szCs w:val="28"/>
          <w:lang w:eastAsia="ru-RU"/>
        </w:rPr>
        <w:t>муници</w:t>
      </w:r>
      <w:r w:rsidRPr="008265A4">
        <w:rPr>
          <w:szCs w:val="28"/>
          <w:lang w:eastAsia="ru-RU"/>
        </w:rPr>
        <w:t>-</w:t>
      </w:r>
      <w:r>
        <w:rPr>
          <w:szCs w:val="28"/>
          <w:lang w:eastAsia="ru-RU"/>
        </w:rPr>
        <w:t>пальной</w:t>
      </w:r>
      <w:proofErr w:type="spellEnd"/>
      <w:proofErr w:type="gramEnd"/>
      <w:r>
        <w:rPr>
          <w:szCs w:val="28"/>
          <w:lang w:eastAsia="ru-RU"/>
        </w:rPr>
        <w:t xml:space="preserve"> услуги не взимается. Предоставление муниципальной услуги </w:t>
      </w:r>
      <w:proofErr w:type="gramStart"/>
      <w:r>
        <w:rPr>
          <w:szCs w:val="28"/>
          <w:lang w:eastAsia="ru-RU"/>
        </w:rPr>
        <w:t>осу</w:t>
      </w:r>
      <w:r w:rsidRPr="008265A4">
        <w:rPr>
          <w:szCs w:val="28"/>
          <w:lang w:eastAsia="ru-RU"/>
        </w:rPr>
        <w:t>-</w:t>
      </w:r>
      <w:proofErr w:type="spellStart"/>
      <w:r>
        <w:rPr>
          <w:szCs w:val="28"/>
          <w:lang w:eastAsia="ru-RU"/>
        </w:rPr>
        <w:t>ществляется</w:t>
      </w:r>
      <w:proofErr w:type="spellEnd"/>
      <w:proofErr w:type="gramEnd"/>
      <w:r>
        <w:rPr>
          <w:szCs w:val="28"/>
          <w:lang w:eastAsia="ru-RU"/>
        </w:rPr>
        <w:t xml:space="preserve"> бесплатно.</w:t>
      </w:r>
    </w:p>
    <w:p w14:paraId="38895C54" w14:textId="048CC2C9" w:rsidR="008265A4" w:rsidRDefault="008265A4">
      <w:pPr>
        <w:pStyle w:val="a3"/>
        <w:spacing w:after="0" w:line="240" w:lineRule="auto"/>
        <w:ind w:left="0" w:firstLine="709"/>
        <w:jc w:val="both"/>
        <w:rPr>
          <w:rFonts w:ascii="Times New Roman" w:hAnsi="Times New Roman"/>
          <w:sz w:val="28"/>
          <w:szCs w:val="28"/>
        </w:rPr>
      </w:pPr>
    </w:p>
    <w:p w14:paraId="7EA214DC" w14:textId="6AB3E7A6" w:rsidR="008265A4" w:rsidRDefault="008265A4" w:rsidP="008265A4">
      <w:pPr>
        <w:ind w:firstLine="709"/>
        <w:jc w:val="both"/>
        <w:rPr>
          <w:b/>
          <w:szCs w:val="28"/>
        </w:rPr>
      </w:pPr>
      <w:r>
        <w:rPr>
          <w:b/>
          <w:szCs w:val="28"/>
        </w:rPr>
        <w:t>Подраздел II.</w:t>
      </w:r>
      <w:r>
        <w:rPr>
          <w:b/>
          <w:szCs w:val="28"/>
          <w:lang w:val="en-US"/>
        </w:rPr>
        <w:t>VI</w:t>
      </w:r>
      <w:r>
        <w:rPr>
          <w:b/>
          <w:szCs w:val="28"/>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0AE1851C" w14:textId="77777777" w:rsidR="00C57556" w:rsidRDefault="00C57556" w:rsidP="008265A4">
      <w:pPr>
        <w:ind w:firstLine="709"/>
        <w:jc w:val="both"/>
        <w:rPr>
          <w:szCs w:val="28"/>
        </w:rPr>
      </w:pPr>
    </w:p>
    <w:p w14:paraId="5032C271" w14:textId="4CFC6CAA" w:rsidR="008265A4" w:rsidRDefault="008265A4" w:rsidP="008265A4">
      <w:pPr>
        <w:ind w:firstLine="709"/>
        <w:jc w:val="both"/>
        <w:rPr>
          <w:szCs w:val="28"/>
        </w:rPr>
      </w:pPr>
      <w:r>
        <w:rPr>
          <w:szCs w:val="28"/>
        </w:rPr>
        <w:t>1</w:t>
      </w:r>
      <w:r w:rsidR="00766481">
        <w:rPr>
          <w:szCs w:val="28"/>
        </w:rPr>
        <w:t>2</w:t>
      </w:r>
      <w:r>
        <w:rPr>
          <w:szCs w:val="28"/>
        </w:rPr>
        <w:t xml:space="preserve">. Максимальный срок ожидания в очереди при подаче заявления о предоставлении муниципальной услуги и документов, предусмотренных настоящим регламентом, </w:t>
      </w:r>
      <w:r w:rsidRPr="008265A4">
        <w:rPr>
          <w:szCs w:val="28"/>
        </w:rPr>
        <w:t xml:space="preserve">а также при получении результата предоставления муниципальной услуги на личном приёме непосредственно в органе, предоставляющим муниципальную услугу, или МФЦ не должен превышать </w:t>
      </w:r>
      <w:r>
        <w:rPr>
          <w:szCs w:val="28"/>
        </w:rPr>
        <w:t xml:space="preserve">                   </w:t>
      </w:r>
      <w:r w:rsidRPr="008265A4">
        <w:rPr>
          <w:szCs w:val="28"/>
        </w:rPr>
        <w:t>15 минут</w:t>
      </w:r>
      <w:r>
        <w:rPr>
          <w:szCs w:val="28"/>
        </w:rPr>
        <w:t>.</w:t>
      </w:r>
    </w:p>
    <w:p w14:paraId="27193BCA" w14:textId="0E1772A7" w:rsidR="008265A4" w:rsidRDefault="008265A4">
      <w:pPr>
        <w:pStyle w:val="a3"/>
        <w:spacing w:after="0" w:line="240" w:lineRule="auto"/>
        <w:ind w:left="0" w:firstLine="709"/>
        <w:jc w:val="both"/>
        <w:rPr>
          <w:rFonts w:ascii="Times New Roman" w:hAnsi="Times New Roman"/>
          <w:sz w:val="28"/>
          <w:szCs w:val="28"/>
        </w:rPr>
      </w:pPr>
    </w:p>
    <w:p w14:paraId="544F8897" w14:textId="19C7C7EE" w:rsidR="008265A4" w:rsidRDefault="008265A4" w:rsidP="008265A4">
      <w:pPr>
        <w:widowControl w:val="0"/>
        <w:ind w:firstLine="709"/>
        <w:jc w:val="both"/>
        <w:rPr>
          <w:b/>
          <w:bCs/>
          <w:szCs w:val="28"/>
        </w:rPr>
      </w:pPr>
      <w:r>
        <w:rPr>
          <w:b/>
          <w:bCs/>
          <w:szCs w:val="28"/>
          <w:lang w:eastAsia="ru-RU"/>
        </w:rPr>
        <w:t xml:space="preserve">Подраздел </w:t>
      </w:r>
      <w:r>
        <w:rPr>
          <w:b/>
          <w:szCs w:val="28"/>
          <w:lang w:eastAsia="ru-RU"/>
        </w:rPr>
        <w:t>II.</w:t>
      </w:r>
      <w:r w:rsidR="00766481">
        <w:rPr>
          <w:b/>
          <w:szCs w:val="28"/>
          <w:lang w:val="en-US" w:eastAsia="ru-RU"/>
        </w:rPr>
        <w:t>VI</w:t>
      </w:r>
      <w:r>
        <w:rPr>
          <w:b/>
          <w:bCs/>
          <w:szCs w:val="28"/>
          <w:lang w:eastAsia="ru-RU"/>
        </w:rPr>
        <w:t xml:space="preserve">I. Срок регистрации запроса заявителя о </w:t>
      </w:r>
      <w:proofErr w:type="spellStart"/>
      <w:proofErr w:type="gramStart"/>
      <w:r>
        <w:rPr>
          <w:b/>
          <w:bCs/>
          <w:szCs w:val="28"/>
          <w:lang w:eastAsia="ru-RU"/>
        </w:rPr>
        <w:t>предостав-лении</w:t>
      </w:r>
      <w:proofErr w:type="spellEnd"/>
      <w:proofErr w:type="gramEnd"/>
      <w:r>
        <w:rPr>
          <w:b/>
          <w:bCs/>
          <w:szCs w:val="28"/>
          <w:lang w:eastAsia="ru-RU"/>
        </w:rPr>
        <w:t xml:space="preserve"> муниципальной услуги </w:t>
      </w:r>
    </w:p>
    <w:p w14:paraId="0A37E83E" w14:textId="77777777" w:rsidR="008265A4" w:rsidRDefault="008265A4" w:rsidP="00C57556">
      <w:pPr>
        <w:widowControl w:val="0"/>
        <w:ind w:firstLine="709"/>
        <w:rPr>
          <w:bCs/>
          <w:szCs w:val="28"/>
        </w:rPr>
      </w:pPr>
    </w:p>
    <w:p w14:paraId="1DD54EC5" w14:textId="508FE668" w:rsidR="008265A4" w:rsidRDefault="008265A4" w:rsidP="008265A4">
      <w:pPr>
        <w:widowControl w:val="0"/>
        <w:ind w:firstLine="709"/>
        <w:jc w:val="both"/>
        <w:rPr>
          <w:bCs/>
          <w:szCs w:val="28"/>
        </w:rPr>
      </w:pPr>
      <w:r>
        <w:rPr>
          <w:bCs/>
          <w:szCs w:val="28"/>
          <w:lang w:eastAsia="ru-RU"/>
        </w:rPr>
        <w:t>1</w:t>
      </w:r>
      <w:r w:rsidR="00766481">
        <w:rPr>
          <w:bCs/>
          <w:szCs w:val="28"/>
          <w:lang w:eastAsia="ru-RU"/>
        </w:rPr>
        <w:t>3</w:t>
      </w:r>
      <w:r>
        <w:rPr>
          <w:bCs/>
          <w:szCs w:val="28"/>
          <w:lang w:eastAsia="ru-RU"/>
        </w:rPr>
        <w:t xml:space="preserve">. Регистрация </w:t>
      </w:r>
      <w:r>
        <w:rPr>
          <w:szCs w:val="28"/>
          <w:lang w:eastAsia="ru-RU"/>
        </w:rPr>
        <w:t>заявления и прилагаемых к нему документов</w:t>
      </w:r>
      <w:r>
        <w:rPr>
          <w:bCs/>
          <w:szCs w:val="28"/>
          <w:lang w:eastAsia="ru-RU"/>
        </w:rPr>
        <w:t xml:space="preserve"> осуществляется в день его поступления, а при поступлении его в выходной (нерабочий или праздничный) день – в первый за ним рабочий день.</w:t>
      </w:r>
    </w:p>
    <w:p w14:paraId="1B3B908B" w14:textId="77777777" w:rsidR="008265A4" w:rsidRDefault="008265A4" w:rsidP="008265A4">
      <w:pPr>
        <w:widowControl w:val="0"/>
        <w:ind w:firstLine="709"/>
        <w:jc w:val="both"/>
        <w:rPr>
          <w:szCs w:val="28"/>
        </w:rPr>
      </w:pPr>
      <w:r>
        <w:rPr>
          <w:bCs/>
          <w:szCs w:val="28"/>
          <w:lang w:eastAsia="ru-RU"/>
        </w:rPr>
        <w:t>Срок регистрации заявления и прилагаемых к нему документов не может превышать 20 минут.</w:t>
      </w:r>
    </w:p>
    <w:p w14:paraId="5724E815" w14:textId="1F4D2EE6" w:rsidR="008265A4" w:rsidRDefault="00766481" w:rsidP="008265A4">
      <w:pPr>
        <w:widowControl w:val="0"/>
        <w:ind w:firstLine="709"/>
        <w:jc w:val="both"/>
        <w:rPr>
          <w:bCs/>
          <w:szCs w:val="28"/>
          <w:lang w:eastAsia="ru-RU"/>
        </w:rPr>
      </w:pPr>
      <w:r w:rsidRPr="00766481">
        <w:rPr>
          <w:bCs/>
          <w:szCs w:val="28"/>
          <w:lang w:eastAsia="ru-RU"/>
        </w:rPr>
        <w:t>Срок регистрации запроса в случае подачи заявления и прилагаемых к нему документов посредством использования Портала составляет один рабочий день</w:t>
      </w:r>
      <w:r w:rsidR="008265A4">
        <w:rPr>
          <w:bCs/>
          <w:szCs w:val="28"/>
          <w:lang w:eastAsia="ru-RU"/>
        </w:rPr>
        <w:t>.</w:t>
      </w:r>
    </w:p>
    <w:p w14:paraId="349621F9" w14:textId="3DE84153" w:rsidR="008265A4" w:rsidRDefault="008265A4">
      <w:pPr>
        <w:pStyle w:val="a3"/>
        <w:spacing w:after="0" w:line="240" w:lineRule="auto"/>
        <w:ind w:left="0" w:firstLine="709"/>
        <w:jc w:val="both"/>
        <w:rPr>
          <w:rFonts w:ascii="Times New Roman" w:hAnsi="Times New Roman"/>
          <w:sz w:val="28"/>
          <w:szCs w:val="28"/>
        </w:rPr>
      </w:pPr>
    </w:p>
    <w:p w14:paraId="7FA6F432" w14:textId="1880E159" w:rsidR="00766481" w:rsidRDefault="00766481" w:rsidP="00766481">
      <w:pPr>
        <w:pStyle w:val="a3"/>
        <w:spacing w:after="0" w:line="240" w:lineRule="auto"/>
        <w:ind w:left="0" w:firstLine="709"/>
        <w:jc w:val="both"/>
        <w:rPr>
          <w:rFonts w:ascii="Times New Roman" w:hAnsi="Times New Roman"/>
          <w:b/>
          <w:sz w:val="28"/>
          <w:szCs w:val="28"/>
        </w:rPr>
      </w:pPr>
      <w:r>
        <w:rPr>
          <w:rFonts w:ascii="Times New Roman" w:hAnsi="Times New Roman"/>
          <w:b/>
          <w:sz w:val="28"/>
          <w:szCs w:val="28"/>
        </w:rPr>
        <w:t>Подраздел II.</w:t>
      </w:r>
      <w:r>
        <w:rPr>
          <w:rFonts w:ascii="Times New Roman" w:hAnsi="Times New Roman"/>
          <w:b/>
          <w:sz w:val="28"/>
          <w:szCs w:val="28"/>
          <w:lang w:val="en-US"/>
        </w:rPr>
        <w:t>VIII</w:t>
      </w:r>
      <w:r>
        <w:rPr>
          <w:rFonts w:ascii="Times New Roman" w:hAnsi="Times New Roman"/>
          <w:b/>
          <w:sz w:val="28"/>
          <w:szCs w:val="28"/>
        </w:rPr>
        <w:t xml:space="preserve">. Требования к помещениям, в которых </w:t>
      </w:r>
      <w:proofErr w:type="spellStart"/>
      <w:proofErr w:type="gramStart"/>
      <w:r>
        <w:rPr>
          <w:rFonts w:ascii="Times New Roman" w:hAnsi="Times New Roman"/>
          <w:b/>
          <w:sz w:val="28"/>
          <w:szCs w:val="28"/>
        </w:rPr>
        <w:t>предостав-ляется</w:t>
      </w:r>
      <w:proofErr w:type="spellEnd"/>
      <w:proofErr w:type="gramEnd"/>
      <w:r>
        <w:rPr>
          <w:rFonts w:ascii="Times New Roman" w:hAnsi="Times New Roman"/>
          <w:b/>
          <w:sz w:val="28"/>
          <w:szCs w:val="28"/>
        </w:rPr>
        <w:t xml:space="preserve"> муниципальная услуга</w:t>
      </w:r>
    </w:p>
    <w:p w14:paraId="42F319D3" w14:textId="77777777" w:rsidR="00766481" w:rsidRDefault="00766481" w:rsidP="00766481">
      <w:pPr>
        <w:ind w:firstLine="709"/>
        <w:jc w:val="both"/>
        <w:rPr>
          <w:szCs w:val="28"/>
        </w:rPr>
      </w:pPr>
    </w:p>
    <w:p w14:paraId="033290A4" w14:textId="22CBC3E6" w:rsidR="00766481" w:rsidRDefault="00766481" w:rsidP="00766481">
      <w:pPr>
        <w:pStyle w:val="ConsPlusNormal"/>
        <w:ind w:firstLine="709"/>
        <w:jc w:val="both"/>
        <w:rPr>
          <w:rFonts w:ascii="Times New Roman" w:hAnsi="Times New Roman"/>
          <w:sz w:val="28"/>
          <w:szCs w:val="28"/>
        </w:rPr>
      </w:pPr>
      <w:r>
        <w:rPr>
          <w:rFonts w:ascii="Times New Roman" w:hAnsi="Times New Roman"/>
          <w:sz w:val="28"/>
          <w:szCs w:val="28"/>
        </w:rPr>
        <w:t>14. </w:t>
      </w:r>
      <w:r w:rsidRPr="00766481">
        <w:rPr>
          <w:rFonts w:ascii="Times New Roman" w:hAnsi="Times New Roman"/>
          <w:sz w:val="28"/>
          <w:szCs w:val="28"/>
        </w:rPr>
        <w:t>Требования, которым должны соответствовать помещения, в которых предоставляется муниципальная услуга в случае обращения заявителя непосредственно в орган, предоставляющий муниципальную услугу, или МФЦ, размещены на официальном Интернет-портале администрации муниципального образования город Краснодар и городской Думы Краснодара, а также на Портале</w:t>
      </w:r>
      <w:r>
        <w:rPr>
          <w:rFonts w:ascii="Times New Roman" w:hAnsi="Times New Roman"/>
          <w:sz w:val="28"/>
          <w:szCs w:val="28"/>
        </w:rPr>
        <w:t>.</w:t>
      </w:r>
    </w:p>
    <w:p w14:paraId="121EE2E0" w14:textId="495F3BF2" w:rsidR="008265A4" w:rsidRDefault="008265A4">
      <w:pPr>
        <w:pStyle w:val="a3"/>
        <w:spacing w:after="0" w:line="240" w:lineRule="auto"/>
        <w:ind w:left="0" w:firstLine="709"/>
        <w:jc w:val="both"/>
        <w:rPr>
          <w:rFonts w:ascii="Times New Roman" w:hAnsi="Times New Roman"/>
          <w:sz w:val="28"/>
          <w:szCs w:val="28"/>
        </w:rPr>
      </w:pPr>
    </w:p>
    <w:p w14:paraId="658B9C69" w14:textId="77777777" w:rsidR="00C57556" w:rsidRDefault="00C57556">
      <w:pPr>
        <w:pStyle w:val="a3"/>
        <w:spacing w:after="0" w:line="240" w:lineRule="auto"/>
        <w:ind w:left="0" w:firstLine="709"/>
        <w:jc w:val="both"/>
        <w:rPr>
          <w:rFonts w:ascii="Times New Roman" w:hAnsi="Times New Roman"/>
          <w:sz w:val="28"/>
          <w:szCs w:val="28"/>
        </w:rPr>
      </w:pPr>
    </w:p>
    <w:p w14:paraId="765BF32D" w14:textId="327B78C7" w:rsidR="00766481" w:rsidRDefault="00766481" w:rsidP="00766481">
      <w:pPr>
        <w:pStyle w:val="a3"/>
        <w:ind w:left="0" w:firstLine="709"/>
        <w:jc w:val="both"/>
        <w:rPr>
          <w:rFonts w:ascii="Times New Roman" w:hAnsi="Times New Roman"/>
          <w:b/>
          <w:bCs/>
          <w:sz w:val="28"/>
          <w:szCs w:val="28"/>
        </w:rPr>
      </w:pPr>
      <w:r w:rsidRPr="00766481">
        <w:rPr>
          <w:rFonts w:ascii="Times New Roman" w:hAnsi="Times New Roman"/>
          <w:b/>
          <w:bCs/>
          <w:sz w:val="28"/>
          <w:szCs w:val="28"/>
        </w:rPr>
        <w:t>Подраздел II.IX. Показатели качества и доступности муниципальной услуги</w:t>
      </w:r>
    </w:p>
    <w:p w14:paraId="45D53EE3" w14:textId="77777777" w:rsidR="00766481" w:rsidRPr="00766481" w:rsidRDefault="00766481" w:rsidP="00766481">
      <w:pPr>
        <w:pStyle w:val="a3"/>
        <w:ind w:left="0" w:firstLine="709"/>
        <w:jc w:val="both"/>
        <w:rPr>
          <w:rFonts w:ascii="Times New Roman" w:hAnsi="Times New Roman"/>
          <w:sz w:val="28"/>
          <w:szCs w:val="28"/>
        </w:rPr>
      </w:pPr>
    </w:p>
    <w:p w14:paraId="7D02B050" w14:textId="001F0016" w:rsidR="008265A4" w:rsidRDefault="00766481" w:rsidP="00766481">
      <w:pPr>
        <w:pStyle w:val="a3"/>
        <w:spacing w:after="0" w:line="240" w:lineRule="auto"/>
        <w:ind w:left="0" w:firstLine="709"/>
        <w:jc w:val="both"/>
        <w:rPr>
          <w:rFonts w:ascii="Times New Roman" w:hAnsi="Times New Roman"/>
          <w:sz w:val="28"/>
          <w:szCs w:val="28"/>
        </w:rPr>
      </w:pPr>
      <w:r w:rsidRPr="00766481">
        <w:rPr>
          <w:rFonts w:ascii="Times New Roman" w:hAnsi="Times New Roman"/>
          <w:sz w:val="28"/>
          <w:szCs w:val="28"/>
        </w:rPr>
        <w:t>1</w:t>
      </w:r>
      <w:r>
        <w:rPr>
          <w:rFonts w:ascii="Times New Roman" w:hAnsi="Times New Roman"/>
          <w:sz w:val="28"/>
          <w:szCs w:val="28"/>
        </w:rPr>
        <w:t>5</w:t>
      </w:r>
      <w:r w:rsidRPr="00766481">
        <w:rPr>
          <w:rFonts w:ascii="Times New Roman" w:hAnsi="Times New Roman"/>
          <w:sz w:val="28"/>
          <w:szCs w:val="28"/>
        </w:rPr>
        <w:t xml:space="preserve">. Перечень показателей качества и доступности муниципальной услуги размещены на официальном Интернет-портале администрации муниципального образования город Краснодар и городской Думы Краснодара, а также </w:t>
      </w:r>
      <w:r w:rsidR="007F581D">
        <w:rPr>
          <w:rFonts w:ascii="Times New Roman" w:hAnsi="Times New Roman"/>
          <w:sz w:val="28"/>
          <w:szCs w:val="28"/>
        </w:rPr>
        <w:t xml:space="preserve">                             </w:t>
      </w:r>
      <w:r w:rsidRPr="00766481">
        <w:rPr>
          <w:rFonts w:ascii="Times New Roman" w:hAnsi="Times New Roman"/>
          <w:sz w:val="28"/>
          <w:szCs w:val="28"/>
        </w:rPr>
        <w:t>на Портале</w:t>
      </w:r>
      <w:r>
        <w:rPr>
          <w:rFonts w:ascii="Times New Roman" w:hAnsi="Times New Roman"/>
          <w:sz w:val="28"/>
          <w:szCs w:val="28"/>
        </w:rPr>
        <w:t>.</w:t>
      </w:r>
    </w:p>
    <w:p w14:paraId="1CB0D0D9" w14:textId="4648D63F" w:rsidR="008265A4" w:rsidRDefault="008265A4">
      <w:pPr>
        <w:pStyle w:val="a3"/>
        <w:spacing w:after="0" w:line="240" w:lineRule="auto"/>
        <w:ind w:left="0" w:firstLine="709"/>
        <w:jc w:val="both"/>
        <w:rPr>
          <w:rFonts w:ascii="Times New Roman" w:hAnsi="Times New Roman"/>
          <w:sz w:val="28"/>
          <w:szCs w:val="28"/>
        </w:rPr>
      </w:pPr>
    </w:p>
    <w:p w14:paraId="75E5DA25" w14:textId="31607DC5" w:rsidR="00766481" w:rsidRDefault="00766481" w:rsidP="00766481">
      <w:pPr>
        <w:ind w:firstLine="708"/>
        <w:jc w:val="both"/>
        <w:rPr>
          <w:b/>
          <w:szCs w:val="28"/>
        </w:rPr>
      </w:pPr>
      <w:r>
        <w:rPr>
          <w:b/>
          <w:szCs w:val="28"/>
        </w:rPr>
        <w:t>Подраздел II.X.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0DEEBAA6" w14:textId="77777777" w:rsidR="00766481" w:rsidRDefault="00766481" w:rsidP="00C57556">
      <w:pPr>
        <w:ind w:firstLine="708"/>
        <w:rPr>
          <w:szCs w:val="28"/>
        </w:rPr>
      </w:pPr>
    </w:p>
    <w:p w14:paraId="1A7B39DD" w14:textId="1A87D698" w:rsidR="00766481" w:rsidRDefault="00766481" w:rsidP="00766481">
      <w:pPr>
        <w:ind w:firstLine="709"/>
        <w:jc w:val="both"/>
        <w:rPr>
          <w:szCs w:val="28"/>
        </w:rPr>
      </w:pPr>
      <w:r>
        <w:rPr>
          <w:szCs w:val="28"/>
        </w:rPr>
        <w:t>16.</w:t>
      </w:r>
      <w:bookmarkStart w:id="7" w:name="Par0"/>
      <w:bookmarkEnd w:id="7"/>
      <w:r>
        <w:rPr>
          <w:szCs w:val="28"/>
        </w:rPr>
        <w:t> </w:t>
      </w:r>
      <w:r w:rsidR="00193A54" w:rsidRPr="00193A54">
        <w:rPr>
          <w:szCs w:val="28"/>
        </w:rPr>
        <w:t xml:space="preserve">Услуги, которые являются необходимыми и обязательными </w:t>
      </w:r>
      <w:r w:rsidR="00C57556">
        <w:rPr>
          <w:szCs w:val="28"/>
        </w:rPr>
        <w:t xml:space="preserve">                           </w:t>
      </w:r>
      <w:r w:rsidR="00193A54" w:rsidRPr="00193A54">
        <w:rPr>
          <w:szCs w:val="28"/>
        </w:rPr>
        <w:t xml:space="preserve">для предоставления муниципальной услуги, в том числе сведения о документе (документах), выдаваемом (выдаваемых) организациями, участвующими </w:t>
      </w:r>
      <w:r w:rsidR="00C57556">
        <w:rPr>
          <w:szCs w:val="28"/>
        </w:rPr>
        <w:t xml:space="preserve">                            </w:t>
      </w:r>
      <w:r w:rsidR="00193A54" w:rsidRPr="00193A54">
        <w:rPr>
          <w:szCs w:val="28"/>
        </w:rPr>
        <w:t>в предоставлении муниципальной услуги в соответствии с настоящим регламентом (при необходимости)</w:t>
      </w:r>
      <w:r>
        <w:rPr>
          <w:szCs w:val="28"/>
        </w:rPr>
        <w:t>:</w:t>
      </w:r>
    </w:p>
    <w:p w14:paraId="7A85F782" w14:textId="1484FEBC" w:rsidR="00193A54" w:rsidRDefault="00193A54" w:rsidP="00193A54">
      <w:pPr>
        <w:ind w:firstLine="709"/>
        <w:jc w:val="both"/>
        <w:rPr>
          <w:szCs w:val="28"/>
        </w:rPr>
      </w:pPr>
      <w:r w:rsidRPr="00193A54">
        <w:rPr>
          <w:szCs w:val="28"/>
        </w:rPr>
        <w:t xml:space="preserve">получение документа, подтверждающего полномочия представителя </w:t>
      </w:r>
      <w:r>
        <w:rPr>
          <w:szCs w:val="28"/>
        </w:rPr>
        <w:t xml:space="preserve">                    </w:t>
      </w:r>
      <w:proofErr w:type="gramStart"/>
      <w:r>
        <w:rPr>
          <w:szCs w:val="28"/>
        </w:rPr>
        <w:t xml:space="preserve">   </w:t>
      </w:r>
      <w:r w:rsidRPr="00193A54">
        <w:rPr>
          <w:szCs w:val="28"/>
        </w:rPr>
        <w:t>(</w:t>
      </w:r>
      <w:proofErr w:type="gramEnd"/>
      <w:r w:rsidRPr="00193A54">
        <w:rPr>
          <w:szCs w:val="28"/>
        </w:rPr>
        <w:t>в случае обращения представителя заявителя)</w:t>
      </w:r>
      <w:r>
        <w:rPr>
          <w:szCs w:val="28"/>
        </w:rPr>
        <w:t>.</w:t>
      </w:r>
    </w:p>
    <w:p w14:paraId="4A46FE82" w14:textId="3798C337" w:rsidR="00193A54" w:rsidRPr="00193A54" w:rsidRDefault="00193A54" w:rsidP="00193A54">
      <w:pPr>
        <w:ind w:firstLine="709"/>
        <w:jc w:val="both"/>
        <w:rPr>
          <w:szCs w:val="28"/>
        </w:rPr>
      </w:pPr>
      <w:r w:rsidRPr="00193A54">
        <w:rPr>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14:paraId="209E8ACF" w14:textId="25192C85" w:rsidR="00193A54" w:rsidRPr="00193A54" w:rsidRDefault="00193A54" w:rsidP="00193A54">
      <w:pPr>
        <w:ind w:firstLine="709"/>
        <w:jc w:val="both"/>
        <w:rPr>
          <w:szCs w:val="28"/>
        </w:rPr>
      </w:pPr>
      <w:r w:rsidRPr="00193A54">
        <w:rPr>
          <w:szCs w:val="28"/>
        </w:rPr>
        <w:t>1</w:t>
      </w:r>
      <w:r>
        <w:rPr>
          <w:szCs w:val="28"/>
        </w:rPr>
        <w:t>7</w:t>
      </w:r>
      <w:r w:rsidRPr="00193A54">
        <w:rPr>
          <w:szCs w:val="28"/>
        </w:rPr>
        <w:t>. В процессе предоставления муниципальной услуги используются следующие информационные системы: Портал.</w:t>
      </w:r>
    </w:p>
    <w:p w14:paraId="31BE8EEF" w14:textId="0E7B6EED" w:rsidR="00193A54" w:rsidRPr="00193A54" w:rsidRDefault="007F6A63" w:rsidP="00193A54">
      <w:pPr>
        <w:ind w:firstLine="709"/>
        <w:jc w:val="both"/>
        <w:rPr>
          <w:szCs w:val="28"/>
        </w:rPr>
      </w:pPr>
      <w:r>
        <w:rPr>
          <w:szCs w:val="28"/>
        </w:rPr>
        <w:t>18</w:t>
      </w:r>
      <w:r w:rsidR="00193A54" w:rsidRPr="00193A54">
        <w:rPr>
          <w:szCs w:val="28"/>
        </w:rPr>
        <w:t xml:space="preserve">. Предоставление муниципальной услуги осуществляется, в том числе </w:t>
      </w:r>
      <w:r w:rsidR="00C57556">
        <w:rPr>
          <w:szCs w:val="28"/>
        </w:rPr>
        <w:t xml:space="preserve">              </w:t>
      </w:r>
      <w:r w:rsidR="00193A54" w:rsidRPr="00193A54">
        <w:rPr>
          <w:szCs w:val="28"/>
        </w:rPr>
        <w:t>в МФЦ. МФЦ может быть принято решение об отказе в приёме запроса и документов и (или) информации, необходимых для предоставления муниципальной услуги.</w:t>
      </w:r>
    </w:p>
    <w:p w14:paraId="767E2F80" w14:textId="558C7C5E" w:rsidR="00193A54" w:rsidRPr="00193A54" w:rsidRDefault="007F6A63" w:rsidP="00193A54">
      <w:pPr>
        <w:ind w:firstLine="709"/>
        <w:jc w:val="both"/>
        <w:rPr>
          <w:szCs w:val="28"/>
        </w:rPr>
      </w:pPr>
      <w:r>
        <w:rPr>
          <w:szCs w:val="28"/>
        </w:rPr>
        <w:t>19</w:t>
      </w:r>
      <w:r w:rsidR="00193A54" w:rsidRPr="00193A54">
        <w:rPr>
          <w:szCs w:val="28"/>
        </w:rPr>
        <w:t xml:space="preserve">. МФЦ может осуществлять выдачу заявителю результата предоставления муниципальной услуги, в том числе выдачу документов </w:t>
      </w:r>
      <w:r w:rsidR="00C57556">
        <w:rPr>
          <w:szCs w:val="28"/>
        </w:rPr>
        <w:t xml:space="preserve">                          </w:t>
      </w:r>
      <w:r w:rsidR="00193A54" w:rsidRPr="00193A54">
        <w:rPr>
          <w:szCs w:val="28"/>
        </w:rPr>
        <w:t xml:space="preserve">на бумажном носителе, подтверждающих содержание электронных документов, направленных в МФЦ по результатам предоставления муниципальной услуг органом, предоставляющим муниципальную услугу, а также выдачу документов, включая составление на бумажном носителе и заверение выписок </w:t>
      </w:r>
      <w:r w:rsidR="00C57556">
        <w:rPr>
          <w:szCs w:val="28"/>
        </w:rPr>
        <w:t xml:space="preserve">                                           </w:t>
      </w:r>
      <w:r w:rsidR="00193A54" w:rsidRPr="00193A54">
        <w:rPr>
          <w:szCs w:val="28"/>
        </w:rPr>
        <w:t>из информационных систем органа, предоставляющего муниципальную услугу.</w:t>
      </w:r>
    </w:p>
    <w:p w14:paraId="34479DC5" w14:textId="648BD224" w:rsidR="00193A54" w:rsidRDefault="00193A54" w:rsidP="00193A54">
      <w:pPr>
        <w:ind w:firstLine="709"/>
        <w:jc w:val="both"/>
        <w:rPr>
          <w:szCs w:val="28"/>
        </w:rPr>
      </w:pPr>
      <w:r w:rsidRPr="00193A54">
        <w:rPr>
          <w:szCs w:val="28"/>
        </w:rPr>
        <w:t>2</w:t>
      </w:r>
      <w:r w:rsidR="007F6A63">
        <w:rPr>
          <w:szCs w:val="28"/>
        </w:rPr>
        <w:t>0</w:t>
      </w:r>
      <w:r w:rsidRPr="00193A54">
        <w:rPr>
          <w:szCs w:val="28"/>
        </w:rPr>
        <w:t xml:space="preserve">. Предоставление муниципальной услуги по комплексному запросу </w:t>
      </w:r>
      <w:r w:rsidR="00C57556">
        <w:rPr>
          <w:szCs w:val="28"/>
        </w:rPr>
        <w:t xml:space="preserve">                      </w:t>
      </w:r>
      <w:r w:rsidRPr="00193A54">
        <w:rPr>
          <w:szCs w:val="28"/>
        </w:rPr>
        <w:t xml:space="preserve">в порядке, установленном статьёй 15.1 Федерального закона от 27.07.2010 </w:t>
      </w:r>
      <w:r w:rsidR="00B50B81">
        <w:rPr>
          <w:szCs w:val="28"/>
        </w:rPr>
        <w:t xml:space="preserve">                            </w:t>
      </w:r>
      <w:r w:rsidRPr="00193A54">
        <w:rPr>
          <w:szCs w:val="28"/>
        </w:rPr>
        <w:t>№ 210-ФЗ «Об организации предоставления государственных и муниципальных услуг», не предусмотрено</w:t>
      </w:r>
      <w:r>
        <w:rPr>
          <w:szCs w:val="28"/>
        </w:rPr>
        <w:t>.</w:t>
      </w:r>
    </w:p>
    <w:p w14:paraId="2F68E561" w14:textId="5464B6FB" w:rsidR="004626F0" w:rsidRDefault="004626F0">
      <w:pPr>
        <w:pStyle w:val="a3"/>
        <w:spacing w:after="0" w:line="240" w:lineRule="auto"/>
        <w:ind w:left="0" w:firstLine="709"/>
        <w:jc w:val="both"/>
        <w:rPr>
          <w:rFonts w:ascii="Times New Roman" w:hAnsi="Times New Roman"/>
          <w:sz w:val="28"/>
          <w:szCs w:val="28"/>
        </w:rPr>
      </w:pPr>
    </w:p>
    <w:p w14:paraId="36CCB086" w14:textId="30AB352F" w:rsidR="007F581D" w:rsidRDefault="007F581D">
      <w:pPr>
        <w:pStyle w:val="a3"/>
        <w:spacing w:after="0" w:line="240" w:lineRule="auto"/>
        <w:ind w:left="0" w:firstLine="709"/>
        <w:jc w:val="both"/>
        <w:rPr>
          <w:rFonts w:ascii="Times New Roman" w:hAnsi="Times New Roman"/>
          <w:sz w:val="28"/>
          <w:szCs w:val="28"/>
        </w:rPr>
      </w:pPr>
    </w:p>
    <w:p w14:paraId="33240E29" w14:textId="77777777" w:rsidR="007F581D" w:rsidRDefault="007F581D">
      <w:pPr>
        <w:pStyle w:val="a3"/>
        <w:spacing w:after="0" w:line="240" w:lineRule="auto"/>
        <w:ind w:left="0" w:firstLine="709"/>
        <w:jc w:val="both"/>
        <w:rPr>
          <w:rFonts w:ascii="Times New Roman" w:hAnsi="Times New Roman"/>
          <w:sz w:val="28"/>
          <w:szCs w:val="28"/>
        </w:rPr>
      </w:pPr>
    </w:p>
    <w:p w14:paraId="3EB072D8" w14:textId="78E62CED" w:rsidR="00316203" w:rsidRDefault="009D3D10">
      <w:pPr>
        <w:pStyle w:val="a3"/>
        <w:spacing w:after="0" w:line="240" w:lineRule="auto"/>
        <w:ind w:left="0" w:firstLine="709"/>
        <w:jc w:val="both"/>
        <w:rPr>
          <w:rFonts w:ascii="Times New Roman" w:hAnsi="Times New Roman"/>
          <w:b/>
          <w:sz w:val="28"/>
          <w:szCs w:val="28"/>
        </w:rPr>
      </w:pPr>
      <w:r>
        <w:rPr>
          <w:rFonts w:ascii="Times New Roman" w:hAnsi="Times New Roman"/>
          <w:b/>
          <w:sz w:val="28"/>
          <w:szCs w:val="28"/>
        </w:rPr>
        <w:t xml:space="preserve">Подраздел </w:t>
      </w:r>
      <w:r w:rsidR="004626F0" w:rsidRPr="004626F0">
        <w:rPr>
          <w:rFonts w:ascii="Times New Roman" w:hAnsi="Times New Roman"/>
          <w:b/>
          <w:sz w:val="28"/>
          <w:szCs w:val="28"/>
        </w:rPr>
        <w:t>II.X</w:t>
      </w:r>
      <w:r>
        <w:rPr>
          <w:rFonts w:ascii="Times New Roman" w:hAnsi="Times New Roman"/>
          <w:b/>
          <w:sz w:val="28"/>
          <w:szCs w:val="28"/>
        </w:rPr>
        <w:t>I. Исчерпывающи</w:t>
      </w:r>
      <w:r w:rsidR="00D82ABA">
        <w:rPr>
          <w:rFonts w:ascii="Times New Roman" w:hAnsi="Times New Roman"/>
          <w:b/>
          <w:sz w:val="28"/>
          <w:szCs w:val="28"/>
        </w:rPr>
        <w:t>й перечень документов, необходи</w:t>
      </w:r>
      <w:r>
        <w:rPr>
          <w:rFonts w:ascii="Times New Roman" w:hAnsi="Times New Roman"/>
          <w:b/>
          <w:sz w:val="28"/>
          <w:szCs w:val="28"/>
        </w:rPr>
        <w:t>мых для предоставления муниципальной услуги</w:t>
      </w:r>
    </w:p>
    <w:p w14:paraId="1232B0C6" w14:textId="77777777" w:rsidR="00316203" w:rsidRPr="00A93745" w:rsidRDefault="00316203">
      <w:pPr>
        <w:pStyle w:val="a3"/>
        <w:spacing w:after="0" w:line="240" w:lineRule="auto"/>
        <w:ind w:left="0" w:firstLine="709"/>
        <w:jc w:val="center"/>
        <w:rPr>
          <w:rFonts w:ascii="Times New Roman" w:hAnsi="Times New Roman"/>
          <w:sz w:val="28"/>
          <w:szCs w:val="28"/>
        </w:rPr>
      </w:pPr>
    </w:p>
    <w:p w14:paraId="4F3FF9B1" w14:textId="4FC9550A" w:rsidR="004626F0" w:rsidRPr="004626F0" w:rsidRDefault="004626F0" w:rsidP="004626F0">
      <w:pPr>
        <w:ind w:firstLine="709"/>
        <w:jc w:val="both"/>
        <w:rPr>
          <w:szCs w:val="28"/>
        </w:rPr>
      </w:pPr>
      <w:r>
        <w:rPr>
          <w:szCs w:val="28"/>
        </w:rPr>
        <w:t>2</w:t>
      </w:r>
      <w:r w:rsidR="007F6A63">
        <w:rPr>
          <w:szCs w:val="28"/>
        </w:rPr>
        <w:t>1</w:t>
      </w:r>
      <w:r w:rsidR="009D3D10">
        <w:rPr>
          <w:szCs w:val="28"/>
        </w:rPr>
        <w:t>. </w:t>
      </w:r>
      <w:r w:rsidRPr="004626F0">
        <w:rPr>
          <w:szCs w:val="28"/>
        </w:rPr>
        <w:t xml:space="preserve">Исчерпывающий перечень </w:t>
      </w:r>
      <w:r w:rsidRPr="009E3829">
        <w:rPr>
          <w:szCs w:val="28"/>
        </w:rPr>
        <w:t>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 3</w:t>
      </w:r>
      <w:r w:rsidRPr="004626F0">
        <w:rPr>
          <w:szCs w:val="28"/>
        </w:rPr>
        <w:t xml:space="preserve"> к регламенту, с уч</w:t>
      </w:r>
      <w:r w:rsidR="00B50B81">
        <w:rPr>
          <w:szCs w:val="28"/>
        </w:rPr>
        <w:t>ё</w:t>
      </w:r>
      <w:r w:rsidRPr="004626F0">
        <w:rPr>
          <w:szCs w:val="28"/>
        </w:rPr>
        <w:t>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AF7A008" w14:textId="7A4D4DC2" w:rsidR="004626F0" w:rsidRPr="004626F0" w:rsidRDefault="004626F0" w:rsidP="004626F0">
      <w:pPr>
        <w:ind w:firstLine="709"/>
        <w:jc w:val="both"/>
        <w:rPr>
          <w:szCs w:val="28"/>
        </w:rPr>
      </w:pPr>
      <w:r w:rsidRPr="004626F0">
        <w:rPr>
          <w:szCs w:val="28"/>
        </w:rPr>
        <w:t>2</w:t>
      </w:r>
      <w:r w:rsidR="007F6A63">
        <w:rPr>
          <w:szCs w:val="28"/>
        </w:rPr>
        <w:t>2</w:t>
      </w:r>
      <w:r w:rsidRPr="004626F0">
        <w:rPr>
          <w:szCs w:val="28"/>
        </w:rPr>
        <w:t>. Форм</w:t>
      </w:r>
      <w:r>
        <w:rPr>
          <w:szCs w:val="28"/>
        </w:rPr>
        <w:t>а</w:t>
      </w:r>
      <w:r w:rsidRPr="004626F0">
        <w:rPr>
          <w:szCs w:val="28"/>
        </w:rPr>
        <w:t xml:space="preserve"> </w:t>
      </w:r>
      <w:r>
        <w:rPr>
          <w:szCs w:val="28"/>
        </w:rPr>
        <w:t>заявления</w:t>
      </w:r>
      <w:r w:rsidRPr="004626F0">
        <w:rPr>
          <w:szCs w:val="28"/>
        </w:rPr>
        <w:t xml:space="preserve"> о предоставлении муниципальной услуги </w:t>
      </w:r>
      <w:r>
        <w:rPr>
          <w:color w:val="000000"/>
          <w:szCs w:val="28"/>
          <w:lang w:eastAsia="ru-RU"/>
        </w:rPr>
        <w:t>приведена в приложении № 1 к регламенту</w:t>
      </w:r>
      <w:r w:rsidRPr="004626F0">
        <w:rPr>
          <w:szCs w:val="28"/>
        </w:rPr>
        <w:t>.</w:t>
      </w:r>
    </w:p>
    <w:p w14:paraId="7017A5CA" w14:textId="34685CD3" w:rsidR="004626F0" w:rsidRDefault="004626F0" w:rsidP="004626F0">
      <w:pPr>
        <w:ind w:firstLine="709"/>
        <w:jc w:val="both"/>
        <w:rPr>
          <w:szCs w:val="28"/>
        </w:rPr>
      </w:pPr>
      <w:r w:rsidRPr="004626F0">
        <w:rPr>
          <w:szCs w:val="28"/>
        </w:rPr>
        <w:t>2</w:t>
      </w:r>
      <w:r w:rsidR="007F6A63">
        <w:rPr>
          <w:szCs w:val="28"/>
        </w:rPr>
        <w:t>3</w:t>
      </w:r>
      <w:r w:rsidRPr="004626F0">
        <w:rPr>
          <w:szCs w:val="28"/>
        </w:rPr>
        <w:t xml:space="preserve">. Перечень способов подачи запроса о предоставлении муниципальной услуги и документов, необходимых для предоставления муниципальной услуги приведены в приложении № </w:t>
      </w:r>
      <w:r>
        <w:rPr>
          <w:szCs w:val="28"/>
        </w:rPr>
        <w:t>3</w:t>
      </w:r>
      <w:r w:rsidRPr="004626F0">
        <w:rPr>
          <w:szCs w:val="28"/>
        </w:rPr>
        <w:t xml:space="preserve"> к регламенту</w:t>
      </w:r>
      <w:r w:rsidR="00FE65A2">
        <w:rPr>
          <w:szCs w:val="28"/>
        </w:rPr>
        <w:t>.</w:t>
      </w:r>
    </w:p>
    <w:p w14:paraId="7BFA1B4A" w14:textId="77777777" w:rsidR="00CA07AD" w:rsidRDefault="00CA07AD" w:rsidP="00CA07AD">
      <w:pPr>
        <w:pStyle w:val="a3"/>
        <w:spacing w:after="0" w:line="240" w:lineRule="auto"/>
        <w:ind w:left="0" w:firstLine="709"/>
        <w:jc w:val="both"/>
        <w:rPr>
          <w:rFonts w:ascii="Times New Roman" w:hAnsi="Times New Roman"/>
          <w:b/>
          <w:sz w:val="28"/>
          <w:szCs w:val="28"/>
        </w:rPr>
      </w:pPr>
    </w:p>
    <w:p w14:paraId="1F307626" w14:textId="45F33450" w:rsidR="00CA07AD" w:rsidRDefault="00CA07AD" w:rsidP="00CA07AD">
      <w:pPr>
        <w:pStyle w:val="a3"/>
        <w:spacing w:after="0" w:line="240" w:lineRule="auto"/>
        <w:ind w:left="0" w:firstLine="709"/>
        <w:jc w:val="both"/>
        <w:rPr>
          <w:rFonts w:ascii="Times New Roman" w:hAnsi="Times New Roman"/>
          <w:b/>
          <w:sz w:val="28"/>
          <w:szCs w:val="28"/>
        </w:rPr>
      </w:pPr>
      <w:r>
        <w:rPr>
          <w:rFonts w:ascii="Times New Roman" w:hAnsi="Times New Roman"/>
          <w:b/>
          <w:sz w:val="28"/>
          <w:szCs w:val="28"/>
        </w:rPr>
        <w:t xml:space="preserve">Подраздел </w:t>
      </w:r>
      <w:r w:rsidRPr="004626F0">
        <w:rPr>
          <w:rFonts w:ascii="Times New Roman" w:hAnsi="Times New Roman"/>
          <w:b/>
          <w:sz w:val="28"/>
          <w:szCs w:val="28"/>
        </w:rPr>
        <w:t>II.X</w:t>
      </w:r>
      <w:r>
        <w:rPr>
          <w:rFonts w:ascii="Times New Roman" w:hAnsi="Times New Roman"/>
          <w:b/>
          <w:sz w:val="28"/>
          <w:szCs w:val="28"/>
        </w:rPr>
        <w:t>I</w:t>
      </w:r>
      <w:r>
        <w:rPr>
          <w:rFonts w:ascii="Times New Roman" w:hAnsi="Times New Roman"/>
          <w:b/>
          <w:sz w:val="28"/>
          <w:szCs w:val="28"/>
          <w:lang w:val="en-US"/>
        </w:rPr>
        <w:t>I</w:t>
      </w:r>
      <w:r>
        <w:rPr>
          <w:rFonts w:ascii="Times New Roman" w:hAnsi="Times New Roman"/>
          <w:b/>
          <w:sz w:val="28"/>
          <w:szCs w:val="28"/>
        </w:rPr>
        <w:t>. </w:t>
      </w:r>
      <w:r w:rsidRPr="00CA07AD">
        <w:rPr>
          <w:rFonts w:ascii="Times New Roman" w:hAnsi="Times New Roman"/>
          <w:b/>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D8AF2A8" w14:textId="0E07048C" w:rsidR="00CA07AD" w:rsidRDefault="00CA07AD" w:rsidP="004626F0">
      <w:pPr>
        <w:ind w:firstLine="709"/>
        <w:jc w:val="both"/>
        <w:rPr>
          <w:szCs w:val="28"/>
        </w:rPr>
      </w:pPr>
    </w:p>
    <w:p w14:paraId="275187A3" w14:textId="26BBCF83" w:rsidR="00CA07AD" w:rsidRPr="00CA07AD" w:rsidRDefault="007F6A63" w:rsidP="00CA07AD">
      <w:pPr>
        <w:ind w:firstLine="709"/>
        <w:jc w:val="both"/>
        <w:rPr>
          <w:szCs w:val="28"/>
        </w:rPr>
      </w:pPr>
      <w:r>
        <w:rPr>
          <w:szCs w:val="28"/>
        </w:rPr>
        <w:t>24</w:t>
      </w:r>
      <w:r w:rsidR="00CA07AD">
        <w:rPr>
          <w:szCs w:val="28"/>
        </w:rPr>
        <w:t xml:space="preserve">. </w:t>
      </w:r>
      <w:r w:rsidR="00CA07AD" w:rsidRPr="00CA07AD">
        <w:rPr>
          <w:szCs w:val="28"/>
        </w:rPr>
        <w:t xml:space="preserve">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 приведены в приложении № </w:t>
      </w:r>
      <w:r w:rsidR="00CA07AD">
        <w:rPr>
          <w:szCs w:val="28"/>
        </w:rPr>
        <w:t>4</w:t>
      </w:r>
      <w:r w:rsidR="00CA07AD" w:rsidRPr="00CA07AD">
        <w:rPr>
          <w:szCs w:val="28"/>
        </w:rPr>
        <w:t xml:space="preserve"> к регламенту с учетом категории (признаков) заявителя.</w:t>
      </w:r>
    </w:p>
    <w:p w14:paraId="3E462183" w14:textId="086BA261" w:rsidR="00CA07AD" w:rsidRDefault="00CA07AD" w:rsidP="00CA07AD">
      <w:pPr>
        <w:ind w:firstLine="709"/>
        <w:jc w:val="both"/>
        <w:rPr>
          <w:szCs w:val="28"/>
        </w:rPr>
      </w:pPr>
      <w:r w:rsidRPr="00CA07AD">
        <w:rPr>
          <w:szCs w:val="28"/>
        </w:rPr>
        <w:t>2</w:t>
      </w:r>
      <w:r w:rsidR="007F6A63">
        <w:rPr>
          <w:szCs w:val="28"/>
        </w:rPr>
        <w:t>5</w:t>
      </w:r>
      <w:r w:rsidRPr="00CA07AD">
        <w:rPr>
          <w:szCs w:val="28"/>
        </w:rPr>
        <w:t>. Основания для приостановления предоставления муниципальной услуги законодательством Российской Федерации не предусмотрены</w:t>
      </w:r>
      <w:r>
        <w:rPr>
          <w:szCs w:val="28"/>
        </w:rPr>
        <w:t>.</w:t>
      </w:r>
    </w:p>
    <w:p w14:paraId="2AB960CB" w14:textId="77777777" w:rsidR="00316203" w:rsidRDefault="00316203" w:rsidP="004626F0">
      <w:pPr>
        <w:widowControl w:val="0"/>
        <w:spacing w:line="233" w:lineRule="auto"/>
        <w:jc w:val="center"/>
        <w:outlineLvl w:val="1"/>
        <w:rPr>
          <w:bCs/>
          <w:szCs w:val="28"/>
        </w:rPr>
      </w:pPr>
    </w:p>
    <w:p w14:paraId="79BC63C8" w14:textId="5C69C161" w:rsidR="00CA07AD" w:rsidRDefault="00CA07AD" w:rsidP="004626F0">
      <w:pPr>
        <w:widowControl w:val="0"/>
        <w:spacing w:line="233" w:lineRule="auto"/>
        <w:jc w:val="center"/>
        <w:outlineLvl w:val="1"/>
        <w:rPr>
          <w:bCs/>
          <w:szCs w:val="28"/>
        </w:rPr>
      </w:pPr>
    </w:p>
    <w:p w14:paraId="602C9C66" w14:textId="269F3DC2" w:rsidR="007F581D" w:rsidRDefault="007F581D" w:rsidP="004626F0">
      <w:pPr>
        <w:widowControl w:val="0"/>
        <w:spacing w:line="233" w:lineRule="auto"/>
        <w:jc w:val="center"/>
        <w:outlineLvl w:val="1"/>
        <w:rPr>
          <w:bCs/>
          <w:szCs w:val="28"/>
        </w:rPr>
      </w:pPr>
    </w:p>
    <w:p w14:paraId="4611067B" w14:textId="7C6C753E" w:rsidR="007F581D" w:rsidRDefault="007F581D" w:rsidP="004626F0">
      <w:pPr>
        <w:widowControl w:val="0"/>
        <w:spacing w:line="233" w:lineRule="auto"/>
        <w:jc w:val="center"/>
        <w:outlineLvl w:val="1"/>
        <w:rPr>
          <w:bCs/>
          <w:szCs w:val="28"/>
        </w:rPr>
      </w:pPr>
    </w:p>
    <w:p w14:paraId="67DAD6AA" w14:textId="1AB17C7C" w:rsidR="007F581D" w:rsidRDefault="007F581D" w:rsidP="004626F0">
      <w:pPr>
        <w:widowControl w:val="0"/>
        <w:spacing w:line="233" w:lineRule="auto"/>
        <w:jc w:val="center"/>
        <w:outlineLvl w:val="1"/>
        <w:rPr>
          <w:bCs/>
          <w:szCs w:val="28"/>
        </w:rPr>
      </w:pPr>
    </w:p>
    <w:p w14:paraId="26015B7E" w14:textId="3489C3F3" w:rsidR="007F581D" w:rsidRDefault="007F581D" w:rsidP="004626F0">
      <w:pPr>
        <w:widowControl w:val="0"/>
        <w:spacing w:line="233" w:lineRule="auto"/>
        <w:jc w:val="center"/>
        <w:outlineLvl w:val="1"/>
        <w:rPr>
          <w:bCs/>
          <w:szCs w:val="28"/>
        </w:rPr>
      </w:pPr>
    </w:p>
    <w:p w14:paraId="242F198B" w14:textId="155BDD49" w:rsidR="007F581D" w:rsidRDefault="007F581D" w:rsidP="004626F0">
      <w:pPr>
        <w:widowControl w:val="0"/>
        <w:spacing w:line="233" w:lineRule="auto"/>
        <w:jc w:val="center"/>
        <w:outlineLvl w:val="1"/>
        <w:rPr>
          <w:bCs/>
          <w:szCs w:val="28"/>
        </w:rPr>
      </w:pPr>
    </w:p>
    <w:p w14:paraId="0044FD7C" w14:textId="780FD1EC" w:rsidR="007F581D" w:rsidRDefault="007F581D" w:rsidP="004626F0">
      <w:pPr>
        <w:widowControl w:val="0"/>
        <w:spacing w:line="233" w:lineRule="auto"/>
        <w:jc w:val="center"/>
        <w:outlineLvl w:val="1"/>
        <w:rPr>
          <w:bCs/>
          <w:szCs w:val="28"/>
        </w:rPr>
      </w:pPr>
    </w:p>
    <w:p w14:paraId="11F53F2D" w14:textId="4F1B1B85" w:rsidR="007F581D" w:rsidRDefault="007F581D" w:rsidP="004626F0">
      <w:pPr>
        <w:widowControl w:val="0"/>
        <w:spacing w:line="233" w:lineRule="auto"/>
        <w:jc w:val="center"/>
        <w:outlineLvl w:val="1"/>
        <w:rPr>
          <w:bCs/>
          <w:szCs w:val="28"/>
        </w:rPr>
      </w:pPr>
    </w:p>
    <w:p w14:paraId="5DFB8FF6" w14:textId="2C016346" w:rsidR="007F581D" w:rsidRDefault="007F581D" w:rsidP="004626F0">
      <w:pPr>
        <w:widowControl w:val="0"/>
        <w:spacing w:line="233" w:lineRule="auto"/>
        <w:jc w:val="center"/>
        <w:outlineLvl w:val="1"/>
        <w:rPr>
          <w:bCs/>
          <w:szCs w:val="28"/>
        </w:rPr>
      </w:pPr>
    </w:p>
    <w:p w14:paraId="4C4A5037" w14:textId="77777777" w:rsidR="007F581D" w:rsidRDefault="007F581D" w:rsidP="004626F0">
      <w:pPr>
        <w:widowControl w:val="0"/>
        <w:spacing w:line="233" w:lineRule="auto"/>
        <w:jc w:val="center"/>
        <w:outlineLvl w:val="1"/>
        <w:rPr>
          <w:bCs/>
          <w:szCs w:val="28"/>
        </w:rPr>
      </w:pPr>
    </w:p>
    <w:p w14:paraId="68897695" w14:textId="77777777" w:rsidR="00316203" w:rsidRPr="009D3D10" w:rsidRDefault="009D3D10">
      <w:pPr>
        <w:widowControl w:val="0"/>
        <w:spacing w:line="233" w:lineRule="auto"/>
        <w:ind w:firstLine="709"/>
        <w:jc w:val="center"/>
        <w:outlineLvl w:val="1"/>
        <w:rPr>
          <w:b/>
          <w:bCs/>
          <w:szCs w:val="28"/>
        </w:rPr>
      </w:pPr>
      <w:r>
        <w:rPr>
          <w:b/>
          <w:szCs w:val="28"/>
        </w:rPr>
        <w:t xml:space="preserve">Раздел </w:t>
      </w:r>
      <w:r>
        <w:rPr>
          <w:b/>
          <w:szCs w:val="28"/>
          <w:lang w:val="en-US"/>
        </w:rPr>
        <w:t>III</w:t>
      </w:r>
    </w:p>
    <w:p w14:paraId="7C972631" w14:textId="77777777" w:rsidR="00316203" w:rsidRDefault="009D3D10">
      <w:pPr>
        <w:widowControl w:val="0"/>
        <w:spacing w:line="233" w:lineRule="auto"/>
        <w:ind w:firstLine="709"/>
        <w:jc w:val="center"/>
        <w:outlineLvl w:val="1"/>
        <w:rPr>
          <w:b/>
          <w:szCs w:val="28"/>
        </w:rPr>
      </w:pPr>
      <w:r>
        <w:rPr>
          <w:b/>
          <w:szCs w:val="28"/>
        </w:rPr>
        <w:t xml:space="preserve">Состав, последовательность и сроки выполнения </w:t>
      </w:r>
    </w:p>
    <w:p w14:paraId="4DA10D80" w14:textId="77777777" w:rsidR="00A93745" w:rsidRDefault="009D3D10" w:rsidP="00A93745">
      <w:pPr>
        <w:widowControl w:val="0"/>
        <w:spacing w:line="233" w:lineRule="auto"/>
        <w:ind w:firstLine="709"/>
        <w:jc w:val="center"/>
        <w:outlineLvl w:val="1"/>
        <w:rPr>
          <w:b/>
          <w:szCs w:val="28"/>
        </w:rPr>
      </w:pPr>
      <w:r>
        <w:rPr>
          <w:b/>
          <w:szCs w:val="28"/>
        </w:rPr>
        <w:t>административных процедур</w:t>
      </w:r>
    </w:p>
    <w:p w14:paraId="368FD053" w14:textId="77777777" w:rsidR="00A93745" w:rsidRPr="00A93745" w:rsidRDefault="00A93745" w:rsidP="005C0216">
      <w:pPr>
        <w:widowControl w:val="0"/>
        <w:spacing w:line="233" w:lineRule="auto"/>
        <w:jc w:val="center"/>
        <w:outlineLvl w:val="1"/>
        <w:rPr>
          <w:szCs w:val="28"/>
        </w:rPr>
      </w:pPr>
    </w:p>
    <w:p w14:paraId="4637DE69" w14:textId="77777777" w:rsidR="00A93745" w:rsidRPr="00A93745" w:rsidRDefault="00A93745" w:rsidP="004626F0">
      <w:pPr>
        <w:widowControl w:val="0"/>
        <w:spacing w:line="233" w:lineRule="auto"/>
        <w:jc w:val="center"/>
        <w:outlineLvl w:val="1"/>
        <w:rPr>
          <w:szCs w:val="28"/>
        </w:rPr>
      </w:pPr>
    </w:p>
    <w:p w14:paraId="685C4F50" w14:textId="15F8B912" w:rsidR="00316203" w:rsidRDefault="009D3D10">
      <w:pPr>
        <w:pStyle w:val="ConsPlusTitle"/>
        <w:ind w:firstLine="709"/>
        <w:jc w:val="both"/>
        <w:outlineLvl w:val="2"/>
        <w:rPr>
          <w:rFonts w:ascii="Times New Roman" w:hAnsi="Times New Roman"/>
          <w:sz w:val="28"/>
          <w:szCs w:val="28"/>
        </w:rPr>
      </w:pPr>
      <w:r>
        <w:rPr>
          <w:rFonts w:ascii="Times New Roman" w:hAnsi="Times New Roman"/>
          <w:sz w:val="28"/>
          <w:szCs w:val="28"/>
        </w:rPr>
        <w:t>Подраздел I</w:t>
      </w:r>
      <w:r>
        <w:rPr>
          <w:rFonts w:ascii="Times New Roman" w:hAnsi="Times New Roman"/>
          <w:sz w:val="28"/>
          <w:szCs w:val="28"/>
          <w:lang w:val="en-US"/>
        </w:rPr>
        <w:t>I</w:t>
      </w:r>
      <w:r>
        <w:rPr>
          <w:rFonts w:ascii="Times New Roman" w:hAnsi="Times New Roman"/>
          <w:sz w:val="28"/>
          <w:szCs w:val="28"/>
        </w:rPr>
        <w:t>I.I.</w:t>
      </w:r>
      <w:r w:rsidR="004626F0">
        <w:rPr>
          <w:rFonts w:ascii="Times New Roman" w:hAnsi="Times New Roman"/>
          <w:sz w:val="28"/>
          <w:szCs w:val="28"/>
        </w:rPr>
        <w:t> </w:t>
      </w:r>
      <w:r w:rsidR="004626F0" w:rsidRPr="004626F0">
        <w:rPr>
          <w:rFonts w:ascii="Times New Roman" w:hAnsi="Times New Roman"/>
          <w:sz w:val="28"/>
          <w:szCs w:val="28"/>
        </w:rPr>
        <w:t>Перечень осуществляемых при предоставлении муниципальной услуги административных процедур</w:t>
      </w:r>
    </w:p>
    <w:p w14:paraId="385BA2DA" w14:textId="77777777" w:rsidR="00316203" w:rsidRPr="00A93745" w:rsidRDefault="00316203">
      <w:pPr>
        <w:pStyle w:val="ConsPlusTitle"/>
        <w:jc w:val="center"/>
        <w:outlineLvl w:val="2"/>
        <w:rPr>
          <w:rFonts w:ascii="Times New Roman" w:hAnsi="Times New Roman"/>
          <w:b w:val="0"/>
          <w:sz w:val="28"/>
          <w:szCs w:val="28"/>
        </w:rPr>
      </w:pPr>
    </w:p>
    <w:p w14:paraId="3292B150" w14:textId="1A224336" w:rsidR="004626F0" w:rsidRPr="004626F0" w:rsidRDefault="004626F0" w:rsidP="004626F0">
      <w:pPr>
        <w:ind w:firstLine="709"/>
        <w:jc w:val="both"/>
        <w:rPr>
          <w:szCs w:val="28"/>
          <w:lang w:eastAsia="ru-RU"/>
        </w:rPr>
      </w:pPr>
      <w:r>
        <w:rPr>
          <w:szCs w:val="28"/>
          <w:lang w:eastAsia="ru-RU"/>
        </w:rPr>
        <w:t>2</w:t>
      </w:r>
      <w:r w:rsidR="007F6A63">
        <w:rPr>
          <w:szCs w:val="28"/>
          <w:lang w:eastAsia="ru-RU"/>
        </w:rPr>
        <w:t>6</w:t>
      </w:r>
      <w:r w:rsidR="009D3D10">
        <w:rPr>
          <w:szCs w:val="28"/>
          <w:lang w:eastAsia="ru-RU"/>
        </w:rPr>
        <w:t>. </w:t>
      </w:r>
      <w:r w:rsidRPr="004626F0">
        <w:rPr>
          <w:szCs w:val="28"/>
          <w:lang w:eastAsia="ru-RU"/>
        </w:rPr>
        <w:t>Перечень осуществляемых при предоставлении муниципальной услуги административных процедур:</w:t>
      </w:r>
    </w:p>
    <w:p w14:paraId="40A9227A" w14:textId="7BE226E9" w:rsidR="004626F0" w:rsidRPr="004626F0" w:rsidRDefault="004626F0" w:rsidP="004626F0">
      <w:pPr>
        <w:ind w:firstLine="709"/>
        <w:jc w:val="both"/>
        <w:rPr>
          <w:szCs w:val="28"/>
          <w:lang w:eastAsia="ru-RU"/>
        </w:rPr>
      </w:pPr>
      <w:r w:rsidRPr="004626F0">
        <w:rPr>
          <w:szCs w:val="28"/>
          <w:lang w:eastAsia="ru-RU"/>
        </w:rPr>
        <w:t>1)</w:t>
      </w:r>
      <w:r>
        <w:rPr>
          <w:szCs w:val="28"/>
          <w:lang w:eastAsia="ru-RU"/>
        </w:rPr>
        <w:t> </w:t>
      </w:r>
      <w:r w:rsidRPr="004626F0">
        <w:rPr>
          <w:szCs w:val="28"/>
          <w:lang w:eastAsia="ru-RU"/>
        </w:rPr>
        <w:t xml:space="preserve">приём заявления и прилагаемых документов, принятие решения об отказе в приёме заявления и документов и (или) информации, регистрация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 </w:t>
      </w:r>
    </w:p>
    <w:p w14:paraId="339C890C" w14:textId="649C675E" w:rsidR="004626F0" w:rsidRPr="00E27470" w:rsidRDefault="004626F0" w:rsidP="00CA07AD">
      <w:pPr>
        <w:ind w:firstLine="709"/>
        <w:jc w:val="both"/>
        <w:rPr>
          <w:szCs w:val="28"/>
          <w:lang w:eastAsia="ru-RU"/>
        </w:rPr>
      </w:pPr>
      <w:r w:rsidRPr="004626F0">
        <w:rPr>
          <w:szCs w:val="28"/>
          <w:lang w:eastAsia="ru-RU"/>
        </w:rPr>
        <w:t>2)</w:t>
      </w:r>
      <w:r>
        <w:rPr>
          <w:szCs w:val="28"/>
          <w:lang w:eastAsia="ru-RU"/>
        </w:rPr>
        <w:t> </w:t>
      </w:r>
      <w:r w:rsidRPr="004626F0">
        <w:rPr>
          <w:szCs w:val="28"/>
          <w:lang w:eastAsia="ru-RU"/>
        </w:rPr>
        <w:t xml:space="preserve">рассмотрение заявления и прилагаемых документов, направление межведомственных запросов (в случае необходимости), принятие решения </w:t>
      </w:r>
      <w:r w:rsidR="00CA07AD">
        <w:rPr>
          <w:szCs w:val="28"/>
          <w:lang w:eastAsia="ru-RU"/>
        </w:rPr>
        <w:t>о р</w:t>
      </w:r>
      <w:r w:rsidR="00CA07AD" w:rsidRPr="00CA07AD">
        <w:rPr>
          <w:szCs w:val="28"/>
          <w:lang w:eastAsia="ru-RU"/>
        </w:rPr>
        <w:t>егистраци</w:t>
      </w:r>
      <w:r w:rsidR="00CA07AD">
        <w:rPr>
          <w:szCs w:val="28"/>
          <w:lang w:eastAsia="ru-RU"/>
        </w:rPr>
        <w:t>и</w:t>
      </w:r>
      <w:r w:rsidR="00CA07AD" w:rsidRPr="00CA07AD">
        <w:rPr>
          <w:szCs w:val="28"/>
          <w:lang w:eastAsia="ru-RU"/>
        </w:rPr>
        <w:t xml:space="preserve"> заявлени</w:t>
      </w:r>
      <w:r w:rsidR="00CA07AD">
        <w:rPr>
          <w:szCs w:val="28"/>
          <w:lang w:eastAsia="ru-RU"/>
        </w:rPr>
        <w:t>я</w:t>
      </w:r>
      <w:r w:rsidR="00CA07AD" w:rsidRPr="00CA07AD">
        <w:rPr>
          <w:szCs w:val="28"/>
          <w:lang w:eastAsia="ru-RU"/>
        </w:rPr>
        <w:t xml:space="preserve"> о проведении общественной экологической экспертизы</w:t>
      </w:r>
      <w:r w:rsidRPr="004626F0">
        <w:rPr>
          <w:szCs w:val="28"/>
          <w:lang w:eastAsia="ru-RU"/>
        </w:rPr>
        <w:t xml:space="preserve">, об исправлении допущенных опечаток и ошибок в выданных в результате предоставления муниципальной услуги документах, выдаче дубликата документа, выданного по результату ранее предоставленной муниципальной услуги, или об отказе в предоставлении муниципальной услуги, подготовка результата предоставления муниципальной услуги, подписание результата </w:t>
      </w:r>
      <w:r w:rsidRPr="00E27470">
        <w:rPr>
          <w:szCs w:val="28"/>
          <w:lang w:eastAsia="ru-RU"/>
        </w:rPr>
        <w:t xml:space="preserve">предоставления муниципальной услуги; </w:t>
      </w:r>
    </w:p>
    <w:p w14:paraId="2AB93AB4" w14:textId="42AC41A8" w:rsidR="00A9425D" w:rsidRPr="00A9425D" w:rsidRDefault="00C27060" w:rsidP="00A9425D">
      <w:pPr>
        <w:ind w:firstLine="709"/>
        <w:jc w:val="both"/>
        <w:rPr>
          <w:szCs w:val="28"/>
          <w:lang w:eastAsia="ru-RU"/>
        </w:rPr>
      </w:pPr>
      <w:r>
        <w:rPr>
          <w:szCs w:val="28"/>
          <w:lang w:eastAsia="ru-RU"/>
        </w:rPr>
        <w:t>а) </w:t>
      </w:r>
      <w:r w:rsidR="00A9425D">
        <w:rPr>
          <w:szCs w:val="28"/>
          <w:lang w:eastAsia="ru-RU"/>
        </w:rPr>
        <w:t>п</w:t>
      </w:r>
      <w:r w:rsidR="00A9425D" w:rsidRPr="00A9425D">
        <w:rPr>
          <w:szCs w:val="28"/>
          <w:lang w:eastAsia="ru-RU"/>
        </w:rPr>
        <w:t>осле поступления заявления и прилагаемых документов в уполномоченный орган работник уполномоченного органа проводит анализ заявления и прилагаемых документов на предмет:</w:t>
      </w:r>
    </w:p>
    <w:p w14:paraId="1F0DDD11" w14:textId="77777777" w:rsidR="00A9425D" w:rsidRPr="00A9425D" w:rsidRDefault="00A9425D" w:rsidP="00A9425D">
      <w:pPr>
        <w:ind w:firstLine="709"/>
        <w:jc w:val="both"/>
        <w:rPr>
          <w:szCs w:val="28"/>
          <w:lang w:eastAsia="ru-RU"/>
        </w:rPr>
      </w:pPr>
      <w:r w:rsidRPr="00A9425D">
        <w:rPr>
          <w:szCs w:val="28"/>
          <w:lang w:eastAsia="ru-RU"/>
        </w:rPr>
        <w:t>необходимости направления межведомственных запросов для получения соответствующих сведений;</w:t>
      </w:r>
    </w:p>
    <w:p w14:paraId="42BC7674" w14:textId="0DD234D7" w:rsidR="00A9425D" w:rsidRDefault="00A9425D" w:rsidP="00A9425D">
      <w:pPr>
        <w:ind w:firstLine="709"/>
        <w:jc w:val="both"/>
        <w:rPr>
          <w:szCs w:val="28"/>
          <w:lang w:eastAsia="ru-RU"/>
        </w:rPr>
      </w:pPr>
      <w:r w:rsidRPr="00A9425D">
        <w:rPr>
          <w:szCs w:val="28"/>
          <w:lang w:eastAsia="ru-RU"/>
        </w:rPr>
        <w:t>наличия оснований для отказа в предоставлении муниципальной услуги</w:t>
      </w:r>
      <w:r>
        <w:rPr>
          <w:szCs w:val="28"/>
          <w:lang w:eastAsia="ru-RU"/>
        </w:rPr>
        <w:t>.</w:t>
      </w:r>
    </w:p>
    <w:p w14:paraId="09AD7726" w14:textId="6B93D970" w:rsidR="00C27060" w:rsidRPr="00C27060" w:rsidRDefault="00A9425D" w:rsidP="00C27060">
      <w:pPr>
        <w:ind w:firstLine="709"/>
        <w:jc w:val="both"/>
        <w:rPr>
          <w:szCs w:val="28"/>
          <w:lang w:eastAsia="ru-RU"/>
        </w:rPr>
      </w:pPr>
      <w:r>
        <w:rPr>
          <w:szCs w:val="28"/>
          <w:lang w:eastAsia="ru-RU"/>
        </w:rPr>
        <w:t>б) в</w:t>
      </w:r>
      <w:r w:rsidR="00C27060" w:rsidRPr="00C27060">
        <w:rPr>
          <w:szCs w:val="28"/>
          <w:lang w:eastAsia="ru-RU"/>
        </w:rPr>
        <w:t xml:space="preserve"> случае непредставления заявителем по собственной инициативе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муниципальных услуг и которые заявитель праве представить по собственной инициативе, в целях принятия решения о регистрации (об отказе в регистрации) заявления на проведение общественной экологической экспертизы, работник уполномоченного органа подготавливает и обеспечивает направление межведомственного запроса в Федеральную налоговую службу, который подписывается руководителем уполномоченного органа, для получения из Единого государственного реестра юридических лиц сведений, подтверждающих государственную регистрацию общественного объединения или негосударственной некоммерческой организации. </w:t>
      </w:r>
    </w:p>
    <w:p w14:paraId="5EC0AC31" w14:textId="586E5B77" w:rsidR="00C27060" w:rsidRPr="00C27060" w:rsidRDefault="00C27060" w:rsidP="00C27060">
      <w:pPr>
        <w:ind w:firstLine="709"/>
        <w:jc w:val="both"/>
        <w:rPr>
          <w:szCs w:val="28"/>
          <w:lang w:eastAsia="ru-RU"/>
        </w:rPr>
      </w:pPr>
      <w:r w:rsidRPr="00C27060">
        <w:rPr>
          <w:szCs w:val="28"/>
          <w:lang w:eastAsia="ru-RU"/>
        </w:rPr>
        <w:t xml:space="preserve">Межведомственный запрос оформляется в соответствии с требованиями, установленными Федеральным </w:t>
      </w:r>
      <w:r w:rsidRPr="00A9425D">
        <w:rPr>
          <w:szCs w:val="28"/>
          <w:lang w:eastAsia="ru-RU"/>
        </w:rPr>
        <w:t>законом</w:t>
      </w:r>
      <w:r w:rsidR="00A9425D">
        <w:rPr>
          <w:szCs w:val="28"/>
          <w:lang w:eastAsia="ru-RU"/>
        </w:rPr>
        <w:t xml:space="preserve"> от 27.07.2010 № 210-ФЗ                                                  </w:t>
      </w:r>
      <w:proofErr w:type="gramStart"/>
      <w:r w:rsidR="00A9425D">
        <w:rPr>
          <w:szCs w:val="28"/>
          <w:lang w:eastAsia="ru-RU"/>
        </w:rPr>
        <w:t xml:space="preserve">  </w:t>
      </w:r>
      <w:r w:rsidRPr="00C27060">
        <w:rPr>
          <w:szCs w:val="28"/>
          <w:lang w:eastAsia="ru-RU"/>
        </w:rPr>
        <w:t xml:space="preserve"> «</w:t>
      </w:r>
      <w:proofErr w:type="gramEnd"/>
      <w:r w:rsidRPr="00C27060">
        <w:rPr>
          <w:szCs w:val="28"/>
          <w:lang w:eastAsia="ru-RU"/>
        </w:rPr>
        <w:t>Об организации предоставления государственных и муниципальных услуг». Направление межведомственного запроса осуществляется в электронной форме по каналам системы межведомственного электронного взаимодействия либо по иным электронным каналам, также допускается направление запросов в бумажном виде по почте, факсу, посредством курьера.</w:t>
      </w:r>
    </w:p>
    <w:p w14:paraId="209AC744" w14:textId="77777777" w:rsidR="00C27060" w:rsidRPr="00C27060" w:rsidRDefault="00C27060" w:rsidP="00C27060">
      <w:pPr>
        <w:ind w:firstLine="709"/>
        <w:jc w:val="both"/>
        <w:rPr>
          <w:szCs w:val="28"/>
          <w:lang w:eastAsia="ru-RU"/>
        </w:rPr>
      </w:pPr>
      <w:r w:rsidRPr="00C27060">
        <w:rPr>
          <w:szCs w:val="28"/>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указывается наименование используемого вида сведений (сервиса, витрины данных).</w:t>
      </w:r>
    </w:p>
    <w:p w14:paraId="680DF1B2" w14:textId="1F73217D" w:rsidR="00C27060" w:rsidRDefault="00C27060" w:rsidP="00C27060">
      <w:pPr>
        <w:ind w:firstLine="709"/>
        <w:jc w:val="both"/>
        <w:rPr>
          <w:szCs w:val="28"/>
          <w:lang w:eastAsia="ru-RU"/>
        </w:rPr>
      </w:pPr>
      <w:r w:rsidRPr="00C27060">
        <w:rPr>
          <w:szCs w:val="28"/>
          <w:lang w:eastAsia="ru-RU"/>
        </w:rPr>
        <w:t>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двух рабочих дней, в случае осуществления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14:paraId="1ECB16D8" w14:textId="418A0C7D" w:rsidR="004626F0" w:rsidRDefault="004626F0" w:rsidP="004626F0">
      <w:pPr>
        <w:ind w:firstLine="709"/>
        <w:jc w:val="both"/>
        <w:rPr>
          <w:szCs w:val="28"/>
          <w:lang w:eastAsia="ru-RU"/>
        </w:rPr>
      </w:pPr>
      <w:r w:rsidRPr="00E27470">
        <w:rPr>
          <w:szCs w:val="28"/>
          <w:lang w:eastAsia="ru-RU"/>
        </w:rPr>
        <w:t>3) 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 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 Портала)</w:t>
      </w:r>
      <w:r w:rsidR="00C27060">
        <w:rPr>
          <w:szCs w:val="28"/>
          <w:lang w:eastAsia="ru-RU"/>
        </w:rPr>
        <w:t>.</w:t>
      </w:r>
    </w:p>
    <w:p w14:paraId="35B14215" w14:textId="77777777" w:rsidR="00C27060" w:rsidRPr="00E27470" w:rsidRDefault="00C27060" w:rsidP="004626F0">
      <w:pPr>
        <w:ind w:firstLine="709"/>
        <w:jc w:val="both"/>
        <w:rPr>
          <w:szCs w:val="28"/>
          <w:lang w:eastAsia="ru-RU"/>
        </w:rPr>
      </w:pPr>
    </w:p>
    <w:p w14:paraId="63429BAF" w14:textId="2E253E6C" w:rsidR="00316203" w:rsidRDefault="009D3D10">
      <w:pPr>
        <w:ind w:firstLine="709"/>
        <w:jc w:val="both"/>
        <w:rPr>
          <w:b/>
          <w:szCs w:val="28"/>
        </w:rPr>
      </w:pPr>
      <w:r w:rsidRPr="00E27470">
        <w:rPr>
          <w:b/>
          <w:szCs w:val="28"/>
        </w:rPr>
        <w:t>Подраздел III.II.</w:t>
      </w:r>
      <w:r w:rsidR="00E27470">
        <w:rPr>
          <w:b/>
          <w:szCs w:val="28"/>
        </w:rPr>
        <w:t xml:space="preserve"> </w:t>
      </w:r>
      <w:r w:rsidR="00E27470" w:rsidRPr="00E27470">
        <w:rPr>
          <w:b/>
          <w:szCs w:val="28"/>
        </w:rPr>
        <w:t>Описание административных процедур, осуществляемых при предоставлении муниципальной услуги</w:t>
      </w:r>
    </w:p>
    <w:p w14:paraId="0D5B71ED" w14:textId="77777777" w:rsidR="00316203" w:rsidRDefault="00316203">
      <w:pPr>
        <w:ind w:firstLine="709"/>
        <w:jc w:val="both"/>
        <w:rPr>
          <w:szCs w:val="28"/>
        </w:rPr>
      </w:pPr>
    </w:p>
    <w:p w14:paraId="626AFF47" w14:textId="7402B3B2" w:rsidR="00E27470" w:rsidRDefault="00E27470">
      <w:pPr>
        <w:ind w:firstLine="709"/>
        <w:jc w:val="both"/>
        <w:rPr>
          <w:szCs w:val="28"/>
        </w:rPr>
      </w:pPr>
      <w:r>
        <w:rPr>
          <w:szCs w:val="28"/>
        </w:rPr>
        <w:t>2</w:t>
      </w:r>
      <w:r w:rsidR="007F6A63">
        <w:rPr>
          <w:szCs w:val="28"/>
        </w:rPr>
        <w:t>7</w:t>
      </w:r>
      <w:r w:rsidR="009D3D10">
        <w:rPr>
          <w:szCs w:val="28"/>
        </w:rPr>
        <w:t>. </w:t>
      </w:r>
      <w:r w:rsidRPr="00E27470">
        <w:rPr>
          <w:szCs w:val="28"/>
        </w:rPr>
        <w:t>Настоящим регламентом не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r w:rsidR="007C760F">
        <w:rPr>
          <w:szCs w:val="28"/>
        </w:rPr>
        <w:t>.</w:t>
      </w:r>
    </w:p>
    <w:p w14:paraId="48A94638" w14:textId="10781803" w:rsidR="00E27470" w:rsidRDefault="00E27470">
      <w:pPr>
        <w:ind w:firstLine="709"/>
        <w:jc w:val="both"/>
        <w:rPr>
          <w:szCs w:val="28"/>
        </w:rPr>
      </w:pPr>
    </w:p>
    <w:p w14:paraId="6A3DDE57" w14:textId="49032788" w:rsidR="007F581D" w:rsidRDefault="007F581D">
      <w:pPr>
        <w:ind w:firstLine="709"/>
        <w:jc w:val="both"/>
        <w:rPr>
          <w:szCs w:val="28"/>
        </w:rPr>
      </w:pPr>
    </w:p>
    <w:p w14:paraId="1910643A" w14:textId="7115D1F6" w:rsidR="007F581D" w:rsidRDefault="007F581D">
      <w:pPr>
        <w:ind w:firstLine="709"/>
        <w:jc w:val="both"/>
        <w:rPr>
          <w:szCs w:val="28"/>
        </w:rPr>
      </w:pPr>
    </w:p>
    <w:p w14:paraId="6D24ACBF" w14:textId="77777777" w:rsidR="007F581D" w:rsidRDefault="007F581D">
      <w:pPr>
        <w:ind w:firstLine="709"/>
        <w:jc w:val="both"/>
        <w:rPr>
          <w:szCs w:val="28"/>
        </w:rPr>
      </w:pPr>
    </w:p>
    <w:p w14:paraId="6C5710AF" w14:textId="236A82D4" w:rsidR="00316203" w:rsidRDefault="009D3D10">
      <w:pPr>
        <w:ind w:firstLine="709"/>
        <w:jc w:val="both"/>
        <w:rPr>
          <w:b/>
          <w:szCs w:val="28"/>
        </w:rPr>
      </w:pPr>
      <w:r>
        <w:rPr>
          <w:b/>
          <w:szCs w:val="28"/>
        </w:rPr>
        <w:t xml:space="preserve">Подраздел </w:t>
      </w:r>
      <w:r>
        <w:rPr>
          <w:b/>
          <w:szCs w:val="28"/>
          <w:lang w:val="en-US"/>
        </w:rPr>
        <w:t>III</w:t>
      </w:r>
      <w:r>
        <w:rPr>
          <w:b/>
          <w:szCs w:val="28"/>
        </w:rPr>
        <w:t>.</w:t>
      </w:r>
      <w:r>
        <w:rPr>
          <w:b/>
          <w:szCs w:val="28"/>
          <w:lang w:val="en-US"/>
        </w:rPr>
        <w:t>III</w:t>
      </w:r>
      <w:r>
        <w:rPr>
          <w:b/>
          <w:szCs w:val="28"/>
        </w:rPr>
        <w:t>.</w:t>
      </w:r>
      <w:r w:rsidR="00E27470">
        <w:rPr>
          <w:b/>
          <w:szCs w:val="28"/>
        </w:rPr>
        <w:t> </w:t>
      </w:r>
      <w:r w:rsidR="00E27470" w:rsidRPr="00E27470">
        <w:rPr>
          <w:b/>
          <w:szCs w:val="28"/>
        </w:rPr>
        <w:t>Описание муниципальной услуги в упреждающем (</w:t>
      </w:r>
      <w:proofErr w:type="spellStart"/>
      <w:r w:rsidR="00E27470" w:rsidRPr="00E27470">
        <w:rPr>
          <w:b/>
          <w:szCs w:val="28"/>
        </w:rPr>
        <w:t>проактивном</w:t>
      </w:r>
      <w:proofErr w:type="spellEnd"/>
      <w:r w:rsidR="00E27470" w:rsidRPr="00E27470">
        <w:rPr>
          <w:b/>
          <w:szCs w:val="28"/>
        </w:rPr>
        <w:t>) режиме</w:t>
      </w:r>
    </w:p>
    <w:p w14:paraId="6327F52B" w14:textId="77777777" w:rsidR="00316203" w:rsidRPr="00A93745" w:rsidRDefault="00316203">
      <w:pPr>
        <w:pStyle w:val="s1"/>
        <w:shd w:val="clear" w:color="auto" w:fill="FFFFFF"/>
        <w:ind w:firstLine="709"/>
        <w:jc w:val="center"/>
        <w:rPr>
          <w:rFonts w:ascii="Times New Roman" w:hAnsi="Times New Roman"/>
          <w:sz w:val="28"/>
          <w:szCs w:val="28"/>
        </w:rPr>
      </w:pPr>
    </w:p>
    <w:p w14:paraId="1BB26091" w14:textId="69773E54" w:rsidR="00E27470" w:rsidRDefault="000B25A3">
      <w:pPr>
        <w:pStyle w:val="s1"/>
        <w:shd w:val="clear" w:color="auto" w:fill="FFFFFF"/>
        <w:ind w:firstLine="709"/>
        <w:rPr>
          <w:rFonts w:ascii="Times New Roman" w:hAnsi="Times New Roman"/>
          <w:sz w:val="28"/>
          <w:szCs w:val="28"/>
        </w:rPr>
      </w:pPr>
      <w:r>
        <w:rPr>
          <w:rFonts w:ascii="Times New Roman" w:hAnsi="Times New Roman"/>
          <w:sz w:val="28"/>
          <w:szCs w:val="28"/>
        </w:rPr>
        <w:t>28</w:t>
      </w:r>
      <w:r w:rsidR="009D3D10">
        <w:rPr>
          <w:rFonts w:ascii="Times New Roman" w:hAnsi="Times New Roman"/>
          <w:sz w:val="28"/>
          <w:szCs w:val="28"/>
        </w:rPr>
        <w:t>. </w:t>
      </w:r>
      <w:r w:rsidR="00E27470" w:rsidRPr="00E27470">
        <w:rPr>
          <w:rFonts w:ascii="Times New Roman" w:hAnsi="Times New Roman"/>
          <w:sz w:val="28"/>
          <w:szCs w:val="28"/>
        </w:rPr>
        <w:t>Предоставление муниципальной услуги в упреждающем (</w:t>
      </w:r>
      <w:proofErr w:type="spellStart"/>
      <w:r w:rsidR="00E27470" w:rsidRPr="00E27470">
        <w:rPr>
          <w:rFonts w:ascii="Times New Roman" w:hAnsi="Times New Roman"/>
          <w:sz w:val="28"/>
          <w:szCs w:val="28"/>
        </w:rPr>
        <w:t>проактивном</w:t>
      </w:r>
      <w:proofErr w:type="spellEnd"/>
      <w:r w:rsidR="00E27470" w:rsidRPr="00E27470">
        <w:rPr>
          <w:rFonts w:ascii="Times New Roman" w:hAnsi="Times New Roman"/>
          <w:sz w:val="28"/>
          <w:szCs w:val="28"/>
        </w:rPr>
        <w:t>) режиме не осуществляется</w:t>
      </w:r>
      <w:r w:rsidR="00E27470">
        <w:rPr>
          <w:rFonts w:ascii="Times New Roman" w:hAnsi="Times New Roman"/>
          <w:sz w:val="28"/>
          <w:szCs w:val="28"/>
        </w:rPr>
        <w:t>.</w:t>
      </w:r>
    </w:p>
    <w:p w14:paraId="2271645E" w14:textId="6F18A337" w:rsidR="00E27470" w:rsidRDefault="00E27470" w:rsidP="009F4335">
      <w:pPr>
        <w:pStyle w:val="s1"/>
        <w:shd w:val="clear" w:color="auto" w:fill="FFFFFF"/>
        <w:ind w:firstLine="709"/>
        <w:jc w:val="center"/>
        <w:rPr>
          <w:rFonts w:ascii="Times New Roman" w:hAnsi="Times New Roman"/>
          <w:sz w:val="28"/>
          <w:szCs w:val="28"/>
        </w:rPr>
      </w:pPr>
    </w:p>
    <w:p w14:paraId="760ED282" w14:textId="17AA05C1" w:rsidR="00C27060" w:rsidRDefault="00C27060" w:rsidP="009F4335">
      <w:pPr>
        <w:pStyle w:val="s1"/>
        <w:shd w:val="clear" w:color="auto" w:fill="FFFFFF"/>
        <w:ind w:firstLine="709"/>
        <w:jc w:val="center"/>
        <w:rPr>
          <w:rFonts w:ascii="Times New Roman" w:hAnsi="Times New Roman"/>
          <w:sz w:val="28"/>
          <w:szCs w:val="28"/>
        </w:rPr>
      </w:pPr>
    </w:p>
    <w:p w14:paraId="45A4CCD9" w14:textId="1BC47394" w:rsidR="0059635A" w:rsidRPr="0059635A" w:rsidRDefault="0059635A" w:rsidP="0059635A">
      <w:pPr>
        <w:widowControl w:val="0"/>
        <w:spacing w:line="233" w:lineRule="auto"/>
        <w:ind w:firstLine="709"/>
        <w:jc w:val="center"/>
        <w:outlineLvl w:val="1"/>
        <w:rPr>
          <w:b/>
          <w:bCs/>
          <w:szCs w:val="28"/>
        </w:rPr>
      </w:pPr>
      <w:r>
        <w:rPr>
          <w:b/>
          <w:szCs w:val="28"/>
        </w:rPr>
        <w:t xml:space="preserve">Раздел </w:t>
      </w:r>
      <w:r>
        <w:rPr>
          <w:b/>
          <w:szCs w:val="28"/>
          <w:lang w:val="en-US"/>
        </w:rPr>
        <w:t>IV</w:t>
      </w:r>
    </w:p>
    <w:p w14:paraId="44118498" w14:textId="5D0767C0" w:rsidR="0059635A" w:rsidRDefault="0059635A" w:rsidP="0059635A">
      <w:pPr>
        <w:widowControl w:val="0"/>
        <w:spacing w:line="233" w:lineRule="auto"/>
        <w:ind w:firstLine="709"/>
        <w:jc w:val="center"/>
        <w:outlineLvl w:val="1"/>
        <w:rPr>
          <w:b/>
          <w:szCs w:val="28"/>
        </w:rPr>
      </w:pPr>
      <w:r w:rsidRPr="0059635A">
        <w:rPr>
          <w:b/>
          <w:szCs w:val="28"/>
        </w:rPr>
        <w:t>Способы информирования заявителя об изменении статуса рассмотрения запроса о предоставлении муниципальной услуги</w:t>
      </w:r>
    </w:p>
    <w:p w14:paraId="4FDE4344" w14:textId="77777777" w:rsidR="00E27470" w:rsidRDefault="00E27470" w:rsidP="009F4335">
      <w:pPr>
        <w:pStyle w:val="s1"/>
        <w:shd w:val="clear" w:color="auto" w:fill="FFFFFF"/>
        <w:ind w:firstLine="709"/>
        <w:jc w:val="center"/>
        <w:rPr>
          <w:rFonts w:ascii="Times New Roman" w:hAnsi="Times New Roman"/>
          <w:sz w:val="28"/>
          <w:szCs w:val="28"/>
        </w:rPr>
      </w:pPr>
    </w:p>
    <w:p w14:paraId="2715AD42" w14:textId="77777777" w:rsidR="00E27470" w:rsidRDefault="00E27470" w:rsidP="009F4335">
      <w:pPr>
        <w:pStyle w:val="s1"/>
        <w:shd w:val="clear" w:color="auto" w:fill="FFFFFF"/>
        <w:ind w:firstLine="709"/>
        <w:jc w:val="center"/>
        <w:rPr>
          <w:rFonts w:ascii="Times New Roman" w:hAnsi="Times New Roman"/>
          <w:sz w:val="28"/>
          <w:szCs w:val="28"/>
        </w:rPr>
      </w:pPr>
    </w:p>
    <w:p w14:paraId="41E5076F" w14:textId="12C57224" w:rsidR="0059635A" w:rsidRPr="0059635A" w:rsidRDefault="000B25A3" w:rsidP="0059635A">
      <w:pPr>
        <w:pStyle w:val="s1"/>
        <w:shd w:val="clear" w:color="auto" w:fill="FFFFFF"/>
        <w:ind w:firstLine="709"/>
        <w:rPr>
          <w:rFonts w:ascii="Times New Roman" w:hAnsi="Times New Roman"/>
          <w:sz w:val="28"/>
          <w:szCs w:val="28"/>
        </w:rPr>
      </w:pPr>
      <w:r>
        <w:rPr>
          <w:rFonts w:ascii="Times New Roman" w:hAnsi="Times New Roman"/>
          <w:sz w:val="28"/>
          <w:szCs w:val="28"/>
        </w:rPr>
        <w:t>29</w:t>
      </w:r>
      <w:r w:rsidR="009D3D10">
        <w:rPr>
          <w:rFonts w:ascii="Times New Roman" w:hAnsi="Times New Roman"/>
          <w:sz w:val="28"/>
          <w:szCs w:val="28"/>
        </w:rPr>
        <w:t>. </w:t>
      </w:r>
      <w:r w:rsidR="0059635A" w:rsidRPr="0059635A">
        <w:rPr>
          <w:rFonts w:ascii="Times New Roman" w:hAnsi="Times New Roman"/>
          <w:sz w:val="28"/>
          <w:szCs w:val="28"/>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14:paraId="0A5AFABB" w14:textId="77777777" w:rsidR="0059635A" w:rsidRPr="0059635A" w:rsidRDefault="0059635A" w:rsidP="0059635A">
      <w:pPr>
        <w:pStyle w:val="s1"/>
        <w:shd w:val="clear" w:color="auto" w:fill="FFFFFF"/>
        <w:ind w:firstLine="709"/>
        <w:rPr>
          <w:rFonts w:ascii="Times New Roman" w:hAnsi="Times New Roman"/>
          <w:sz w:val="28"/>
          <w:szCs w:val="28"/>
        </w:rPr>
      </w:pPr>
      <w:r w:rsidRPr="0059635A">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14:paraId="5F517D65" w14:textId="77777777" w:rsidR="0059635A" w:rsidRPr="0059635A" w:rsidRDefault="0059635A" w:rsidP="0059635A">
      <w:pPr>
        <w:pStyle w:val="s1"/>
        <w:shd w:val="clear" w:color="auto" w:fill="FFFFFF"/>
        <w:ind w:firstLine="709"/>
        <w:rPr>
          <w:rFonts w:ascii="Times New Roman" w:hAnsi="Times New Roman"/>
          <w:sz w:val="28"/>
          <w:szCs w:val="28"/>
        </w:rPr>
      </w:pPr>
      <w:r w:rsidRPr="0059635A">
        <w:rPr>
          <w:rFonts w:ascii="Times New Roman" w:hAnsi="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14:paraId="54448500" w14:textId="77777777" w:rsidR="0059635A" w:rsidRPr="0059635A" w:rsidRDefault="0059635A" w:rsidP="0059635A">
      <w:pPr>
        <w:pStyle w:val="s1"/>
        <w:shd w:val="clear" w:color="auto" w:fill="FFFFFF"/>
        <w:ind w:firstLine="709"/>
        <w:rPr>
          <w:rFonts w:ascii="Times New Roman" w:hAnsi="Times New Roman"/>
          <w:sz w:val="28"/>
          <w:szCs w:val="28"/>
        </w:rPr>
      </w:pPr>
      <w:r w:rsidRPr="0059635A">
        <w:rPr>
          <w:rFonts w:ascii="Times New Roman" w:hAnsi="Times New Roman"/>
          <w:sz w:val="28"/>
          <w:szCs w:val="28"/>
        </w:rPr>
        <w:t>При предоставлении муниципальной услуги в электронной форме заявителю направляется:</w:t>
      </w:r>
    </w:p>
    <w:p w14:paraId="63AF2DC2" w14:textId="48CF2341" w:rsidR="0059635A" w:rsidRPr="0059635A" w:rsidRDefault="009C6EA7" w:rsidP="0059635A">
      <w:pPr>
        <w:pStyle w:val="s1"/>
        <w:shd w:val="clear" w:color="auto" w:fill="FFFFFF"/>
        <w:ind w:firstLine="709"/>
        <w:rPr>
          <w:rFonts w:ascii="Times New Roman" w:hAnsi="Times New Roman"/>
          <w:sz w:val="28"/>
          <w:szCs w:val="28"/>
        </w:rPr>
      </w:pPr>
      <w:r>
        <w:rPr>
          <w:rFonts w:ascii="Times New Roman" w:hAnsi="Times New Roman"/>
          <w:sz w:val="28"/>
          <w:szCs w:val="28"/>
        </w:rPr>
        <w:t>а</w:t>
      </w:r>
      <w:r w:rsidR="0059635A" w:rsidRPr="0059635A">
        <w:rPr>
          <w:rFonts w:ascii="Times New Roman" w:hAnsi="Times New Roman"/>
          <w:sz w:val="28"/>
          <w:szCs w:val="28"/>
        </w:rPr>
        <w:t>)</w:t>
      </w:r>
      <w:r w:rsidR="0059635A">
        <w:rPr>
          <w:rFonts w:ascii="Times New Roman" w:hAnsi="Times New Roman"/>
          <w:sz w:val="28"/>
          <w:szCs w:val="28"/>
        </w:rPr>
        <w:t> </w:t>
      </w:r>
      <w:r w:rsidR="0059635A" w:rsidRPr="0059635A">
        <w:rPr>
          <w:rFonts w:ascii="Times New Roman" w:hAnsi="Times New Roman"/>
          <w:sz w:val="28"/>
          <w:szCs w:val="28"/>
        </w:rPr>
        <w:t>уведомление о приёме и регистрации запроса и иных документов, необходимых для предоставления муниципальной услуги;</w:t>
      </w:r>
    </w:p>
    <w:p w14:paraId="527B66BC" w14:textId="008451D6" w:rsidR="0059635A" w:rsidRPr="0059635A" w:rsidRDefault="009C6EA7" w:rsidP="0059635A">
      <w:pPr>
        <w:pStyle w:val="s1"/>
        <w:shd w:val="clear" w:color="auto" w:fill="FFFFFF"/>
        <w:ind w:firstLine="709"/>
        <w:rPr>
          <w:rFonts w:ascii="Times New Roman" w:hAnsi="Times New Roman"/>
          <w:sz w:val="28"/>
          <w:szCs w:val="28"/>
        </w:rPr>
      </w:pPr>
      <w:r>
        <w:rPr>
          <w:rFonts w:ascii="Times New Roman" w:hAnsi="Times New Roman"/>
          <w:sz w:val="28"/>
          <w:szCs w:val="28"/>
        </w:rPr>
        <w:t>б</w:t>
      </w:r>
      <w:r w:rsidR="0059635A" w:rsidRPr="0059635A">
        <w:rPr>
          <w:rFonts w:ascii="Times New Roman" w:hAnsi="Times New Roman"/>
          <w:sz w:val="28"/>
          <w:szCs w:val="28"/>
        </w:rPr>
        <w:t>)</w:t>
      </w:r>
      <w:r w:rsidR="0059635A">
        <w:rPr>
          <w:rFonts w:ascii="Times New Roman" w:hAnsi="Times New Roman"/>
          <w:sz w:val="28"/>
          <w:szCs w:val="28"/>
        </w:rPr>
        <w:t> </w:t>
      </w:r>
      <w:r w:rsidR="0059635A" w:rsidRPr="0059635A">
        <w:rPr>
          <w:rFonts w:ascii="Times New Roman" w:hAnsi="Times New Roman"/>
          <w:sz w:val="28"/>
          <w:szCs w:val="28"/>
        </w:rPr>
        <w:t>уведомление о начале процедуры предоставления муниципальной услуги;</w:t>
      </w:r>
    </w:p>
    <w:p w14:paraId="63210C6B" w14:textId="2441F74C" w:rsidR="0059635A" w:rsidRPr="0059635A" w:rsidRDefault="009C6EA7" w:rsidP="0059635A">
      <w:pPr>
        <w:pStyle w:val="s1"/>
        <w:shd w:val="clear" w:color="auto" w:fill="FFFFFF"/>
        <w:ind w:firstLine="709"/>
        <w:rPr>
          <w:rFonts w:ascii="Times New Roman" w:hAnsi="Times New Roman"/>
          <w:sz w:val="28"/>
          <w:szCs w:val="28"/>
        </w:rPr>
      </w:pPr>
      <w:r>
        <w:rPr>
          <w:rFonts w:ascii="Times New Roman" w:hAnsi="Times New Roman"/>
          <w:sz w:val="28"/>
          <w:szCs w:val="28"/>
        </w:rPr>
        <w:t>в</w:t>
      </w:r>
      <w:r w:rsidR="0059635A" w:rsidRPr="0059635A">
        <w:rPr>
          <w:rFonts w:ascii="Times New Roman" w:hAnsi="Times New Roman"/>
          <w:sz w:val="28"/>
          <w:szCs w:val="28"/>
        </w:rPr>
        <w:t>)</w:t>
      </w:r>
      <w:r w:rsidR="0059635A">
        <w:rPr>
          <w:rFonts w:ascii="Times New Roman" w:hAnsi="Times New Roman"/>
          <w:sz w:val="28"/>
          <w:szCs w:val="28"/>
        </w:rPr>
        <w:t> </w:t>
      </w:r>
      <w:r w:rsidR="0059635A" w:rsidRPr="0059635A">
        <w:rPr>
          <w:rFonts w:ascii="Times New Roman" w:hAnsi="Times New Roman"/>
          <w:sz w:val="28"/>
          <w:szCs w:val="28"/>
        </w:rPr>
        <w:t>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14:paraId="05E641B6" w14:textId="7DF83E47" w:rsidR="0059635A" w:rsidRPr="0059635A" w:rsidRDefault="009C6EA7" w:rsidP="0059635A">
      <w:pPr>
        <w:pStyle w:val="s1"/>
        <w:shd w:val="clear" w:color="auto" w:fill="FFFFFF"/>
        <w:ind w:firstLine="709"/>
        <w:rPr>
          <w:rFonts w:ascii="Times New Roman" w:hAnsi="Times New Roman"/>
          <w:sz w:val="28"/>
          <w:szCs w:val="28"/>
        </w:rPr>
      </w:pPr>
      <w:r>
        <w:rPr>
          <w:rFonts w:ascii="Times New Roman" w:hAnsi="Times New Roman"/>
          <w:sz w:val="28"/>
          <w:szCs w:val="28"/>
        </w:rPr>
        <w:t>г</w:t>
      </w:r>
      <w:r w:rsidR="0059635A" w:rsidRPr="0059635A">
        <w:rPr>
          <w:rFonts w:ascii="Times New Roman" w:hAnsi="Times New Roman"/>
          <w:sz w:val="28"/>
          <w:szCs w:val="28"/>
        </w:rPr>
        <w:t>) уведомление о результатах рассмотрения документов, необходимых для предоставления муниципальной услуги;</w:t>
      </w:r>
    </w:p>
    <w:p w14:paraId="6D73989D" w14:textId="6270C6FD" w:rsidR="0059635A" w:rsidRPr="0059635A" w:rsidRDefault="009C6EA7" w:rsidP="0059635A">
      <w:pPr>
        <w:pStyle w:val="s1"/>
        <w:shd w:val="clear" w:color="auto" w:fill="FFFFFF"/>
        <w:ind w:firstLine="709"/>
        <w:rPr>
          <w:rFonts w:ascii="Times New Roman" w:hAnsi="Times New Roman"/>
          <w:sz w:val="28"/>
          <w:szCs w:val="28"/>
        </w:rPr>
      </w:pPr>
      <w:r>
        <w:rPr>
          <w:rFonts w:ascii="Times New Roman" w:hAnsi="Times New Roman"/>
          <w:sz w:val="28"/>
          <w:szCs w:val="28"/>
        </w:rPr>
        <w:t>д</w:t>
      </w:r>
      <w:r w:rsidR="0059635A" w:rsidRPr="0059635A">
        <w:rPr>
          <w:rFonts w:ascii="Times New Roman" w:hAnsi="Times New Roman"/>
          <w:sz w:val="28"/>
          <w:szCs w:val="28"/>
        </w:rPr>
        <w:t>)</w:t>
      </w:r>
      <w:r w:rsidR="0059635A">
        <w:rPr>
          <w:rFonts w:ascii="Times New Roman" w:hAnsi="Times New Roman"/>
          <w:sz w:val="28"/>
          <w:szCs w:val="28"/>
        </w:rPr>
        <w:t> </w:t>
      </w:r>
      <w:r w:rsidR="0059635A" w:rsidRPr="0059635A">
        <w:rPr>
          <w:rFonts w:ascii="Times New Roman" w:hAnsi="Times New Roman"/>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67769C61" w14:textId="0A3B7181" w:rsidR="0059635A" w:rsidRDefault="009C6EA7" w:rsidP="0059635A">
      <w:pPr>
        <w:pStyle w:val="s1"/>
        <w:shd w:val="clear" w:color="auto" w:fill="FFFFFF"/>
        <w:ind w:firstLine="709"/>
        <w:rPr>
          <w:rFonts w:ascii="Times New Roman" w:hAnsi="Times New Roman"/>
          <w:sz w:val="28"/>
          <w:szCs w:val="28"/>
        </w:rPr>
      </w:pPr>
      <w:r>
        <w:rPr>
          <w:rFonts w:ascii="Times New Roman" w:hAnsi="Times New Roman"/>
          <w:sz w:val="28"/>
          <w:szCs w:val="28"/>
        </w:rPr>
        <w:t>е</w:t>
      </w:r>
      <w:r w:rsidR="0059635A" w:rsidRPr="0059635A">
        <w:rPr>
          <w:rFonts w:ascii="Times New Roman" w:hAnsi="Times New Roman"/>
          <w:sz w:val="28"/>
          <w:szCs w:val="28"/>
        </w:rPr>
        <w:t>)</w:t>
      </w:r>
      <w:r w:rsidR="0059635A">
        <w:rPr>
          <w:rFonts w:ascii="Times New Roman" w:hAnsi="Times New Roman"/>
          <w:sz w:val="28"/>
          <w:szCs w:val="28"/>
        </w:rPr>
        <w:t> </w:t>
      </w:r>
      <w:r w:rsidR="0059635A" w:rsidRPr="0059635A">
        <w:rPr>
          <w:rFonts w:ascii="Times New Roman" w:hAnsi="Times New Roman"/>
          <w:sz w:val="28"/>
          <w:szCs w:val="28"/>
        </w:rPr>
        <w:t>уведомление о мотивированном отказе в предоставлении муниципальной услуги</w:t>
      </w:r>
      <w:r w:rsidR="0059635A">
        <w:rPr>
          <w:rFonts w:ascii="Times New Roman" w:hAnsi="Times New Roman"/>
          <w:sz w:val="28"/>
          <w:szCs w:val="28"/>
        </w:rPr>
        <w:t>.</w:t>
      </w:r>
    </w:p>
    <w:p w14:paraId="57AC7DA4" w14:textId="77777777" w:rsidR="00316203" w:rsidRDefault="00316203">
      <w:pPr>
        <w:ind w:firstLine="540"/>
        <w:jc w:val="both"/>
        <w:rPr>
          <w:szCs w:val="28"/>
          <w:lang w:eastAsia="ru-RU"/>
        </w:rPr>
      </w:pPr>
    </w:p>
    <w:p w14:paraId="0F5CD320" w14:textId="77777777" w:rsidR="00A93745" w:rsidRDefault="00A93745">
      <w:pPr>
        <w:ind w:firstLine="540"/>
        <w:jc w:val="both"/>
        <w:rPr>
          <w:szCs w:val="28"/>
          <w:lang w:eastAsia="ru-RU"/>
        </w:rPr>
      </w:pPr>
    </w:p>
    <w:p w14:paraId="771C1E3B" w14:textId="77777777" w:rsidR="00316203" w:rsidRDefault="009D3D10">
      <w:pPr>
        <w:spacing w:line="230" w:lineRule="auto"/>
        <w:jc w:val="both"/>
      </w:pPr>
      <w:r w:rsidRPr="00505936">
        <w:rPr>
          <w:rFonts w:eastAsia="Arial"/>
          <w:szCs w:val="28"/>
        </w:rPr>
        <w:t xml:space="preserve">Директор департамента городского </w:t>
      </w:r>
    </w:p>
    <w:p w14:paraId="0CC0B2B3" w14:textId="77777777" w:rsidR="00316203" w:rsidRDefault="009D3D10">
      <w:pPr>
        <w:spacing w:line="230" w:lineRule="auto"/>
        <w:jc w:val="both"/>
      </w:pPr>
      <w:r w:rsidRPr="00505936">
        <w:rPr>
          <w:rFonts w:eastAsia="Arial"/>
          <w:szCs w:val="28"/>
        </w:rPr>
        <w:t xml:space="preserve">хозяйства и топливно-энергетического </w:t>
      </w:r>
    </w:p>
    <w:p w14:paraId="57943AD8" w14:textId="77777777" w:rsidR="00316203" w:rsidRDefault="009D3D10">
      <w:pPr>
        <w:spacing w:line="230" w:lineRule="auto"/>
        <w:jc w:val="both"/>
      </w:pPr>
      <w:r w:rsidRPr="00505936">
        <w:rPr>
          <w:rFonts w:eastAsia="Arial"/>
          <w:szCs w:val="28"/>
        </w:rPr>
        <w:t xml:space="preserve">комплекса администрации муниципального </w:t>
      </w:r>
    </w:p>
    <w:p w14:paraId="6CA244B0" w14:textId="427AF357" w:rsidR="00316203" w:rsidRDefault="009D3D10">
      <w:pPr>
        <w:spacing w:line="230" w:lineRule="auto"/>
        <w:jc w:val="both"/>
      </w:pPr>
      <w:r w:rsidRPr="00505936">
        <w:rPr>
          <w:rFonts w:eastAsia="Arial"/>
          <w:szCs w:val="28"/>
        </w:rPr>
        <w:t xml:space="preserve">образования город Краснодар                                                                </w:t>
      </w:r>
      <w:proofErr w:type="spellStart"/>
      <w:r w:rsidR="0059635A">
        <w:rPr>
          <w:rFonts w:eastAsia="Arial"/>
          <w:szCs w:val="28"/>
        </w:rPr>
        <w:t>О.В.Шишковский</w:t>
      </w:r>
      <w:proofErr w:type="spellEnd"/>
    </w:p>
    <w:sectPr w:rsidR="00316203" w:rsidSect="00CC3995">
      <w:headerReference w:type="default" r:id="rId8"/>
      <w:headerReference w:type="first" r:id="rId9"/>
      <w:footnotePr>
        <w:pos w:val="beneathText"/>
      </w:footnotePr>
      <w:pgSz w:w="11905" w:h="16837"/>
      <w:pgMar w:top="1134" w:right="567" w:bottom="709"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57A5C" w14:textId="77777777" w:rsidR="00A13A26" w:rsidRDefault="00A13A26">
      <w:r>
        <w:separator/>
      </w:r>
    </w:p>
  </w:endnote>
  <w:endnote w:type="continuationSeparator" w:id="0">
    <w:p w14:paraId="717D40A2" w14:textId="77777777" w:rsidR="00A13A26" w:rsidRDefault="00A1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OpenSymbol">
    <w:altName w:val="Cambria"/>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1F413" w14:textId="77777777" w:rsidR="00A13A26" w:rsidRDefault="00A13A26">
      <w:r>
        <w:separator/>
      </w:r>
    </w:p>
  </w:footnote>
  <w:footnote w:type="continuationSeparator" w:id="0">
    <w:p w14:paraId="3B2AC7CF" w14:textId="77777777" w:rsidR="00A13A26" w:rsidRDefault="00A13A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1B48F" w14:textId="5A00512C" w:rsidR="00A13A26" w:rsidRDefault="00A13A26">
    <w:pPr>
      <w:pStyle w:val="ac"/>
      <w:jc w:val="center"/>
    </w:pPr>
    <w:r>
      <w:fldChar w:fldCharType="begin"/>
    </w:r>
    <w:r>
      <w:instrText>PAGE   \* MERGEFORMAT</w:instrText>
    </w:r>
    <w:r>
      <w:fldChar w:fldCharType="separate"/>
    </w:r>
    <w:r w:rsidR="00C21A77" w:rsidRPr="00C21A77">
      <w:rPr>
        <w:noProof/>
        <w:lang w:val="ru-RU"/>
      </w:rPr>
      <w:t>2</w:t>
    </w:r>
    <w:r>
      <w:fldChar w:fldCharType="end"/>
    </w:r>
  </w:p>
  <w:p w14:paraId="2F48A499" w14:textId="77777777" w:rsidR="00A13A26" w:rsidRDefault="00A13A26">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5DAF8" w14:textId="77777777" w:rsidR="00A13A26" w:rsidRDefault="00A13A26">
    <w:pPr>
      <w:pStyle w:val="ac"/>
      <w:jc w:val="center"/>
    </w:pPr>
  </w:p>
  <w:p w14:paraId="5BAE5314" w14:textId="77777777" w:rsidR="00A13A26" w:rsidRDefault="00A13A26">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8159D"/>
    <w:multiLevelType w:val="hybridMultilevel"/>
    <w:tmpl w:val="BBAC3362"/>
    <w:lvl w:ilvl="0" w:tplc="C3867910">
      <w:start w:val="1"/>
      <w:numFmt w:val="decimal"/>
      <w:suff w:val="nothing"/>
      <w:lvlText w:val=""/>
      <w:lvlJc w:val="left"/>
      <w:pPr>
        <w:tabs>
          <w:tab w:val="num" w:pos="0"/>
        </w:tabs>
        <w:ind w:left="0" w:firstLine="0"/>
      </w:pPr>
    </w:lvl>
    <w:lvl w:ilvl="1" w:tplc="EA28C932">
      <w:start w:val="1"/>
      <w:numFmt w:val="decimal"/>
      <w:suff w:val="nothing"/>
      <w:lvlText w:val=""/>
      <w:lvlJc w:val="left"/>
      <w:pPr>
        <w:tabs>
          <w:tab w:val="num" w:pos="0"/>
        </w:tabs>
        <w:ind w:left="0" w:firstLine="0"/>
      </w:pPr>
    </w:lvl>
    <w:lvl w:ilvl="2" w:tplc="2DFA1484">
      <w:start w:val="1"/>
      <w:numFmt w:val="decimal"/>
      <w:suff w:val="nothing"/>
      <w:lvlText w:val=""/>
      <w:lvlJc w:val="left"/>
      <w:pPr>
        <w:tabs>
          <w:tab w:val="num" w:pos="0"/>
        </w:tabs>
        <w:ind w:left="0" w:firstLine="0"/>
      </w:pPr>
    </w:lvl>
    <w:lvl w:ilvl="3" w:tplc="73307934">
      <w:start w:val="1"/>
      <w:numFmt w:val="decimal"/>
      <w:suff w:val="nothing"/>
      <w:lvlText w:val=""/>
      <w:lvlJc w:val="left"/>
      <w:pPr>
        <w:tabs>
          <w:tab w:val="num" w:pos="0"/>
        </w:tabs>
        <w:ind w:left="0" w:firstLine="0"/>
      </w:pPr>
    </w:lvl>
    <w:lvl w:ilvl="4" w:tplc="3AEE46EE">
      <w:start w:val="1"/>
      <w:numFmt w:val="decimal"/>
      <w:suff w:val="nothing"/>
      <w:lvlText w:val=""/>
      <w:lvlJc w:val="left"/>
      <w:pPr>
        <w:tabs>
          <w:tab w:val="num" w:pos="0"/>
        </w:tabs>
        <w:ind w:left="0" w:firstLine="0"/>
      </w:pPr>
    </w:lvl>
    <w:lvl w:ilvl="5" w:tplc="9DC04C6E">
      <w:start w:val="1"/>
      <w:numFmt w:val="decimal"/>
      <w:suff w:val="nothing"/>
      <w:lvlText w:val=""/>
      <w:lvlJc w:val="left"/>
      <w:pPr>
        <w:tabs>
          <w:tab w:val="num" w:pos="0"/>
        </w:tabs>
        <w:ind w:left="0" w:firstLine="0"/>
      </w:pPr>
    </w:lvl>
    <w:lvl w:ilvl="6" w:tplc="795656DC">
      <w:start w:val="1"/>
      <w:numFmt w:val="decimal"/>
      <w:suff w:val="nothing"/>
      <w:lvlText w:val=""/>
      <w:lvlJc w:val="left"/>
      <w:pPr>
        <w:tabs>
          <w:tab w:val="num" w:pos="0"/>
        </w:tabs>
        <w:ind w:left="0" w:firstLine="0"/>
      </w:pPr>
    </w:lvl>
    <w:lvl w:ilvl="7" w:tplc="A1387F36">
      <w:start w:val="1"/>
      <w:numFmt w:val="decimal"/>
      <w:suff w:val="nothing"/>
      <w:lvlText w:val=""/>
      <w:lvlJc w:val="left"/>
      <w:pPr>
        <w:tabs>
          <w:tab w:val="num" w:pos="0"/>
        </w:tabs>
        <w:ind w:left="0" w:firstLine="0"/>
      </w:pPr>
    </w:lvl>
    <w:lvl w:ilvl="8" w:tplc="A872A52C">
      <w:start w:val="1"/>
      <w:numFmt w:val="decimal"/>
      <w:suff w:val="nothing"/>
      <w:lvlText w:val=""/>
      <w:lvlJc w:val="left"/>
      <w:pPr>
        <w:tabs>
          <w:tab w:val="num" w:pos="0"/>
        </w:tabs>
        <w:ind w:left="0" w:firstLine="0"/>
      </w:pPr>
    </w:lvl>
  </w:abstractNum>
  <w:abstractNum w:abstractNumId="1" w15:restartNumberingAfterBreak="0">
    <w:nsid w:val="2A3E578A"/>
    <w:multiLevelType w:val="hybridMultilevel"/>
    <w:tmpl w:val="45A08814"/>
    <w:lvl w:ilvl="0" w:tplc="E156424E">
      <w:start w:val="1"/>
      <w:numFmt w:val="decimal"/>
      <w:lvlText w:val="%1."/>
      <w:lvlJc w:val="left"/>
      <w:pPr>
        <w:ind w:left="1069" w:hanging="360"/>
      </w:pPr>
    </w:lvl>
    <w:lvl w:ilvl="1" w:tplc="08B67B7A">
      <w:start w:val="1"/>
      <w:numFmt w:val="lowerLetter"/>
      <w:lvlText w:val="%2."/>
      <w:lvlJc w:val="left"/>
      <w:pPr>
        <w:ind w:left="1789" w:hanging="360"/>
      </w:pPr>
    </w:lvl>
    <w:lvl w:ilvl="2" w:tplc="5A34FB48">
      <w:start w:val="1"/>
      <w:numFmt w:val="lowerRoman"/>
      <w:lvlText w:val="%3."/>
      <w:lvlJc w:val="right"/>
      <w:pPr>
        <w:ind w:left="2509" w:hanging="180"/>
      </w:pPr>
    </w:lvl>
    <w:lvl w:ilvl="3" w:tplc="9566F11E">
      <w:start w:val="1"/>
      <w:numFmt w:val="decimal"/>
      <w:lvlText w:val="%4."/>
      <w:lvlJc w:val="left"/>
      <w:pPr>
        <w:ind w:left="3229" w:hanging="360"/>
      </w:pPr>
    </w:lvl>
    <w:lvl w:ilvl="4" w:tplc="BEF8CADA">
      <w:start w:val="1"/>
      <w:numFmt w:val="lowerLetter"/>
      <w:lvlText w:val="%5."/>
      <w:lvlJc w:val="left"/>
      <w:pPr>
        <w:ind w:left="3949" w:hanging="360"/>
      </w:pPr>
    </w:lvl>
    <w:lvl w:ilvl="5" w:tplc="8C68E0FE">
      <w:start w:val="1"/>
      <w:numFmt w:val="lowerRoman"/>
      <w:lvlText w:val="%6."/>
      <w:lvlJc w:val="right"/>
      <w:pPr>
        <w:ind w:left="4669" w:hanging="180"/>
      </w:pPr>
    </w:lvl>
    <w:lvl w:ilvl="6" w:tplc="20445AD0">
      <w:start w:val="1"/>
      <w:numFmt w:val="decimal"/>
      <w:lvlText w:val="%7."/>
      <w:lvlJc w:val="left"/>
      <w:pPr>
        <w:ind w:left="5389" w:hanging="360"/>
      </w:pPr>
    </w:lvl>
    <w:lvl w:ilvl="7" w:tplc="4328D1F6">
      <w:start w:val="1"/>
      <w:numFmt w:val="lowerLetter"/>
      <w:lvlText w:val="%8."/>
      <w:lvlJc w:val="left"/>
      <w:pPr>
        <w:ind w:left="6109" w:hanging="360"/>
      </w:pPr>
    </w:lvl>
    <w:lvl w:ilvl="8" w:tplc="66843E7C">
      <w:start w:val="1"/>
      <w:numFmt w:val="lowerRoman"/>
      <w:lvlText w:val="%9."/>
      <w:lvlJc w:val="right"/>
      <w:pPr>
        <w:ind w:left="6829" w:hanging="180"/>
      </w:pPr>
    </w:lvl>
  </w:abstractNum>
  <w:abstractNum w:abstractNumId="2" w15:restartNumberingAfterBreak="0">
    <w:nsid w:val="31473EAF"/>
    <w:multiLevelType w:val="multilevel"/>
    <w:tmpl w:val="47CE405C"/>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15:restartNumberingAfterBreak="0">
    <w:nsid w:val="39813C95"/>
    <w:multiLevelType w:val="hybridMultilevel"/>
    <w:tmpl w:val="A614BBA6"/>
    <w:lvl w:ilvl="0" w:tplc="7F901732">
      <w:start w:val="1"/>
      <w:numFmt w:val="bullet"/>
      <w:lvlText w:val=""/>
      <w:lvlJc w:val="left"/>
      <w:pPr>
        <w:tabs>
          <w:tab w:val="num" w:pos="720"/>
        </w:tabs>
        <w:ind w:left="720" w:hanging="360"/>
      </w:pPr>
      <w:rPr>
        <w:rFonts w:ascii="Symbol" w:hAnsi="Symbol"/>
        <w:sz w:val="20"/>
      </w:rPr>
    </w:lvl>
    <w:lvl w:ilvl="1" w:tplc="2CD09CF6">
      <w:start w:val="1"/>
      <w:numFmt w:val="bullet"/>
      <w:lvlText w:val="o"/>
      <w:lvlJc w:val="left"/>
      <w:pPr>
        <w:tabs>
          <w:tab w:val="num" w:pos="1440"/>
        </w:tabs>
        <w:ind w:left="1440" w:hanging="360"/>
      </w:pPr>
      <w:rPr>
        <w:rFonts w:ascii="Courier New" w:hAnsi="Courier New"/>
        <w:sz w:val="20"/>
      </w:rPr>
    </w:lvl>
    <w:lvl w:ilvl="2" w:tplc="3A2E804C">
      <w:start w:val="1"/>
      <w:numFmt w:val="bullet"/>
      <w:lvlText w:val=""/>
      <w:lvlJc w:val="left"/>
      <w:pPr>
        <w:tabs>
          <w:tab w:val="num" w:pos="2160"/>
        </w:tabs>
        <w:ind w:left="2160" w:hanging="360"/>
      </w:pPr>
      <w:rPr>
        <w:rFonts w:ascii="Wingdings" w:hAnsi="Wingdings"/>
        <w:sz w:val="20"/>
      </w:rPr>
    </w:lvl>
    <w:lvl w:ilvl="3" w:tplc="8536FB6E">
      <w:start w:val="1"/>
      <w:numFmt w:val="bullet"/>
      <w:lvlText w:val=""/>
      <w:lvlJc w:val="left"/>
      <w:pPr>
        <w:tabs>
          <w:tab w:val="num" w:pos="2880"/>
        </w:tabs>
        <w:ind w:left="2880" w:hanging="360"/>
      </w:pPr>
      <w:rPr>
        <w:rFonts w:ascii="Wingdings" w:hAnsi="Wingdings"/>
        <w:sz w:val="20"/>
      </w:rPr>
    </w:lvl>
    <w:lvl w:ilvl="4" w:tplc="50D09524">
      <w:start w:val="1"/>
      <w:numFmt w:val="bullet"/>
      <w:lvlText w:val=""/>
      <w:lvlJc w:val="left"/>
      <w:pPr>
        <w:tabs>
          <w:tab w:val="num" w:pos="3600"/>
        </w:tabs>
        <w:ind w:left="3600" w:hanging="360"/>
      </w:pPr>
      <w:rPr>
        <w:rFonts w:ascii="Wingdings" w:hAnsi="Wingdings"/>
        <w:sz w:val="20"/>
      </w:rPr>
    </w:lvl>
    <w:lvl w:ilvl="5" w:tplc="334C5586">
      <w:start w:val="1"/>
      <w:numFmt w:val="bullet"/>
      <w:lvlText w:val=""/>
      <w:lvlJc w:val="left"/>
      <w:pPr>
        <w:tabs>
          <w:tab w:val="num" w:pos="4320"/>
        </w:tabs>
        <w:ind w:left="4320" w:hanging="360"/>
      </w:pPr>
      <w:rPr>
        <w:rFonts w:ascii="Wingdings" w:hAnsi="Wingdings"/>
        <w:sz w:val="20"/>
      </w:rPr>
    </w:lvl>
    <w:lvl w:ilvl="6" w:tplc="8F7282FA">
      <w:start w:val="1"/>
      <w:numFmt w:val="bullet"/>
      <w:lvlText w:val=""/>
      <w:lvlJc w:val="left"/>
      <w:pPr>
        <w:tabs>
          <w:tab w:val="num" w:pos="5040"/>
        </w:tabs>
        <w:ind w:left="5040" w:hanging="360"/>
      </w:pPr>
      <w:rPr>
        <w:rFonts w:ascii="Wingdings" w:hAnsi="Wingdings"/>
        <w:sz w:val="20"/>
      </w:rPr>
    </w:lvl>
    <w:lvl w:ilvl="7" w:tplc="544697E0">
      <w:start w:val="1"/>
      <w:numFmt w:val="bullet"/>
      <w:lvlText w:val=""/>
      <w:lvlJc w:val="left"/>
      <w:pPr>
        <w:tabs>
          <w:tab w:val="num" w:pos="5760"/>
        </w:tabs>
        <w:ind w:left="5760" w:hanging="360"/>
      </w:pPr>
      <w:rPr>
        <w:rFonts w:ascii="Wingdings" w:hAnsi="Wingdings"/>
        <w:sz w:val="20"/>
      </w:rPr>
    </w:lvl>
    <w:lvl w:ilvl="8" w:tplc="074AE13E">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3B35150A"/>
    <w:multiLevelType w:val="hybridMultilevel"/>
    <w:tmpl w:val="97B0BFF2"/>
    <w:lvl w:ilvl="0" w:tplc="2B46A30E">
      <w:start w:val="1"/>
      <w:numFmt w:val="decimal"/>
      <w:lvlText w:val="%1)"/>
      <w:lvlJc w:val="left"/>
      <w:pPr>
        <w:ind w:left="1069" w:hanging="360"/>
      </w:pPr>
      <w:rPr>
        <w:rFonts w:ascii="Arial" w:hAnsi="Arial"/>
        <w:sz w:val="20"/>
      </w:rPr>
    </w:lvl>
    <w:lvl w:ilvl="1" w:tplc="C9CA0760">
      <w:start w:val="1"/>
      <w:numFmt w:val="lowerLetter"/>
      <w:lvlText w:val="%2."/>
      <w:lvlJc w:val="left"/>
      <w:pPr>
        <w:ind w:left="1789" w:hanging="360"/>
      </w:pPr>
    </w:lvl>
    <w:lvl w:ilvl="2" w:tplc="57106AF6">
      <w:start w:val="1"/>
      <w:numFmt w:val="lowerRoman"/>
      <w:lvlText w:val="%3."/>
      <w:lvlJc w:val="right"/>
      <w:pPr>
        <w:ind w:left="2509" w:hanging="180"/>
      </w:pPr>
    </w:lvl>
    <w:lvl w:ilvl="3" w:tplc="E4C27C58">
      <w:start w:val="1"/>
      <w:numFmt w:val="decimal"/>
      <w:lvlText w:val="%4."/>
      <w:lvlJc w:val="left"/>
      <w:pPr>
        <w:ind w:left="3229" w:hanging="360"/>
      </w:pPr>
    </w:lvl>
    <w:lvl w:ilvl="4" w:tplc="BB7C2A3A">
      <w:start w:val="1"/>
      <w:numFmt w:val="lowerLetter"/>
      <w:lvlText w:val="%5."/>
      <w:lvlJc w:val="left"/>
      <w:pPr>
        <w:ind w:left="3949" w:hanging="360"/>
      </w:pPr>
    </w:lvl>
    <w:lvl w:ilvl="5" w:tplc="826E53B6">
      <w:start w:val="1"/>
      <w:numFmt w:val="lowerRoman"/>
      <w:lvlText w:val="%6."/>
      <w:lvlJc w:val="right"/>
      <w:pPr>
        <w:ind w:left="4669" w:hanging="180"/>
      </w:pPr>
    </w:lvl>
    <w:lvl w:ilvl="6" w:tplc="DF6A704A">
      <w:start w:val="1"/>
      <w:numFmt w:val="decimal"/>
      <w:lvlText w:val="%7."/>
      <w:lvlJc w:val="left"/>
      <w:pPr>
        <w:ind w:left="5389" w:hanging="360"/>
      </w:pPr>
    </w:lvl>
    <w:lvl w:ilvl="7" w:tplc="2FECE292">
      <w:start w:val="1"/>
      <w:numFmt w:val="lowerLetter"/>
      <w:lvlText w:val="%8."/>
      <w:lvlJc w:val="left"/>
      <w:pPr>
        <w:ind w:left="6109" w:hanging="360"/>
      </w:pPr>
    </w:lvl>
    <w:lvl w:ilvl="8" w:tplc="934C791E">
      <w:start w:val="1"/>
      <w:numFmt w:val="lowerRoman"/>
      <w:lvlText w:val="%9."/>
      <w:lvlJc w:val="right"/>
      <w:pPr>
        <w:ind w:left="6829" w:hanging="180"/>
      </w:pPr>
    </w:lvl>
  </w:abstractNum>
  <w:abstractNum w:abstractNumId="5" w15:restartNumberingAfterBreak="0">
    <w:nsid w:val="3D495E42"/>
    <w:multiLevelType w:val="hybridMultilevel"/>
    <w:tmpl w:val="C8785BE2"/>
    <w:lvl w:ilvl="0" w:tplc="5B205362">
      <w:start w:val="1"/>
      <w:numFmt w:val="decimal"/>
      <w:lvlText w:val="%1)"/>
      <w:lvlJc w:val="left"/>
      <w:pPr>
        <w:ind w:left="1069" w:hanging="360"/>
      </w:pPr>
    </w:lvl>
    <w:lvl w:ilvl="1" w:tplc="37F643FE">
      <w:start w:val="1"/>
      <w:numFmt w:val="lowerLetter"/>
      <w:lvlText w:val="%2."/>
      <w:lvlJc w:val="left"/>
      <w:pPr>
        <w:ind w:left="1789" w:hanging="360"/>
      </w:pPr>
    </w:lvl>
    <w:lvl w:ilvl="2" w:tplc="BFB87C36">
      <w:start w:val="1"/>
      <w:numFmt w:val="lowerRoman"/>
      <w:lvlText w:val="%3."/>
      <w:lvlJc w:val="right"/>
      <w:pPr>
        <w:ind w:left="2509" w:hanging="180"/>
      </w:pPr>
    </w:lvl>
    <w:lvl w:ilvl="3" w:tplc="A31E2C1E">
      <w:start w:val="1"/>
      <w:numFmt w:val="decimal"/>
      <w:lvlText w:val="%4."/>
      <w:lvlJc w:val="left"/>
      <w:pPr>
        <w:ind w:left="3229" w:hanging="360"/>
      </w:pPr>
    </w:lvl>
    <w:lvl w:ilvl="4" w:tplc="EFDC70A8">
      <w:start w:val="1"/>
      <w:numFmt w:val="lowerLetter"/>
      <w:lvlText w:val="%5."/>
      <w:lvlJc w:val="left"/>
      <w:pPr>
        <w:ind w:left="3949" w:hanging="360"/>
      </w:pPr>
    </w:lvl>
    <w:lvl w:ilvl="5" w:tplc="55BEBF80">
      <w:start w:val="1"/>
      <w:numFmt w:val="lowerRoman"/>
      <w:lvlText w:val="%6."/>
      <w:lvlJc w:val="right"/>
      <w:pPr>
        <w:ind w:left="4669" w:hanging="180"/>
      </w:pPr>
    </w:lvl>
    <w:lvl w:ilvl="6" w:tplc="37AE9366">
      <w:start w:val="1"/>
      <w:numFmt w:val="decimal"/>
      <w:lvlText w:val="%7."/>
      <w:lvlJc w:val="left"/>
      <w:pPr>
        <w:ind w:left="5389" w:hanging="360"/>
      </w:pPr>
    </w:lvl>
    <w:lvl w:ilvl="7" w:tplc="4298169C">
      <w:start w:val="1"/>
      <w:numFmt w:val="lowerLetter"/>
      <w:lvlText w:val="%8."/>
      <w:lvlJc w:val="left"/>
      <w:pPr>
        <w:ind w:left="6109" w:hanging="360"/>
      </w:pPr>
    </w:lvl>
    <w:lvl w:ilvl="8" w:tplc="A2C29A66">
      <w:start w:val="1"/>
      <w:numFmt w:val="lowerRoman"/>
      <w:lvlText w:val="%9."/>
      <w:lvlJc w:val="right"/>
      <w:pPr>
        <w:ind w:left="6829" w:hanging="180"/>
      </w:pPr>
    </w:lvl>
  </w:abstractNum>
  <w:abstractNum w:abstractNumId="6" w15:restartNumberingAfterBreak="0">
    <w:nsid w:val="4E83448C"/>
    <w:multiLevelType w:val="hybridMultilevel"/>
    <w:tmpl w:val="054EE6E6"/>
    <w:lvl w:ilvl="0" w:tplc="C0EC929E">
      <w:start w:val="1"/>
      <w:numFmt w:val="decimal"/>
      <w:lvlText w:val="%1)"/>
      <w:lvlJc w:val="left"/>
      <w:pPr>
        <w:ind w:left="900" w:hanging="360"/>
      </w:pPr>
    </w:lvl>
    <w:lvl w:ilvl="1" w:tplc="3B28DE82">
      <w:start w:val="1"/>
      <w:numFmt w:val="lowerLetter"/>
      <w:lvlText w:val="%2."/>
      <w:lvlJc w:val="left"/>
      <w:pPr>
        <w:ind w:left="1620" w:hanging="360"/>
      </w:pPr>
    </w:lvl>
    <w:lvl w:ilvl="2" w:tplc="CBECD096">
      <w:start w:val="1"/>
      <w:numFmt w:val="lowerRoman"/>
      <w:lvlText w:val="%3."/>
      <w:lvlJc w:val="right"/>
      <w:pPr>
        <w:ind w:left="2340" w:hanging="180"/>
      </w:pPr>
    </w:lvl>
    <w:lvl w:ilvl="3" w:tplc="AC5E1A2A">
      <w:start w:val="1"/>
      <w:numFmt w:val="decimal"/>
      <w:lvlText w:val="%4."/>
      <w:lvlJc w:val="left"/>
      <w:pPr>
        <w:ind w:left="3060" w:hanging="360"/>
      </w:pPr>
    </w:lvl>
    <w:lvl w:ilvl="4" w:tplc="2FF2AEB0">
      <w:start w:val="1"/>
      <w:numFmt w:val="lowerLetter"/>
      <w:lvlText w:val="%5."/>
      <w:lvlJc w:val="left"/>
      <w:pPr>
        <w:ind w:left="3780" w:hanging="360"/>
      </w:pPr>
    </w:lvl>
    <w:lvl w:ilvl="5" w:tplc="4998BBBE">
      <w:start w:val="1"/>
      <w:numFmt w:val="lowerRoman"/>
      <w:lvlText w:val="%6."/>
      <w:lvlJc w:val="right"/>
      <w:pPr>
        <w:ind w:left="4500" w:hanging="180"/>
      </w:pPr>
    </w:lvl>
    <w:lvl w:ilvl="6" w:tplc="0F4E9310">
      <w:start w:val="1"/>
      <w:numFmt w:val="decimal"/>
      <w:lvlText w:val="%7."/>
      <w:lvlJc w:val="left"/>
      <w:pPr>
        <w:ind w:left="5220" w:hanging="360"/>
      </w:pPr>
    </w:lvl>
    <w:lvl w:ilvl="7" w:tplc="5EC41016">
      <w:start w:val="1"/>
      <w:numFmt w:val="lowerLetter"/>
      <w:lvlText w:val="%8."/>
      <w:lvlJc w:val="left"/>
      <w:pPr>
        <w:ind w:left="5940" w:hanging="360"/>
      </w:pPr>
    </w:lvl>
    <w:lvl w:ilvl="8" w:tplc="696497AE">
      <w:start w:val="1"/>
      <w:numFmt w:val="lowerRoman"/>
      <w:lvlText w:val="%9."/>
      <w:lvlJc w:val="right"/>
      <w:pPr>
        <w:ind w:left="6660" w:hanging="180"/>
      </w:pPr>
    </w:lvl>
  </w:abstractNum>
  <w:abstractNum w:abstractNumId="7" w15:restartNumberingAfterBreak="0">
    <w:nsid w:val="59BA7C07"/>
    <w:multiLevelType w:val="hybridMultilevel"/>
    <w:tmpl w:val="C9509B2C"/>
    <w:lvl w:ilvl="0" w:tplc="90EC2E20">
      <w:start w:val="1"/>
      <w:numFmt w:val="decimal"/>
      <w:lvlText w:val="%1."/>
      <w:lvlJc w:val="left"/>
      <w:pPr>
        <w:ind w:left="1429" w:hanging="360"/>
      </w:pPr>
    </w:lvl>
    <w:lvl w:ilvl="1" w:tplc="F00A3AA0">
      <w:start w:val="1"/>
      <w:numFmt w:val="lowerLetter"/>
      <w:lvlText w:val="%2."/>
      <w:lvlJc w:val="left"/>
      <w:pPr>
        <w:ind w:left="2149" w:hanging="360"/>
      </w:pPr>
    </w:lvl>
    <w:lvl w:ilvl="2" w:tplc="708E732C">
      <w:start w:val="1"/>
      <w:numFmt w:val="lowerRoman"/>
      <w:lvlText w:val="%3."/>
      <w:lvlJc w:val="right"/>
      <w:pPr>
        <w:ind w:left="2869" w:hanging="180"/>
      </w:pPr>
    </w:lvl>
    <w:lvl w:ilvl="3" w:tplc="004CB28A">
      <w:start w:val="1"/>
      <w:numFmt w:val="decimal"/>
      <w:lvlText w:val="%4."/>
      <w:lvlJc w:val="left"/>
      <w:pPr>
        <w:ind w:left="3589" w:hanging="360"/>
      </w:pPr>
    </w:lvl>
    <w:lvl w:ilvl="4" w:tplc="FF0ADDFE">
      <w:start w:val="1"/>
      <w:numFmt w:val="lowerLetter"/>
      <w:lvlText w:val="%5."/>
      <w:lvlJc w:val="left"/>
      <w:pPr>
        <w:ind w:left="4309" w:hanging="360"/>
      </w:pPr>
    </w:lvl>
    <w:lvl w:ilvl="5" w:tplc="DE0035AC">
      <w:start w:val="1"/>
      <w:numFmt w:val="lowerRoman"/>
      <w:lvlText w:val="%6."/>
      <w:lvlJc w:val="right"/>
      <w:pPr>
        <w:ind w:left="5029" w:hanging="180"/>
      </w:pPr>
    </w:lvl>
    <w:lvl w:ilvl="6" w:tplc="71DA336C">
      <w:start w:val="1"/>
      <w:numFmt w:val="decimal"/>
      <w:lvlText w:val="%7."/>
      <w:lvlJc w:val="left"/>
      <w:pPr>
        <w:ind w:left="5749" w:hanging="360"/>
      </w:pPr>
    </w:lvl>
    <w:lvl w:ilvl="7" w:tplc="1E228204">
      <w:start w:val="1"/>
      <w:numFmt w:val="lowerLetter"/>
      <w:lvlText w:val="%8."/>
      <w:lvlJc w:val="left"/>
      <w:pPr>
        <w:ind w:left="6469" w:hanging="360"/>
      </w:pPr>
    </w:lvl>
    <w:lvl w:ilvl="8" w:tplc="396A0596">
      <w:start w:val="1"/>
      <w:numFmt w:val="lowerRoman"/>
      <w:lvlText w:val="%9."/>
      <w:lvlJc w:val="right"/>
      <w:pPr>
        <w:ind w:left="7189" w:hanging="180"/>
      </w:pPr>
    </w:lvl>
  </w:abstractNum>
  <w:abstractNum w:abstractNumId="8" w15:restartNumberingAfterBreak="0">
    <w:nsid w:val="638F2330"/>
    <w:multiLevelType w:val="hybridMultilevel"/>
    <w:tmpl w:val="5EFED28C"/>
    <w:lvl w:ilvl="0" w:tplc="E488B22C">
      <w:start w:val="1"/>
      <w:numFmt w:val="decimal"/>
      <w:suff w:val="space"/>
      <w:lvlText w:val="%1."/>
      <w:lvlJc w:val="left"/>
      <w:pPr>
        <w:ind w:left="0" w:firstLine="0"/>
      </w:pPr>
    </w:lvl>
    <w:lvl w:ilvl="1" w:tplc="ECF4EACC">
      <w:start w:val="1"/>
      <w:numFmt w:val="lowerLetter"/>
      <w:lvlText w:val="%2."/>
      <w:lvlJc w:val="left"/>
      <w:pPr>
        <w:ind w:left="1440" w:hanging="360"/>
      </w:pPr>
    </w:lvl>
    <w:lvl w:ilvl="2" w:tplc="459495FA">
      <w:start w:val="1"/>
      <w:numFmt w:val="lowerRoman"/>
      <w:lvlText w:val="%3."/>
      <w:lvlJc w:val="right"/>
      <w:pPr>
        <w:ind w:left="2160" w:hanging="180"/>
      </w:pPr>
    </w:lvl>
    <w:lvl w:ilvl="3" w:tplc="01CE7F8E">
      <w:start w:val="1"/>
      <w:numFmt w:val="decimal"/>
      <w:lvlText w:val="%4."/>
      <w:lvlJc w:val="left"/>
      <w:pPr>
        <w:ind w:left="2880" w:hanging="360"/>
      </w:pPr>
    </w:lvl>
    <w:lvl w:ilvl="4" w:tplc="F4CE30AA">
      <w:start w:val="1"/>
      <w:numFmt w:val="lowerLetter"/>
      <w:lvlText w:val="%5."/>
      <w:lvlJc w:val="left"/>
      <w:pPr>
        <w:ind w:left="3600" w:hanging="360"/>
      </w:pPr>
    </w:lvl>
    <w:lvl w:ilvl="5" w:tplc="703C2164">
      <w:start w:val="1"/>
      <w:numFmt w:val="lowerRoman"/>
      <w:lvlText w:val="%6."/>
      <w:lvlJc w:val="right"/>
      <w:pPr>
        <w:ind w:left="4320" w:hanging="180"/>
      </w:pPr>
    </w:lvl>
    <w:lvl w:ilvl="6" w:tplc="3DFC50C6">
      <w:start w:val="1"/>
      <w:numFmt w:val="decimal"/>
      <w:lvlText w:val="%7."/>
      <w:lvlJc w:val="left"/>
      <w:pPr>
        <w:ind w:left="5040" w:hanging="360"/>
      </w:pPr>
    </w:lvl>
    <w:lvl w:ilvl="7" w:tplc="2F18FBBC">
      <w:start w:val="1"/>
      <w:numFmt w:val="lowerLetter"/>
      <w:lvlText w:val="%8."/>
      <w:lvlJc w:val="left"/>
      <w:pPr>
        <w:ind w:left="5760" w:hanging="360"/>
      </w:pPr>
    </w:lvl>
    <w:lvl w:ilvl="8" w:tplc="E9A63826">
      <w:start w:val="1"/>
      <w:numFmt w:val="lowerRoman"/>
      <w:lvlText w:val="%9."/>
      <w:lvlJc w:val="right"/>
      <w:pPr>
        <w:ind w:left="6480" w:hanging="180"/>
      </w:pPr>
    </w:lvl>
  </w:abstractNum>
  <w:abstractNum w:abstractNumId="9" w15:restartNumberingAfterBreak="0">
    <w:nsid w:val="6DBB6A2B"/>
    <w:multiLevelType w:val="hybridMultilevel"/>
    <w:tmpl w:val="964C6D38"/>
    <w:lvl w:ilvl="0" w:tplc="99749A82">
      <w:start w:val="1"/>
      <w:numFmt w:val="decimal"/>
      <w:suff w:val="nothing"/>
      <w:lvlText w:val=""/>
      <w:lvlJc w:val="left"/>
      <w:pPr>
        <w:tabs>
          <w:tab w:val="num" w:pos="0"/>
        </w:tabs>
        <w:ind w:left="0" w:firstLine="0"/>
      </w:pPr>
    </w:lvl>
    <w:lvl w:ilvl="1" w:tplc="F67A6A1A">
      <w:start w:val="1"/>
      <w:numFmt w:val="decimal"/>
      <w:suff w:val="nothing"/>
      <w:lvlText w:val=""/>
      <w:lvlJc w:val="left"/>
      <w:pPr>
        <w:tabs>
          <w:tab w:val="num" w:pos="0"/>
        </w:tabs>
        <w:ind w:left="0" w:firstLine="0"/>
      </w:pPr>
    </w:lvl>
    <w:lvl w:ilvl="2" w:tplc="CFFC8712">
      <w:start w:val="1"/>
      <w:numFmt w:val="decimal"/>
      <w:suff w:val="nothing"/>
      <w:lvlText w:val=""/>
      <w:lvlJc w:val="left"/>
      <w:pPr>
        <w:tabs>
          <w:tab w:val="num" w:pos="0"/>
        </w:tabs>
        <w:ind w:left="0" w:firstLine="0"/>
      </w:pPr>
    </w:lvl>
    <w:lvl w:ilvl="3" w:tplc="446A2C94">
      <w:start w:val="1"/>
      <w:numFmt w:val="decimal"/>
      <w:suff w:val="nothing"/>
      <w:lvlText w:val=""/>
      <w:lvlJc w:val="left"/>
      <w:pPr>
        <w:tabs>
          <w:tab w:val="num" w:pos="0"/>
        </w:tabs>
        <w:ind w:left="0" w:firstLine="0"/>
      </w:pPr>
    </w:lvl>
    <w:lvl w:ilvl="4" w:tplc="90D6F87A">
      <w:start w:val="1"/>
      <w:numFmt w:val="decimal"/>
      <w:suff w:val="nothing"/>
      <w:lvlText w:val=""/>
      <w:lvlJc w:val="left"/>
      <w:pPr>
        <w:tabs>
          <w:tab w:val="num" w:pos="0"/>
        </w:tabs>
        <w:ind w:left="0" w:firstLine="0"/>
      </w:pPr>
    </w:lvl>
    <w:lvl w:ilvl="5" w:tplc="2834DF16">
      <w:start w:val="1"/>
      <w:numFmt w:val="decimal"/>
      <w:suff w:val="nothing"/>
      <w:lvlText w:val=""/>
      <w:lvlJc w:val="left"/>
      <w:pPr>
        <w:tabs>
          <w:tab w:val="num" w:pos="0"/>
        </w:tabs>
        <w:ind w:left="0" w:firstLine="0"/>
      </w:pPr>
    </w:lvl>
    <w:lvl w:ilvl="6" w:tplc="ECF28732">
      <w:start w:val="1"/>
      <w:numFmt w:val="decimal"/>
      <w:suff w:val="nothing"/>
      <w:lvlText w:val=""/>
      <w:lvlJc w:val="left"/>
      <w:pPr>
        <w:tabs>
          <w:tab w:val="num" w:pos="0"/>
        </w:tabs>
        <w:ind w:left="0" w:firstLine="0"/>
      </w:pPr>
    </w:lvl>
    <w:lvl w:ilvl="7" w:tplc="0C705F60">
      <w:start w:val="1"/>
      <w:numFmt w:val="decimal"/>
      <w:suff w:val="nothing"/>
      <w:lvlText w:val=""/>
      <w:lvlJc w:val="left"/>
      <w:pPr>
        <w:tabs>
          <w:tab w:val="num" w:pos="0"/>
        </w:tabs>
        <w:ind w:left="0" w:firstLine="0"/>
      </w:pPr>
    </w:lvl>
    <w:lvl w:ilvl="8" w:tplc="4C26A9DE">
      <w:start w:val="1"/>
      <w:numFmt w:val="decimal"/>
      <w:suff w:val="nothing"/>
      <w:lvlText w:val=""/>
      <w:lvlJc w:val="left"/>
      <w:pPr>
        <w:tabs>
          <w:tab w:val="num" w:pos="0"/>
        </w:tabs>
        <w:ind w:left="0" w:firstLine="0"/>
      </w:pPr>
    </w:lvl>
  </w:abstractNum>
  <w:abstractNum w:abstractNumId="10" w15:restartNumberingAfterBreak="0">
    <w:nsid w:val="71BE4893"/>
    <w:multiLevelType w:val="hybridMultilevel"/>
    <w:tmpl w:val="FB7A23A6"/>
    <w:lvl w:ilvl="0" w:tplc="E91430F6">
      <w:start w:val="1"/>
      <w:numFmt w:val="decimal"/>
      <w:lvlText w:val="%1)"/>
      <w:lvlJc w:val="left"/>
      <w:pPr>
        <w:ind w:left="900" w:hanging="360"/>
      </w:pPr>
      <w:rPr>
        <w:color w:val="000000"/>
      </w:rPr>
    </w:lvl>
    <w:lvl w:ilvl="1" w:tplc="B85A06D2">
      <w:start w:val="1"/>
      <w:numFmt w:val="lowerLetter"/>
      <w:lvlText w:val="%2."/>
      <w:lvlJc w:val="left"/>
      <w:pPr>
        <w:ind w:left="1620" w:hanging="360"/>
      </w:pPr>
    </w:lvl>
    <w:lvl w:ilvl="2" w:tplc="0766116C">
      <w:start w:val="1"/>
      <w:numFmt w:val="lowerRoman"/>
      <w:lvlText w:val="%3."/>
      <w:lvlJc w:val="right"/>
      <w:pPr>
        <w:ind w:left="2340" w:hanging="180"/>
      </w:pPr>
    </w:lvl>
    <w:lvl w:ilvl="3" w:tplc="BFFEE59A">
      <w:start w:val="1"/>
      <w:numFmt w:val="decimal"/>
      <w:lvlText w:val="%4."/>
      <w:lvlJc w:val="left"/>
      <w:pPr>
        <w:ind w:left="3060" w:hanging="360"/>
      </w:pPr>
    </w:lvl>
    <w:lvl w:ilvl="4" w:tplc="CAEEA1E8">
      <w:start w:val="1"/>
      <w:numFmt w:val="lowerLetter"/>
      <w:lvlText w:val="%5."/>
      <w:lvlJc w:val="left"/>
      <w:pPr>
        <w:ind w:left="3780" w:hanging="360"/>
      </w:pPr>
    </w:lvl>
    <w:lvl w:ilvl="5" w:tplc="E404332E">
      <w:start w:val="1"/>
      <w:numFmt w:val="lowerRoman"/>
      <w:lvlText w:val="%6."/>
      <w:lvlJc w:val="right"/>
      <w:pPr>
        <w:ind w:left="4500" w:hanging="180"/>
      </w:pPr>
    </w:lvl>
    <w:lvl w:ilvl="6" w:tplc="DE920D92">
      <w:start w:val="1"/>
      <w:numFmt w:val="decimal"/>
      <w:lvlText w:val="%7."/>
      <w:lvlJc w:val="left"/>
      <w:pPr>
        <w:ind w:left="5220" w:hanging="360"/>
      </w:pPr>
    </w:lvl>
    <w:lvl w:ilvl="7" w:tplc="08C02488">
      <w:start w:val="1"/>
      <w:numFmt w:val="lowerLetter"/>
      <w:lvlText w:val="%8."/>
      <w:lvlJc w:val="left"/>
      <w:pPr>
        <w:ind w:left="5940" w:hanging="360"/>
      </w:pPr>
    </w:lvl>
    <w:lvl w:ilvl="8" w:tplc="FF90D392">
      <w:start w:val="1"/>
      <w:numFmt w:val="lowerRoman"/>
      <w:lvlText w:val="%9."/>
      <w:lvlJc w:val="right"/>
      <w:pPr>
        <w:ind w:left="6660" w:hanging="180"/>
      </w:pPr>
    </w:lvl>
  </w:abstractNum>
  <w:abstractNum w:abstractNumId="11" w15:restartNumberingAfterBreak="0">
    <w:nsid w:val="78F3603D"/>
    <w:multiLevelType w:val="hybridMultilevel"/>
    <w:tmpl w:val="811EEB50"/>
    <w:lvl w:ilvl="0" w:tplc="F47AB7D6">
      <w:start w:val="1"/>
      <w:numFmt w:val="decimal"/>
      <w:lvlText w:val="%1)"/>
      <w:lvlJc w:val="left"/>
      <w:pPr>
        <w:ind w:left="1069" w:hanging="360"/>
      </w:pPr>
    </w:lvl>
    <w:lvl w:ilvl="1" w:tplc="3BD01BF4">
      <w:start w:val="1"/>
      <w:numFmt w:val="lowerLetter"/>
      <w:lvlText w:val="%2."/>
      <w:lvlJc w:val="left"/>
      <w:pPr>
        <w:ind w:left="1789" w:hanging="360"/>
      </w:pPr>
    </w:lvl>
    <w:lvl w:ilvl="2" w:tplc="D7882C90">
      <w:start w:val="1"/>
      <w:numFmt w:val="lowerRoman"/>
      <w:lvlText w:val="%3."/>
      <w:lvlJc w:val="right"/>
      <w:pPr>
        <w:ind w:left="2509" w:hanging="180"/>
      </w:pPr>
    </w:lvl>
    <w:lvl w:ilvl="3" w:tplc="DA662924">
      <w:start w:val="1"/>
      <w:numFmt w:val="decimal"/>
      <w:lvlText w:val="%4."/>
      <w:lvlJc w:val="left"/>
      <w:pPr>
        <w:ind w:left="3229" w:hanging="360"/>
      </w:pPr>
    </w:lvl>
    <w:lvl w:ilvl="4" w:tplc="988CD0D8">
      <w:start w:val="1"/>
      <w:numFmt w:val="lowerLetter"/>
      <w:lvlText w:val="%5."/>
      <w:lvlJc w:val="left"/>
      <w:pPr>
        <w:ind w:left="3949" w:hanging="360"/>
      </w:pPr>
    </w:lvl>
    <w:lvl w:ilvl="5" w:tplc="6958E1D4">
      <w:start w:val="1"/>
      <w:numFmt w:val="lowerRoman"/>
      <w:lvlText w:val="%6."/>
      <w:lvlJc w:val="right"/>
      <w:pPr>
        <w:ind w:left="4669" w:hanging="180"/>
      </w:pPr>
    </w:lvl>
    <w:lvl w:ilvl="6" w:tplc="293AE086">
      <w:start w:val="1"/>
      <w:numFmt w:val="decimal"/>
      <w:lvlText w:val="%7."/>
      <w:lvlJc w:val="left"/>
      <w:pPr>
        <w:ind w:left="5389" w:hanging="360"/>
      </w:pPr>
    </w:lvl>
    <w:lvl w:ilvl="7" w:tplc="2CD2CE6C">
      <w:start w:val="1"/>
      <w:numFmt w:val="lowerLetter"/>
      <w:lvlText w:val="%8."/>
      <w:lvlJc w:val="left"/>
      <w:pPr>
        <w:ind w:left="6109" w:hanging="360"/>
      </w:pPr>
    </w:lvl>
    <w:lvl w:ilvl="8" w:tplc="9A24C216">
      <w:start w:val="1"/>
      <w:numFmt w:val="lowerRoman"/>
      <w:lvlText w:val="%9."/>
      <w:lvlJc w:val="right"/>
      <w:pPr>
        <w:ind w:left="6829" w:hanging="180"/>
      </w:pPr>
    </w:lvl>
  </w:abstractNum>
  <w:abstractNum w:abstractNumId="12" w15:restartNumberingAfterBreak="0">
    <w:nsid w:val="7C5C23CE"/>
    <w:multiLevelType w:val="hybridMultilevel"/>
    <w:tmpl w:val="A5BC859C"/>
    <w:lvl w:ilvl="0" w:tplc="3854476E">
      <w:start w:val="1"/>
      <w:numFmt w:val="decimal"/>
      <w:lvlText w:val="%1)"/>
      <w:lvlJc w:val="left"/>
      <w:pPr>
        <w:ind w:left="720" w:hanging="360"/>
      </w:pPr>
    </w:lvl>
    <w:lvl w:ilvl="1" w:tplc="BDA63276">
      <w:start w:val="1"/>
      <w:numFmt w:val="lowerLetter"/>
      <w:lvlText w:val="%2."/>
      <w:lvlJc w:val="left"/>
      <w:pPr>
        <w:ind w:left="1440" w:hanging="360"/>
      </w:pPr>
    </w:lvl>
    <w:lvl w:ilvl="2" w:tplc="464E8EBC">
      <w:start w:val="1"/>
      <w:numFmt w:val="lowerRoman"/>
      <w:lvlText w:val="%3."/>
      <w:lvlJc w:val="right"/>
      <w:pPr>
        <w:ind w:left="2160" w:hanging="180"/>
      </w:pPr>
    </w:lvl>
    <w:lvl w:ilvl="3" w:tplc="5E2AE660">
      <w:start w:val="1"/>
      <w:numFmt w:val="decimal"/>
      <w:lvlText w:val="%4."/>
      <w:lvlJc w:val="left"/>
      <w:pPr>
        <w:ind w:left="2880" w:hanging="360"/>
      </w:pPr>
    </w:lvl>
    <w:lvl w:ilvl="4" w:tplc="90DCC906">
      <w:start w:val="1"/>
      <w:numFmt w:val="lowerLetter"/>
      <w:lvlText w:val="%5."/>
      <w:lvlJc w:val="left"/>
      <w:pPr>
        <w:ind w:left="3600" w:hanging="360"/>
      </w:pPr>
    </w:lvl>
    <w:lvl w:ilvl="5" w:tplc="820C9338">
      <w:start w:val="1"/>
      <w:numFmt w:val="lowerRoman"/>
      <w:lvlText w:val="%6."/>
      <w:lvlJc w:val="right"/>
      <w:pPr>
        <w:ind w:left="4320" w:hanging="180"/>
      </w:pPr>
    </w:lvl>
    <w:lvl w:ilvl="6" w:tplc="69A2F5A6">
      <w:start w:val="1"/>
      <w:numFmt w:val="decimal"/>
      <w:lvlText w:val="%7."/>
      <w:lvlJc w:val="left"/>
      <w:pPr>
        <w:ind w:left="5040" w:hanging="360"/>
      </w:pPr>
    </w:lvl>
    <w:lvl w:ilvl="7" w:tplc="890E71A8">
      <w:start w:val="1"/>
      <w:numFmt w:val="lowerLetter"/>
      <w:lvlText w:val="%8."/>
      <w:lvlJc w:val="left"/>
      <w:pPr>
        <w:ind w:left="5760" w:hanging="360"/>
      </w:pPr>
    </w:lvl>
    <w:lvl w:ilvl="8" w:tplc="AFE8D024">
      <w:start w:val="1"/>
      <w:numFmt w:val="lowerRoman"/>
      <w:lvlText w:val="%9."/>
      <w:lvlJc w:val="right"/>
      <w:pPr>
        <w:ind w:left="6480" w:hanging="180"/>
      </w:pPr>
    </w:lvl>
  </w:abstractNum>
  <w:num w:numId="1">
    <w:abstractNumId w:val="9"/>
  </w:num>
  <w:num w:numId="2">
    <w:abstractNumId w:val="0"/>
  </w:num>
  <w:num w:numId="3">
    <w:abstractNumId w:val="3"/>
  </w:num>
  <w:num w:numId="4">
    <w:abstractNumId w:val="2"/>
  </w:num>
  <w:num w:numId="5">
    <w:abstractNumId w:val="12"/>
  </w:num>
  <w:num w:numId="6">
    <w:abstractNumId w:val="8"/>
  </w:num>
  <w:num w:numId="7">
    <w:abstractNumId w:val="4"/>
  </w:num>
  <w:num w:numId="8">
    <w:abstractNumId w:val="5"/>
  </w:num>
  <w:num w:numId="9">
    <w:abstractNumId w:val="11"/>
  </w:num>
  <w:num w:numId="10">
    <w:abstractNumId w:val="10"/>
  </w:num>
  <w:num w:numId="11">
    <w:abstractNumId w:val="6"/>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pos w:val="beneathText"/>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203"/>
    <w:rsid w:val="00020158"/>
    <w:rsid w:val="00052F60"/>
    <w:rsid w:val="00057457"/>
    <w:rsid w:val="0006351B"/>
    <w:rsid w:val="0006707D"/>
    <w:rsid w:val="000A7AFD"/>
    <w:rsid w:val="000B1DB1"/>
    <w:rsid w:val="000B25A3"/>
    <w:rsid w:val="000D7B76"/>
    <w:rsid w:val="00123DAF"/>
    <w:rsid w:val="0013003C"/>
    <w:rsid w:val="00131184"/>
    <w:rsid w:val="00135978"/>
    <w:rsid w:val="00193A54"/>
    <w:rsid w:val="001A5649"/>
    <w:rsid w:val="001A6295"/>
    <w:rsid w:val="00251603"/>
    <w:rsid w:val="00264081"/>
    <w:rsid w:val="002B23C8"/>
    <w:rsid w:val="00316203"/>
    <w:rsid w:val="00317F17"/>
    <w:rsid w:val="003267AC"/>
    <w:rsid w:val="00355327"/>
    <w:rsid w:val="00381249"/>
    <w:rsid w:val="003F57DA"/>
    <w:rsid w:val="00410D60"/>
    <w:rsid w:val="004626F0"/>
    <w:rsid w:val="00462C98"/>
    <w:rsid w:val="00463B41"/>
    <w:rsid w:val="00465580"/>
    <w:rsid w:val="00475285"/>
    <w:rsid w:val="00480B2C"/>
    <w:rsid w:val="00482E06"/>
    <w:rsid w:val="00491C5B"/>
    <w:rsid w:val="004C08C9"/>
    <w:rsid w:val="004C5309"/>
    <w:rsid w:val="004C5C23"/>
    <w:rsid w:val="004D0D0A"/>
    <w:rsid w:val="004E157C"/>
    <w:rsid w:val="005047A3"/>
    <w:rsid w:val="00505936"/>
    <w:rsid w:val="00534E74"/>
    <w:rsid w:val="0057115C"/>
    <w:rsid w:val="0059635A"/>
    <w:rsid w:val="005C0216"/>
    <w:rsid w:val="00644CCE"/>
    <w:rsid w:val="00651A25"/>
    <w:rsid w:val="00694A8F"/>
    <w:rsid w:val="006B3624"/>
    <w:rsid w:val="006E5EF9"/>
    <w:rsid w:val="007055BC"/>
    <w:rsid w:val="00727278"/>
    <w:rsid w:val="00766481"/>
    <w:rsid w:val="007C760F"/>
    <w:rsid w:val="007E0F2E"/>
    <w:rsid w:val="007F581D"/>
    <w:rsid w:val="007F6A63"/>
    <w:rsid w:val="00814A58"/>
    <w:rsid w:val="00815A16"/>
    <w:rsid w:val="008243D4"/>
    <w:rsid w:val="008265A4"/>
    <w:rsid w:val="00840CA7"/>
    <w:rsid w:val="008762E5"/>
    <w:rsid w:val="008B2B47"/>
    <w:rsid w:val="008E4199"/>
    <w:rsid w:val="00912DEB"/>
    <w:rsid w:val="009C6EA7"/>
    <w:rsid w:val="009D3D10"/>
    <w:rsid w:val="009E3829"/>
    <w:rsid w:val="009F4335"/>
    <w:rsid w:val="00A10B2A"/>
    <w:rsid w:val="00A12ECA"/>
    <w:rsid w:val="00A13A26"/>
    <w:rsid w:val="00A93745"/>
    <w:rsid w:val="00A9425D"/>
    <w:rsid w:val="00AB003E"/>
    <w:rsid w:val="00AF059D"/>
    <w:rsid w:val="00B170F4"/>
    <w:rsid w:val="00B33B31"/>
    <w:rsid w:val="00B4243D"/>
    <w:rsid w:val="00B50B81"/>
    <w:rsid w:val="00B545AD"/>
    <w:rsid w:val="00C21A77"/>
    <w:rsid w:val="00C27060"/>
    <w:rsid w:val="00C57556"/>
    <w:rsid w:val="00C81094"/>
    <w:rsid w:val="00C9675B"/>
    <w:rsid w:val="00CA07AD"/>
    <w:rsid w:val="00CA4DD4"/>
    <w:rsid w:val="00CC3995"/>
    <w:rsid w:val="00CD7E6E"/>
    <w:rsid w:val="00D3005E"/>
    <w:rsid w:val="00D7367D"/>
    <w:rsid w:val="00D82ABA"/>
    <w:rsid w:val="00D951FD"/>
    <w:rsid w:val="00DC404B"/>
    <w:rsid w:val="00DD2D8B"/>
    <w:rsid w:val="00E01975"/>
    <w:rsid w:val="00E27470"/>
    <w:rsid w:val="00E469D2"/>
    <w:rsid w:val="00E52A1A"/>
    <w:rsid w:val="00E5730C"/>
    <w:rsid w:val="00E921B5"/>
    <w:rsid w:val="00FA6DC4"/>
    <w:rsid w:val="00FE65A2"/>
    <w:rsid w:val="00FE7014"/>
    <w:rsid w:val="00FF5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C25C"/>
  <w15:docId w15:val="{C65FE55D-00BD-4741-B664-8D47F59C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8"/>
      <w:lang w:eastAsia="ar-SA"/>
    </w:rPr>
  </w:style>
  <w:style w:type="paragraph" w:styleId="1">
    <w:name w:val="heading 1"/>
    <w:basedOn w:val="a"/>
    <w:next w:val="a"/>
    <w:link w:val="10"/>
    <w:pPr>
      <w:tabs>
        <w:tab w:val="num" w:pos="0"/>
      </w:tabs>
      <w:spacing w:before="108" w:after="108"/>
      <w:jc w:val="center"/>
      <w:outlineLvl w:val="0"/>
    </w:pPr>
    <w:rPr>
      <w:b/>
      <w:bCs/>
      <w:color w:val="26282F"/>
    </w:rPr>
  </w:style>
  <w:style w:type="paragraph" w:styleId="2">
    <w:name w:val="heading 2"/>
    <w:basedOn w:val="a"/>
    <w:next w:val="a"/>
    <w:link w:val="20"/>
    <w:pPr>
      <w:keepNext/>
      <w:tabs>
        <w:tab w:val="num" w:pos="0"/>
        <w:tab w:val="left" w:pos="576"/>
      </w:tabs>
      <w:outlineLvl w:val="1"/>
    </w:pPr>
    <w:rPr>
      <w:b/>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lang w:eastAsia="zh-CN"/>
    </w:rPr>
  </w:style>
  <w:style w:type="paragraph" w:styleId="4">
    <w:name w:val="heading 4"/>
    <w:basedOn w:val="a"/>
    <w:next w:val="a"/>
    <w:link w:val="40"/>
    <w:pPr>
      <w:keepNext/>
      <w:tabs>
        <w:tab w:val="num" w:pos="0"/>
        <w:tab w:val="left" w:pos="864"/>
      </w:tabs>
      <w:jc w:val="center"/>
      <w:outlineLvl w:val="3"/>
    </w:pPr>
    <w:rPr>
      <w:b/>
      <w:bCs/>
      <w:sz w:val="24"/>
      <w:szCs w:val="24"/>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pPr>
      <w:spacing w:after="200" w:line="276" w:lineRule="auto"/>
      <w:ind w:left="720"/>
      <w:contextualSpacing/>
    </w:pPr>
    <w:rPr>
      <w:rFonts w:ascii="Calibri" w:eastAsia="Calibri" w:hAnsi="Calibri"/>
      <w:sz w:val="22"/>
      <w:szCs w:val="22"/>
      <w:lang w:eastAsia="en-US"/>
    </w:rPr>
  </w:style>
  <w:style w:type="paragraph" w:styleId="a4">
    <w:name w:val="No Spacing"/>
    <w:rPr>
      <w:sz w:val="28"/>
      <w:lang w:eastAsia="ar-SA"/>
    </w:rPr>
  </w:style>
  <w:style w:type="paragraph" w:styleId="a5">
    <w:name w:val="Title"/>
    <w:basedOn w:val="a"/>
    <w:next w:val="a6"/>
    <w:link w:val="a7"/>
    <w:pPr>
      <w:keepNext/>
      <w:spacing w:before="240" w:after="120"/>
    </w:pPr>
    <w:rPr>
      <w:rFonts w:ascii="Arial" w:eastAsia="MS Mincho" w:hAnsi="Arial"/>
      <w:szCs w:val="28"/>
    </w:rPr>
  </w:style>
  <w:style w:type="character" w:customStyle="1" w:styleId="a7">
    <w:name w:val="Заголовок Знак"/>
    <w:link w:val="a5"/>
    <w:uiPriority w:val="10"/>
    <w:rPr>
      <w:sz w:val="48"/>
      <w:szCs w:val="48"/>
    </w:rPr>
  </w:style>
  <w:style w:type="paragraph" w:styleId="a8">
    <w:name w:val="Subtitle"/>
    <w:link w:val="a9"/>
    <w:uiPriority w:val="11"/>
    <w:qFormat/>
    <w:pPr>
      <w:spacing w:before="200" w:after="200"/>
    </w:pPr>
    <w:rPr>
      <w:sz w:val="24"/>
      <w:szCs w:val="24"/>
      <w:lang w:eastAsia="zh-CN"/>
    </w:rPr>
  </w:style>
  <w:style w:type="character" w:customStyle="1" w:styleId="a9">
    <w:name w:val="Подзаголовок Знак"/>
    <w:link w:val="a8"/>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a">
    <w:name w:val="Intense Quote"/>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b">
    <w:name w:val="Выделенная цитата Знак"/>
    <w:link w:val="aa"/>
    <w:uiPriority w:val="30"/>
    <w:rPr>
      <w:i/>
    </w:rPr>
  </w:style>
  <w:style w:type="paragraph" w:styleId="ac">
    <w:name w:val="header"/>
    <w:basedOn w:val="a"/>
    <w:link w:val="ad"/>
    <w:pPr>
      <w:tabs>
        <w:tab w:val="center" w:pos="4153"/>
        <w:tab w:val="right" w:pos="8306"/>
      </w:tabs>
    </w:pPr>
    <w:rPr>
      <w:lang w:val="en-US"/>
    </w:rPr>
  </w:style>
  <w:style w:type="character" w:customStyle="1" w:styleId="HeaderChar">
    <w:name w:val="Header Char"/>
    <w:uiPriority w:val="99"/>
  </w:style>
  <w:style w:type="paragraph" w:styleId="ae">
    <w:name w:val="footer"/>
    <w:basedOn w:val="a"/>
    <w:link w:val="af"/>
    <w:pPr>
      <w:tabs>
        <w:tab w:val="center" w:pos="4677"/>
        <w:tab w:val="right" w:pos="9355"/>
      </w:tabs>
    </w:pPr>
  </w:style>
  <w:style w:type="character" w:customStyle="1" w:styleId="FooterChar">
    <w:name w:val="Footer Char"/>
    <w:uiPriority w:val="99"/>
  </w:style>
  <w:style w:type="character" w:customStyle="1" w:styleId="af">
    <w:name w:val="Нижний колонтитул Знак"/>
    <w:link w:val="ae"/>
    <w:uiPriority w:val="99"/>
  </w:style>
  <w:style w:type="table" w:styleId="af0">
    <w:name w:val="Table Grid"/>
    <w:basedOn w:val="a1"/>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80"/>
      <w:u w:val="single"/>
      <w:lang w:val="en-US" w:eastAsia="en-US" w:bidi="en-US"/>
    </w:rPr>
  </w:style>
  <w:style w:type="paragraph" w:styleId="af2">
    <w:name w:val="footnote text"/>
    <w:link w:val="af3"/>
    <w:uiPriority w:val="99"/>
    <w:semiHidden/>
    <w:unhideWhenUsed/>
    <w:pPr>
      <w:spacing w:after="40"/>
    </w:pPr>
    <w:rPr>
      <w:sz w:val="18"/>
      <w:lang w:eastAsia="zh-CN"/>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link w:val="af6"/>
    <w:uiPriority w:val="99"/>
    <w:semiHidden/>
    <w:unhideWhenUsed/>
    <w:rPr>
      <w:lang w:eastAsia="zh-CN"/>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uiPriority w:val="39"/>
    <w:unhideWhenUsed/>
    <w:pPr>
      <w:spacing w:after="57"/>
    </w:pPr>
    <w:rPr>
      <w:lang w:eastAsia="zh-CN"/>
    </w:rPr>
  </w:style>
  <w:style w:type="paragraph" w:styleId="24">
    <w:name w:val="toc 2"/>
    <w:uiPriority w:val="39"/>
    <w:unhideWhenUsed/>
    <w:pPr>
      <w:spacing w:after="57"/>
      <w:ind w:left="283"/>
    </w:pPr>
    <w:rPr>
      <w:lang w:eastAsia="zh-CN"/>
    </w:rPr>
  </w:style>
  <w:style w:type="paragraph" w:styleId="32">
    <w:name w:val="toc 3"/>
    <w:uiPriority w:val="39"/>
    <w:unhideWhenUsed/>
    <w:pPr>
      <w:spacing w:after="57"/>
      <w:ind w:left="567"/>
    </w:pPr>
    <w:rPr>
      <w:lang w:eastAsia="zh-CN"/>
    </w:rPr>
  </w:style>
  <w:style w:type="paragraph" w:styleId="42">
    <w:name w:val="toc 4"/>
    <w:uiPriority w:val="39"/>
    <w:unhideWhenUsed/>
    <w:pPr>
      <w:spacing w:after="57"/>
      <w:ind w:left="850"/>
    </w:pPr>
    <w:rPr>
      <w:lang w:eastAsia="zh-CN"/>
    </w:rPr>
  </w:style>
  <w:style w:type="paragraph" w:styleId="52">
    <w:name w:val="toc 5"/>
    <w:uiPriority w:val="39"/>
    <w:unhideWhenUsed/>
    <w:pPr>
      <w:spacing w:after="57"/>
      <w:ind w:left="1134"/>
    </w:pPr>
    <w:rPr>
      <w:lang w:eastAsia="zh-CN"/>
    </w:rPr>
  </w:style>
  <w:style w:type="paragraph" w:styleId="61">
    <w:name w:val="toc 6"/>
    <w:uiPriority w:val="39"/>
    <w:unhideWhenUsed/>
    <w:pPr>
      <w:spacing w:after="57"/>
      <w:ind w:left="1417"/>
    </w:pPr>
    <w:rPr>
      <w:lang w:eastAsia="zh-CN"/>
    </w:rPr>
  </w:style>
  <w:style w:type="paragraph" w:styleId="71">
    <w:name w:val="toc 7"/>
    <w:uiPriority w:val="39"/>
    <w:unhideWhenUsed/>
    <w:pPr>
      <w:spacing w:after="57"/>
      <w:ind w:left="1701"/>
    </w:pPr>
    <w:rPr>
      <w:lang w:eastAsia="zh-CN"/>
    </w:rPr>
  </w:style>
  <w:style w:type="paragraph" w:styleId="81">
    <w:name w:val="toc 8"/>
    <w:uiPriority w:val="39"/>
    <w:unhideWhenUsed/>
    <w:pPr>
      <w:spacing w:after="57"/>
      <w:ind w:left="1984"/>
    </w:pPr>
    <w:rPr>
      <w:lang w:eastAsia="zh-CN"/>
    </w:rPr>
  </w:style>
  <w:style w:type="paragraph" w:styleId="91">
    <w:name w:val="toc 9"/>
    <w:uiPriority w:val="39"/>
    <w:unhideWhenUsed/>
    <w:pPr>
      <w:spacing w:after="57"/>
      <w:ind w:left="2268"/>
    </w:pPr>
    <w:rPr>
      <w:lang w:eastAsia="zh-CN"/>
    </w:rPr>
  </w:style>
  <w:style w:type="paragraph" w:styleId="af8">
    <w:name w:val="TOC Heading"/>
    <w:uiPriority w:val="39"/>
    <w:unhideWhenUsed/>
    <w:rPr>
      <w:lang w:eastAsia="zh-CN"/>
    </w:rPr>
  </w:style>
  <w:style w:type="paragraph" w:styleId="af9">
    <w:name w:val="table of figures"/>
    <w:uiPriority w:val="99"/>
    <w:unhideWhenUsed/>
    <w:rPr>
      <w:lang w:eastAsia="zh-CN"/>
    </w:rPr>
  </w:style>
  <w:style w:type="paragraph" w:customStyle="1" w:styleId="13">
    <w:name w:val="Заголовок 1;Глава"/>
    <w:basedOn w:val="a"/>
    <w:next w:val="a"/>
    <w:pPr>
      <w:keepNext/>
      <w:tabs>
        <w:tab w:val="num" w:pos="0"/>
        <w:tab w:val="left" w:pos="432"/>
      </w:tabs>
      <w:spacing w:before="240" w:after="60"/>
      <w:outlineLvl w:val="0"/>
    </w:pPr>
    <w:rPr>
      <w:rFonts w:ascii="Arial" w:hAnsi="Arial"/>
      <w:b/>
      <w:bCs/>
      <w:sz w:val="32"/>
      <w:szCs w:val="32"/>
    </w:rPr>
  </w:style>
  <w:style w:type="character" w:customStyle="1" w:styleId="Absatz-Standardschriftart">
    <w:name w:val="Absatz-Standardschriftart"/>
  </w:style>
  <w:style w:type="character" w:customStyle="1" w:styleId="25">
    <w:name w:val="Основной шрифт абзаца2"/>
  </w:style>
  <w:style w:type="character" w:customStyle="1" w:styleId="14">
    <w:name w:val="Основной шрифт абзаца1"/>
  </w:style>
  <w:style w:type="character" w:styleId="afa">
    <w:name w:val="page number"/>
    <w:basedOn w:val="14"/>
  </w:style>
  <w:style w:type="character" w:customStyle="1" w:styleId="Bullets">
    <w:name w:val="Bullets"/>
    <w:rPr>
      <w:rFonts w:ascii="OpenSymbol" w:eastAsia="OpenSymbol" w:hAnsi="OpenSymbol"/>
    </w:rPr>
  </w:style>
  <w:style w:type="character" w:styleId="afb">
    <w:name w:val="FollowedHyperlink"/>
    <w:semiHidden/>
    <w:rPr>
      <w:color w:val="800000"/>
      <w:u w:val="single"/>
    </w:rPr>
  </w:style>
  <w:style w:type="paragraph" w:styleId="a6">
    <w:name w:val="Body Text"/>
    <w:basedOn w:val="a"/>
    <w:semiHidden/>
    <w:pPr>
      <w:jc w:val="center"/>
    </w:pPr>
    <w:rPr>
      <w:b/>
      <w:bCs/>
      <w:sz w:val="24"/>
      <w:szCs w:val="24"/>
    </w:rPr>
  </w:style>
  <w:style w:type="paragraph" w:styleId="afc">
    <w:name w:val="List"/>
    <w:basedOn w:val="a6"/>
    <w:semiHidden/>
  </w:style>
  <w:style w:type="paragraph" w:customStyle="1" w:styleId="15">
    <w:name w:val="Название1"/>
    <w:basedOn w:val="a"/>
    <w:pPr>
      <w:suppressLineNumbers/>
      <w:spacing w:before="120" w:after="120"/>
    </w:pPr>
    <w:rPr>
      <w:i/>
      <w:iCs/>
      <w:sz w:val="24"/>
      <w:szCs w:val="24"/>
    </w:rPr>
  </w:style>
  <w:style w:type="paragraph" w:customStyle="1" w:styleId="16">
    <w:name w:val="Указатель1"/>
    <w:basedOn w:val="a"/>
    <w:pPr>
      <w:suppressLineNumbers/>
    </w:pPr>
  </w:style>
  <w:style w:type="paragraph" w:customStyle="1" w:styleId="Heading">
    <w:name w:val="Heading"/>
    <w:basedOn w:val="a"/>
    <w:next w:val="a6"/>
    <w:pPr>
      <w:keepNext/>
      <w:spacing w:before="240" w:after="120"/>
    </w:pPr>
    <w:rPr>
      <w:rFonts w:ascii="Arial" w:eastAsia="Microsoft YaHei" w:hAnsi="Arial"/>
      <w:szCs w:val="28"/>
    </w:rPr>
  </w:style>
  <w:style w:type="paragraph" w:styleId="afd">
    <w:name w:val="caption"/>
    <w:basedOn w:val="a"/>
    <w:pPr>
      <w:suppressLineNumbers/>
      <w:spacing w:before="120" w:after="120"/>
    </w:pPr>
    <w:rPr>
      <w:i/>
      <w:iCs/>
      <w:sz w:val="24"/>
      <w:szCs w:val="24"/>
    </w:rPr>
  </w:style>
  <w:style w:type="paragraph" w:customStyle="1" w:styleId="Index">
    <w:name w:val="Index"/>
    <w:basedOn w:val="a"/>
    <w:pPr>
      <w:suppressLineNumbers/>
    </w:pPr>
  </w:style>
  <w:style w:type="paragraph" w:styleId="afe">
    <w:name w:val="Body Text Indent"/>
    <w:basedOn w:val="a"/>
    <w:pPr>
      <w:ind w:left="360"/>
      <w:jc w:val="both"/>
    </w:pPr>
  </w:style>
  <w:style w:type="paragraph" w:customStyle="1" w:styleId="310">
    <w:name w:val="Основной текст с отступом 31"/>
    <w:basedOn w:val="a"/>
    <w:pPr>
      <w:spacing w:after="120"/>
      <w:ind w:left="283"/>
    </w:pPr>
    <w:rPr>
      <w:sz w:val="16"/>
      <w:szCs w:val="16"/>
    </w:rPr>
  </w:style>
  <w:style w:type="paragraph" w:customStyle="1" w:styleId="210">
    <w:name w:val="Основной текст с отступом 21"/>
    <w:basedOn w:val="a"/>
    <w:pPr>
      <w:shd w:val="clear" w:color="auto" w:fill="FFFFFF"/>
      <w:ind w:firstLine="720"/>
      <w:jc w:val="both"/>
    </w:pPr>
    <w:rPr>
      <w:color w:val="000000"/>
    </w:rPr>
  </w:style>
  <w:style w:type="paragraph" w:customStyle="1" w:styleId="211">
    <w:name w:val="Основной текст 21"/>
    <w:basedOn w:val="a"/>
    <w:rPr>
      <w:sz w:val="24"/>
    </w:rPr>
  </w:style>
  <w:style w:type="paragraph" w:customStyle="1" w:styleId="311">
    <w:name w:val="Основной текст 31"/>
    <w:basedOn w:val="a"/>
    <w:pPr>
      <w:jc w:val="center"/>
    </w:pPr>
  </w:style>
  <w:style w:type="paragraph" w:styleId="aff">
    <w:name w:val="Balloon Text"/>
    <w:basedOn w:val="a"/>
    <w:rPr>
      <w:rFonts w:ascii="Tahoma" w:hAnsi="Tahoma"/>
      <w:sz w:val="16"/>
      <w:szCs w:val="16"/>
    </w:rPr>
  </w:style>
  <w:style w:type="paragraph" w:customStyle="1" w:styleId="aff0">
    <w:name w:val="Прижатый влево"/>
    <w:basedOn w:val="a"/>
    <w:next w:val="a"/>
    <w:rPr>
      <w:rFonts w:ascii="Arial" w:hAnsi="Arial"/>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6"/>
  </w:style>
  <w:style w:type="paragraph" w:customStyle="1" w:styleId="ConsPlusNormal">
    <w:name w:val="ConsPlusNormal"/>
    <w:pPr>
      <w:ind w:firstLine="720"/>
    </w:pPr>
    <w:rPr>
      <w:rFonts w:ascii="Arial" w:eastAsia="Calibri" w:hAnsi="Arial"/>
      <w:lang w:eastAsia="ar-SA"/>
    </w:rPr>
  </w:style>
  <w:style w:type="paragraph" w:customStyle="1" w:styleId="aff1">
    <w:name w:val="Содержимое таблицы"/>
    <w:basedOn w:val="a"/>
    <w:pPr>
      <w:suppressLineNumbers/>
    </w:pPr>
  </w:style>
  <w:style w:type="paragraph" w:customStyle="1" w:styleId="aff2">
    <w:name w:val="Заголовок таблицы"/>
    <w:basedOn w:val="aff1"/>
    <w:pPr>
      <w:jc w:val="center"/>
    </w:pPr>
    <w:rPr>
      <w:b/>
      <w:bCs/>
    </w:rPr>
  </w:style>
  <w:style w:type="paragraph" w:customStyle="1" w:styleId="aff3">
    <w:name w:val="Содержимое врезки"/>
    <w:basedOn w:val="a6"/>
  </w:style>
  <w:style w:type="paragraph" w:styleId="aff4">
    <w:name w:val="Normal (Web)"/>
    <w:basedOn w:val="a"/>
    <w:rPr>
      <w:sz w:val="24"/>
      <w:szCs w:val="24"/>
      <w:lang w:eastAsia="ru-RU"/>
    </w:rPr>
  </w:style>
  <w:style w:type="paragraph" w:styleId="aff5">
    <w:name w:val="Block Text"/>
    <w:basedOn w:val="a"/>
    <w:pPr>
      <w:widowControl w:val="0"/>
      <w:spacing w:line="500" w:lineRule="auto"/>
      <w:ind w:left="1880" w:right="1800"/>
      <w:jc w:val="center"/>
    </w:pPr>
    <w:rPr>
      <w:b/>
      <w:bCs/>
      <w:lang w:eastAsia="ru-RU"/>
    </w:rPr>
  </w:style>
  <w:style w:type="paragraph" w:customStyle="1" w:styleId="ConsNormal">
    <w:name w:val="ConsNormal"/>
    <w:pPr>
      <w:widowControl w:val="0"/>
      <w:ind w:right="19772" w:firstLine="720"/>
    </w:pPr>
    <w:rPr>
      <w:rFonts w:ascii="Arial" w:hAnsi="Arial"/>
      <w:sz w:val="38"/>
      <w:szCs w:val="38"/>
    </w:rPr>
  </w:style>
  <w:style w:type="paragraph" w:customStyle="1" w:styleId="26">
    <w:name w:val="Знак Знак Знак Знак2"/>
    <w:basedOn w:val="a"/>
    <w:pPr>
      <w:spacing w:before="100" w:beforeAutospacing="1" w:after="100" w:afterAutospacing="1"/>
      <w:jc w:val="both"/>
    </w:pPr>
    <w:rPr>
      <w:rFonts w:ascii="Tahoma" w:hAnsi="Tahoma"/>
      <w:lang w:val="en-US" w:eastAsia="en-US"/>
    </w:rPr>
  </w:style>
  <w:style w:type="character" w:customStyle="1" w:styleId="link">
    <w:name w:val="link"/>
    <w:rPr>
      <w:u w:val="none"/>
    </w:rPr>
  </w:style>
  <w:style w:type="paragraph" w:customStyle="1" w:styleId="s1">
    <w:name w:val="s_1"/>
    <w:basedOn w:val="a"/>
    <w:pPr>
      <w:ind w:firstLine="720"/>
      <w:jc w:val="both"/>
    </w:pPr>
    <w:rPr>
      <w:rFonts w:ascii="Arial" w:eastAsia="Calibri" w:hAnsi="Arial"/>
      <w:sz w:val="26"/>
      <w:szCs w:val="26"/>
      <w:lang w:eastAsia="ru-RU"/>
    </w:rPr>
  </w:style>
  <w:style w:type="paragraph" w:customStyle="1" w:styleId="ConsPlusTitle">
    <w:name w:val="ConsPlusTitle"/>
    <w:pPr>
      <w:widowControl w:val="0"/>
    </w:pPr>
    <w:rPr>
      <w:rFonts w:ascii="Calibri" w:hAnsi="Calibri"/>
      <w:b/>
      <w:sz w:val="22"/>
    </w:rPr>
  </w:style>
  <w:style w:type="paragraph" w:customStyle="1" w:styleId="ConsPlusNonformat">
    <w:name w:val="ConsPlusNonformat"/>
    <w:rPr>
      <w:rFonts w:ascii="Courier New" w:eastAsia="Calibri" w:hAnsi="Courier New"/>
      <w:lang w:eastAsia="en-US"/>
    </w:rPr>
  </w:style>
  <w:style w:type="character" w:customStyle="1" w:styleId="ad">
    <w:name w:val="Верхний колонтитул Знак"/>
    <w:link w:val="ac"/>
    <w:rPr>
      <w:sz w:val="28"/>
      <w:lang w:eastAsia="ar-SA"/>
    </w:rPr>
  </w:style>
  <w:style w:type="character" w:styleId="aff6">
    <w:name w:val="Strong"/>
    <w:rPr>
      <w:b/>
      <w:bCs/>
    </w:rPr>
  </w:style>
  <w:style w:type="character" w:customStyle="1" w:styleId="aff7">
    <w:name w:val="Гипертекстовая ссылка"/>
    <w:rPr>
      <w:color w:val="106BBE"/>
    </w:rPr>
  </w:style>
  <w:style w:type="paragraph" w:customStyle="1" w:styleId="aff8">
    <w:name w:val="Таблицы (моноширинный)"/>
    <w:basedOn w:val="a"/>
    <w:next w:val="a"/>
    <w:rPr>
      <w:rFonts w:ascii="Courier New" w:hAnsi="Courier New"/>
      <w:sz w:val="24"/>
      <w:szCs w:val="24"/>
      <w:lang w:eastAsia="ru-RU"/>
    </w:rPr>
  </w:style>
  <w:style w:type="paragraph" w:customStyle="1" w:styleId="pboth">
    <w:name w:val="pboth"/>
    <w:basedOn w:val="a"/>
    <w:pPr>
      <w:spacing w:before="100" w:beforeAutospacing="1" w:after="100" w:afterAutospacing="1"/>
    </w:pPr>
    <w:rPr>
      <w:sz w:val="24"/>
      <w:szCs w:val="24"/>
      <w:lang w:eastAsia="ru-RU"/>
    </w:rPr>
  </w:style>
  <w:style w:type="paragraph" w:customStyle="1" w:styleId="formattext">
    <w:name w:val="formattext"/>
    <w:basedOn w:val="a"/>
    <w:rsid w:val="004C530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153937">
      <w:bodyDiv w:val="1"/>
      <w:marLeft w:val="0"/>
      <w:marRight w:val="0"/>
      <w:marTop w:val="0"/>
      <w:marBottom w:val="0"/>
      <w:divBdr>
        <w:top w:val="none" w:sz="0" w:space="0" w:color="auto"/>
        <w:left w:val="none" w:sz="0" w:space="0" w:color="auto"/>
        <w:bottom w:val="none" w:sz="0" w:space="0" w:color="auto"/>
        <w:right w:val="none" w:sz="0" w:space="0" w:color="auto"/>
      </w:divBdr>
    </w:div>
    <w:div w:id="725877997">
      <w:bodyDiv w:val="1"/>
      <w:marLeft w:val="0"/>
      <w:marRight w:val="0"/>
      <w:marTop w:val="0"/>
      <w:marBottom w:val="0"/>
      <w:divBdr>
        <w:top w:val="none" w:sz="0" w:space="0" w:color="auto"/>
        <w:left w:val="none" w:sz="0" w:space="0" w:color="auto"/>
        <w:bottom w:val="none" w:sz="0" w:space="0" w:color="auto"/>
        <w:right w:val="none" w:sz="0" w:space="0" w:color="auto"/>
      </w:divBdr>
    </w:div>
    <w:div w:id="939919726">
      <w:bodyDiv w:val="1"/>
      <w:marLeft w:val="0"/>
      <w:marRight w:val="0"/>
      <w:marTop w:val="0"/>
      <w:marBottom w:val="0"/>
      <w:divBdr>
        <w:top w:val="none" w:sz="0" w:space="0" w:color="auto"/>
        <w:left w:val="none" w:sz="0" w:space="0" w:color="auto"/>
        <w:bottom w:val="none" w:sz="0" w:space="0" w:color="auto"/>
        <w:right w:val="none" w:sz="0" w:space="0" w:color="auto"/>
      </w:divBdr>
    </w:div>
    <w:div w:id="143034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B9A70-8DF3-4870-BCEF-3E2B0095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7058</TotalTime>
  <Pages>10</Pages>
  <Words>3219</Words>
  <Characters>18354</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Русу О.А.</dc:creator>
  <cp:lastModifiedBy>Дунаева Мария Юрьевна</cp:lastModifiedBy>
  <cp:revision>32</cp:revision>
  <cp:lastPrinted>2025-09-01T11:02:00Z</cp:lastPrinted>
  <dcterms:created xsi:type="dcterms:W3CDTF">2024-09-16T14:39:00Z</dcterms:created>
  <dcterms:modified xsi:type="dcterms:W3CDTF">2025-09-01T11:07:00Z</dcterms:modified>
</cp:coreProperties>
</file>