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059A" w:rsidRDefault="000A7C8A">
      <w:pPr>
        <w:spacing w:after="0" w:line="240" w:lineRule="auto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2059A" w:rsidRDefault="000A7C8A" w:rsidP="007D7320">
      <w:pPr>
        <w:spacing w:after="0" w:line="280" w:lineRule="exact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 xml:space="preserve">к постановлению администрации муниципального образования </w:t>
      </w:r>
    </w:p>
    <w:p w:rsidR="00E2059A" w:rsidRDefault="000A7C8A" w:rsidP="007D7320">
      <w:pPr>
        <w:spacing w:after="0" w:line="280" w:lineRule="exact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город Краснодар</w:t>
      </w:r>
    </w:p>
    <w:p w:rsidR="00E2059A" w:rsidRDefault="000A7C8A" w:rsidP="007D7320">
      <w:pPr>
        <w:spacing w:after="0" w:line="280" w:lineRule="exact"/>
        <w:ind w:left="5103"/>
        <w:jc w:val="center"/>
        <w:outlineLvl w:val="0"/>
      </w:pPr>
      <w:r>
        <w:rPr>
          <w:rFonts w:ascii="Times New Roman" w:hAnsi="Times New Roman" w:cs="Times New Roman"/>
          <w:sz w:val="28"/>
          <w:szCs w:val="28"/>
        </w:rPr>
        <w:t>от___________</w:t>
      </w:r>
      <w:r w:rsidR="00EB7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№</w:t>
      </w:r>
      <w:r w:rsidR="00EB7F2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</w:t>
      </w:r>
    </w:p>
    <w:p w:rsidR="00E2059A" w:rsidRDefault="00E2059A" w:rsidP="007D7320">
      <w:pPr>
        <w:spacing w:after="0" w:line="280" w:lineRule="exact"/>
        <w:outlineLvl w:val="0"/>
        <w:rPr>
          <w:rFonts w:ascii="Times New Roman" w:hAnsi="Times New Roman" w:cs="Times New Roman"/>
          <w:sz w:val="28"/>
          <w:szCs w:val="28"/>
        </w:rPr>
      </w:pPr>
    </w:p>
    <w:p w:rsidR="00E2059A" w:rsidRDefault="00EB7F2F" w:rsidP="007D7320">
      <w:pPr>
        <w:spacing w:after="0" w:line="280" w:lineRule="exact"/>
        <w:ind w:left="5103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0A7C8A">
        <w:rPr>
          <w:rFonts w:ascii="Times New Roman" w:hAnsi="Times New Roman" w:cs="Times New Roman"/>
          <w:sz w:val="28"/>
          <w:szCs w:val="28"/>
        </w:rPr>
        <w:t xml:space="preserve">ПРИЛОЖЕНИЕ № </w:t>
      </w:r>
      <w:r w:rsidR="0077303B">
        <w:rPr>
          <w:rFonts w:ascii="Times New Roman" w:hAnsi="Times New Roman" w:cs="Times New Roman"/>
          <w:sz w:val="28"/>
          <w:szCs w:val="28"/>
        </w:rPr>
        <w:t>4</w:t>
      </w:r>
    </w:p>
    <w:p w:rsidR="00E2059A" w:rsidRDefault="000A7C8A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административному регламенту</w:t>
      </w:r>
    </w:p>
    <w:p w:rsidR="00E2059A" w:rsidRDefault="000A7C8A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предоставления администрацией</w:t>
      </w:r>
    </w:p>
    <w:p w:rsidR="00E2059A" w:rsidRDefault="000A7C8A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муниципального образования</w:t>
      </w:r>
    </w:p>
    <w:p w:rsidR="0077303B" w:rsidRPr="0077303B" w:rsidRDefault="000A7C8A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 Краснодар муниципальной услуги «</w:t>
      </w:r>
      <w:r w:rsidR="0077303B" w:rsidRPr="0077303B">
        <w:rPr>
          <w:rFonts w:ascii="Times New Roman" w:hAnsi="Times New Roman" w:cs="Times New Roman"/>
          <w:sz w:val="28"/>
          <w:szCs w:val="28"/>
        </w:rPr>
        <w:t>Присвоение адреса</w:t>
      </w:r>
    </w:p>
    <w:p w:rsidR="0077303B" w:rsidRPr="0077303B" w:rsidRDefault="0077303B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объекту адресации, изменение и</w:t>
      </w:r>
    </w:p>
    <w:p w:rsidR="00E2059A" w:rsidRDefault="0077303B" w:rsidP="007D7320">
      <w:pPr>
        <w:spacing w:after="0" w:line="280" w:lineRule="exact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аннулирование такого адреса</w:t>
      </w:r>
      <w:r w:rsidR="000A7C8A">
        <w:rPr>
          <w:rFonts w:ascii="Times New Roman" w:hAnsi="Times New Roman" w:cs="Times New Roman"/>
          <w:sz w:val="28"/>
          <w:szCs w:val="28"/>
        </w:rPr>
        <w:t>»</w:t>
      </w:r>
    </w:p>
    <w:p w:rsidR="00E2059A" w:rsidRDefault="00E2059A" w:rsidP="007D7320">
      <w:pPr>
        <w:spacing w:after="0" w:line="280" w:lineRule="exact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D732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325D71" w:rsidRDefault="00325D71" w:rsidP="007D7320">
      <w:pPr>
        <w:spacing w:after="0" w:line="280" w:lineRule="exact"/>
        <w:rPr>
          <w:rFonts w:ascii="Times New Roman" w:hAnsi="Times New Roman" w:cs="Times New Roman"/>
          <w:sz w:val="28"/>
          <w:szCs w:val="28"/>
        </w:rPr>
      </w:pPr>
    </w:p>
    <w:p w:rsidR="00E2059A" w:rsidRDefault="000A7C8A" w:rsidP="007D7320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E2059A" w:rsidRDefault="000A7C8A" w:rsidP="007D7320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общих признаков, по которым объединяются категории</w:t>
      </w:r>
    </w:p>
    <w:p w:rsidR="00E2059A" w:rsidRDefault="000A7C8A" w:rsidP="007D7320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заявителей, а также комбинации признаков заявителей, каждая</w:t>
      </w:r>
    </w:p>
    <w:p w:rsidR="00E2059A" w:rsidRDefault="000A7C8A" w:rsidP="007D7320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из которых соответствует одному варианту предоставления</w:t>
      </w:r>
    </w:p>
    <w:p w:rsidR="00E2059A" w:rsidRDefault="000A7C8A" w:rsidP="007D7320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муниципальной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услуги</w:t>
      </w:r>
    </w:p>
    <w:p w:rsidR="00E2059A" w:rsidRDefault="00E2059A" w:rsidP="007D7320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E2059A" w:rsidRDefault="00E2059A" w:rsidP="007D7320">
      <w:pPr>
        <w:spacing w:after="0" w:line="280" w:lineRule="exact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75"/>
        <w:gridCol w:w="4632"/>
        <w:gridCol w:w="4111"/>
      </w:tblGrid>
      <w:tr w:rsidR="00E2059A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325D71">
            <w:pPr>
              <w:spacing w:after="0" w:line="2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признаки, по которым объединяются категории заявителей</w:t>
            </w:r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Общие признаки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Категории заявителей</w:t>
            </w:r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28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1) собственники (физические и юридические лица) объекта адресации;</w:t>
            </w:r>
          </w:p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2) лица (физические и юридические), обладающие одним из следующих вещных прав на объект адресации:</w:t>
            </w:r>
          </w:p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ведения;</w:t>
            </w:r>
          </w:p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управления;</w:t>
            </w:r>
          </w:p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право пожизненно наследуемого владения</w:t>
            </w: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77303B" w:rsidRPr="0077303B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D7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право постоянного (бессрочного) пользования</w:t>
            </w: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059A" w:rsidRPr="00325D71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</w:t>
            </w:r>
            <w:r w:rsid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–</w:t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заявление) вправе обратиться представители заявителя, указанные в пункте 2 настоящего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</w:rPr>
              <w:t>Категории, указанные в пункте 2 подраздела I.II раздела II настоящего Регламента</w:t>
            </w:r>
          </w:p>
        </w:tc>
      </w:tr>
      <w:tr w:rsidR="00E2059A">
        <w:tc>
          <w:tcPr>
            <w:tcW w:w="941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 w:rsidP="00325D71">
            <w:pPr>
              <w:spacing w:after="0" w:line="280" w:lineRule="exac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 заявителей, каждая из которых соответствует одному варианту предоставления муниципальной услуги</w:t>
            </w:r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Комбинации признаков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Вариант предоставления</w:t>
            </w:r>
          </w:p>
          <w:p w:rsidR="00E2059A" w:rsidRDefault="000A7C8A" w:rsidP="00325D71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муниципальной услуги</w:t>
            </w:r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B" w:rsidRPr="00325D71" w:rsidRDefault="0077303B" w:rsidP="007D7320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собственники (физические и юридические лица) объекта адресации;</w:t>
            </w:r>
          </w:p>
          <w:p w:rsidR="00E2059A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2) лица (физические и юридические), 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77303B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7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Вариант предоставления муниципальной услуги, указанный в</w:t>
            </w:r>
            <w:r w:rsidRPr="0077303B">
              <w:rPr>
                <w:rFonts w:ascii="Times New Roman" w:hAnsi="Times New Roman" w:cs="Times New Roman"/>
                <w:sz w:val="24"/>
                <w:szCs w:val="24"/>
              </w:rPr>
              <w:t xml:space="preserve"> подпункте 1 пункта 53 подраздела III.I раздела III </w:t>
            </w:r>
          </w:p>
        </w:tc>
      </w:tr>
      <w:tr w:rsidR="00255B9E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Default="00255B9E" w:rsidP="0025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Pr="0077303B" w:rsidRDefault="00255B9E" w:rsidP="00255B9E">
            <w:pPr>
              <w:spacing w:after="0" w:line="280" w:lineRule="exact"/>
              <w:jc w:val="center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Pr="00325D71" w:rsidRDefault="00255B9E" w:rsidP="00255B9E">
            <w:pPr>
              <w:spacing w:after="0" w:line="280" w:lineRule="exact"/>
              <w:jc w:val="center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3</w:t>
            </w:r>
          </w:p>
        </w:tc>
      </w:tr>
      <w:tr w:rsidR="00255B9E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Default="00255B9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Pr="00325D71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</w:pP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обладающие одним из следующих вещных прав на объект адресации:</w:t>
            </w:r>
          </w:p>
          <w:p w:rsidR="00255B9E" w:rsidRPr="0077303B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хозяйственного ведения;</w:t>
            </w:r>
          </w:p>
          <w:p w:rsidR="00255B9E" w:rsidRPr="0077303B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оперативного управления;</w:t>
            </w:r>
          </w:p>
          <w:p w:rsidR="00255B9E" w:rsidRPr="0077303B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пожизненно наследуемого владения;</w:t>
            </w:r>
          </w:p>
          <w:p w:rsidR="00255B9E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право постоянного (бессрочного) пользования.</w:t>
            </w:r>
          </w:p>
          <w:p w:rsidR="00255B9E" w:rsidRPr="0077303B" w:rsidRDefault="00255B9E" w:rsidP="00255B9E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С заявлением о предоставлении муниципальной услуги (далее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>–</w:t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  <w:lang w:eastAsia="ru-RU"/>
              </w:rPr>
              <w:t xml:space="preserve"> заявление) вправе обратиться представители заявителя, указанные в пункте 2 настоящего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5B9E" w:rsidRPr="00325D71" w:rsidRDefault="00255B9E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8"/>
                <w:sz w:val="24"/>
                <w:szCs w:val="24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</w:rPr>
              <w:t>настоящего Регламента</w:t>
            </w:r>
            <w:bookmarkStart w:id="0" w:name="_GoBack"/>
            <w:bookmarkEnd w:id="0"/>
          </w:p>
        </w:tc>
      </w:tr>
      <w:tr w:rsidR="00E2059A" w:rsidTr="00325D71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0A7C8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6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7303B" w:rsidRDefault="0077303B" w:rsidP="007D732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  <w:lang w:eastAsia="ru-RU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Заявители, ранее обратившиеся за получением муниципальной услуги 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»</w:t>
            </w: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 xml:space="preserve"> по результатам предоставления которой выданы документы с допущенными опечатками и ошибками</w:t>
            </w:r>
            <w:r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E2059A" w:rsidRDefault="0077303B" w:rsidP="007D7320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Регламента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59A" w:rsidRDefault="0077303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25D7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Вариант предоставления муниципальной услуги, указанный в</w:t>
            </w:r>
            <w:r w:rsidRPr="0077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подпункте 2 </w:t>
            </w:r>
            <w:r w:rsid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пункта 53 подраздела III.I раздела III настоящего Регламента</w:t>
            </w:r>
          </w:p>
        </w:tc>
      </w:tr>
      <w:tr w:rsidR="00E2059A" w:rsidTr="00325D71">
        <w:trPr>
          <w:trHeight w:val="253"/>
        </w:trPr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77303B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A7C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Pr="00325D71" w:rsidRDefault="000A7C8A" w:rsidP="007D7320">
            <w:pPr>
              <w:spacing w:after="0" w:line="280" w:lineRule="exact"/>
              <w:jc w:val="both"/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25D7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Заявители, ранее получившие муниципальную услугу «</w:t>
            </w:r>
            <w:r w:rsidR="008E201B" w:rsidRPr="00325D71">
              <w:rPr>
                <w:rFonts w:ascii="Times New Roman" w:hAnsi="Times New Roman" w:cs="Times New Roman"/>
                <w:spacing w:val="-8"/>
                <w:sz w:val="24"/>
                <w:szCs w:val="24"/>
                <w:lang w:eastAsia="ru-RU"/>
              </w:rPr>
              <w:t>Присвоение адреса объекту адресации, изменение и аннулирование такого адреса</w:t>
            </w:r>
            <w:r w:rsidRPr="00325D7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»</w:t>
            </w:r>
            <w:r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 обратившиеся за выдачей дубликата документа, выданного по результату её предоставления.</w:t>
            </w:r>
          </w:p>
          <w:p w:rsidR="00E2059A" w:rsidRDefault="00325D71" w:rsidP="007D7320">
            <w:pPr>
              <w:spacing w:after="0" w:line="280" w:lineRule="exact"/>
              <w:jc w:val="both"/>
              <w:rPr>
                <w:rFonts w:ascii="Times New Roman" w:hAnsi="Times New Roman" w:cs="Times New Roman"/>
              </w:rPr>
            </w:pPr>
            <w:r w:rsidRPr="0077303B">
              <w:rPr>
                <w:rFonts w:ascii="Times New Roman" w:hAnsi="Times New Roman" w:cs="Times New Roman"/>
                <w:sz w:val="24"/>
                <w:szCs w:val="24"/>
                <w:lang w:eastAsia="ru-RU"/>
              </w:rPr>
              <w:t>С заявлением о предоставлении муниципальной услуги вправе обратиться представители заявителя, указанные в пункте 2 настоящего Регламента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2059A" w:rsidRDefault="00BC2A4B" w:rsidP="00325D71">
            <w:pPr>
              <w:spacing w:after="0" w:line="280" w:lineRule="exact"/>
              <w:jc w:val="both"/>
              <w:rPr>
                <w:rFonts w:ascii="Times New Roman" w:hAnsi="Times New Roman" w:cs="Times New Roman"/>
              </w:rPr>
            </w:pPr>
            <w:r w:rsidRPr="00BC2A4B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mc:AlternateContent>
                <mc:Choice Requires="wps">
                  <w:drawing>
                    <wp:anchor distT="45720" distB="45720" distL="114300" distR="114300" simplePos="0" relativeHeight="251662336" behindDoc="1" locked="0" layoutInCell="1" allowOverlap="1" wp14:anchorId="2DFCA7CF" wp14:editId="50BE7A27">
                      <wp:simplePos x="0" y="0"/>
                      <wp:positionH relativeFrom="column">
                        <wp:posOffset>2511870</wp:posOffset>
                      </wp:positionH>
                      <wp:positionV relativeFrom="paragraph">
                        <wp:posOffset>1612835</wp:posOffset>
                      </wp:positionV>
                      <wp:extent cx="388620" cy="1404620"/>
                      <wp:effectExtent l="0" t="0" r="0" b="0"/>
                      <wp:wrapNone/>
                      <wp:docPr id="217" name="Надпись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88620" cy="14046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BC2A4B" w:rsidRPr="00BC2A4B" w:rsidRDefault="00BC2A4B">
                                  <w:pPr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</w:pPr>
                                  <w:r w:rsidRPr="00BC2A4B">
                                    <w:rPr>
                                      <w:rFonts w:ascii="Times New Roman" w:hAnsi="Times New Roman" w:cs="Times New Roman"/>
                                      <w:sz w:val="28"/>
                                      <w:szCs w:val="28"/>
                                    </w:rPr>
                                    <w:t>».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type w14:anchorId="2DFCA7CF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Надпись 2" o:spid="_x0000_s1026" type="#_x0000_t202" style="position:absolute;left:0;text-align:left;margin-left:197.8pt;margin-top:127pt;width:30.6pt;height:110.6pt;z-index:-25165414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" stroked="f">
                      <v:textbox style="mso-fit-shape-to-text:t">
                        <w:txbxContent>
                          <w:p w:rsidR="00BC2A4B" w:rsidRPr="00BC2A4B" w:rsidRDefault="00BC2A4B">
                            <w:pP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BC2A4B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».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25D71" w:rsidRPr="00325D71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Вариант предоставления муниципальной услуги, указанный в</w:t>
            </w:r>
            <w:r w:rsidR="00325D71" w:rsidRPr="0077303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5D71"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подпункте </w:t>
            </w:r>
            <w:r w:rsid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3</w:t>
            </w:r>
            <w:r w:rsidR="00325D71"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br/>
            </w:r>
            <w:r w:rsidR="00325D71" w:rsidRPr="00325D71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пункта 53 подраздела III.I раздела III настоящего Регламента</w:t>
            </w:r>
          </w:p>
        </w:tc>
      </w:tr>
    </w:tbl>
    <w:p w:rsidR="0077303B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:rsidR="0077303B" w:rsidRPr="0077303B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Директор департамента</w:t>
      </w:r>
    </w:p>
    <w:p w:rsidR="0077303B" w:rsidRPr="0077303B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архитектуры и градостроительства</w:t>
      </w:r>
    </w:p>
    <w:p w:rsidR="0077303B" w:rsidRPr="0077303B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администрации муниципального</w:t>
      </w:r>
    </w:p>
    <w:p w:rsidR="00E2059A" w:rsidRDefault="0077303B" w:rsidP="007D7320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77303B">
        <w:rPr>
          <w:rFonts w:ascii="Times New Roman" w:hAnsi="Times New Roman" w:cs="Times New Roman"/>
          <w:sz w:val="28"/>
          <w:szCs w:val="28"/>
        </w:rPr>
        <w:t>образования город Краснодар</w:t>
      </w:r>
      <w:r w:rsidR="000A7C8A">
        <w:rPr>
          <w:rFonts w:ascii="Times New Roman" w:hAnsi="Times New Roman" w:cs="Times New Roman"/>
          <w:sz w:val="28"/>
          <w:szCs w:val="28"/>
        </w:rPr>
        <w:t xml:space="preserve"> </w:t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 w:rsidR="000A7C8A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В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А</w:t>
      </w:r>
      <w:r w:rsidR="000A7C8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Домрин</w:t>
      </w:r>
    </w:p>
    <w:sectPr w:rsidR="00E2059A" w:rsidSect="00325D71">
      <w:headerReference w:type="default" r:id="rId6"/>
      <w:pgSz w:w="11906" w:h="16838"/>
      <w:pgMar w:top="851" w:right="567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A77EF" w:rsidRDefault="009A77EF">
      <w:pPr>
        <w:spacing w:after="0" w:line="240" w:lineRule="auto"/>
      </w:pPr>
      <w:r>
        <w:separator/>
      </w:r>
    </w:p>
  </w:endnote>
  <w:endnote w:type="continuationSeparator" w:id="0">
    <w:p w:rsidR="009A77EF" w:rsidRDefault="009A7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A77EF" w:rsidRDefault="009A77EF">
      <w:pPr>
        <w:spacing w:after="0" w:line="240" w:lineRule="auto"/>
      </w:pPr>
      <w:r>
        <w:separator/>
      </w:r>
    </w:p>
  </w:footnote>
  <w:footnote w:type="continuationSeparator" w:id="0">
    <w:p w:rsidR="009A77EF" w:rsidRDefault="009A7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627434407"/>
      <w:docPartObj>
        <w:docPartGallery w:val="Page Numbers (Top of Page)"/>
        <w:docPartUnique/>
      </w:docPartObj>
    </w:sdtPr>
    <w:sdtEndPr/>
    <w:sdtContent>
      <w:p w:rsidR="00E2059A" w:rsidRDefault="000A7C8A">
        <w:pPr>
          <w:pStyle w:val="af6"/>
          <w:jc w:val="center"/>
          <w:rPr>
            <w:rFonts w:ascii="Times New Roman" w:hAnsi="Times New Roman" w:cs="Times New Roman"/>
            <w:sz w:val="24"/>
          </w:rPr>
        </w:pPr>
        <w:r>
          <w:rPr>
            <w:rFonts w:ascii="Times New Roman" w:hAnsi="Times New Roman" w:cs="Times New Roman"/>
            <w:sz w:val="24"/>
          </w:rPr>
          <w:fldChar w:fldCharType="begin"/>
        </w:r>
        <w:r>
          <w:rPr>
            <w:rFonts w:ascii="Times New Roman" w:hAnsi="Times New Roman" w:cs="Times New Roman"/>
            <w:sz w:val="24"/>
          </w:rPr>
          <w:instrText>PAGE   \* MERGEFORMAT</w:instrText>
        </w:r>
        <w:r>
          <w:rPr>
            <w:rFonts w:ascii="Times New Roman" w:hAnsi="Times New Roman" w:cs="Times New Roman"/>
            <w:sz w:val="24"/>
          </w:rPr>
          <w:fldChar w:fldCharType="separate"/>
        </w:r>
        <w:r w:rsidR="00255B9E">
          <w:rPr>
            <w:rFonts w:ascii="Times New Roman" w:hAnsi="Times New Roman" w:cs="Times New Roman"/>
            <w:noProof/>
            <w:sz w:val="24"/>
          </w:rPr>
          <w:t>2</w:t>
        </w:r>
        <w:r>
          <w:rPr>
            <w:rFonts w:ascii="Times New Roman" w:hAnsi="Times New Roman" w:cs="Times New Roman"/>
            <w:sz w:val="24"/>
          </w:rPr>
          <w:fldChar w:fldCharType="end"/>
        </w:r>
      </w:p>
    </w:sdtContent>
  </w:sdt>
  <w:p w:rsidR="00E2059A" w:rsidRDefault="00E2059A">
    <w:pPr>
      <w:pStyle w:val="af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59A"/>
    <w:rsid w:val="000A7C8A"/>
    <w:rsid w:val="00255B9E"/>
    <w:rsid w:val="00325D71"/>
    <w:rsid w:val="0077303B"/>
    <w:rsid w:val="007D7320"/>
    <w:rsid w:val="008E201B"/>
    <w:rsid w:val="009A77EF"/>
    <w:rsid w:val="00BC2A4B"/>
    <w:rsid w:val="00E2059A"/>
    <w:rsid w:val="00EB7F2F"/>
    <w:rsid w:val="00F30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DA8BF80-7894-4C9B-8A9F-969F35426A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pPr>
      <w:spacing w:after="0" w:line="240" w:lineRule="auto"/>
    </w:p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basedOn w:val="a0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paragraph" w:styleId="ab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customStyle="1" w:styleId="CaptionChar">
    <w:name w:val="Caption Char"/>
    <w:uiPriority w:val="99"/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4B28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DEAF6" w:themeColor="accent1" w:themeTint="34" w:fill="DDEAF6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themeColor="accent1" w:fill="5B9BD5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band1Vert">
      <w:tblPr/>
      <w:tcPr>
        <w:shd w:val="clear" w:color="B3D0EB" w:themeColor="accent1" w:themeTint="75" w:fill="B3D0EB" w:themeFill="accent1" w:themeFillTint="75"/>
      </w:tcPr>
    </w:tblStylePr>
    <w:tblStylePr w:type="band1Horz">
      <w:tblPr/>
      <w:tcPr>
        <w:shd w:val="clear" w:color="B3D0EB" w:themeColor="accent1" w:themeTint="75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FF2CB" w:themeColor="accent4" w:themeTint="34" w:fill="FFF2CB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themeColor="accent4" w:fill="FFC000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band1Vert">
      <w:tblPr/>
      <w:tcPr>
        <w:shd w:val="clear" w:color="FFE28A" w:themeColor="accent4" w:themeTint="75" w:fill="FFE28A" w:themeFill="accent4" w:themeFillTint="75"/>
      </w:tcPr>
    </w:tblStylePr>
    <w:tblStylePr w:type="band1Horz">
      <w:tblPr/>
      <w:tcPr>
        <w:shd w:val="clear" w:color="FFE28A" w:themeColor="accent4" w:themeTint="75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ACCCEA" w:themeColor="accent1" w:themeTint="80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 w:themeTint="FE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blPr/>
      <w:tcPr>
        <w:tcBorders>
          <w:top w:val="single" w:sz="4" w:space="0" w:color="ACCCEA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CCCEA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ACCCEA" w:themeColor="accent1" w:themeTint="80" w:themeShade="95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A5A5A5" w:themeColor="accent3" w:themeTint="FE" w:themeShade="95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blPr/>
      <w:tcPr>
        <w:tcBorders>
          <w:top w:val="none" w:sz="4" w:space="0" w:color="000000"/>
          <w:left w:val="single" w:sz="4" w:space="0" w:color="95AFDD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254175" w:themeColor="accent5" w:themeShade="95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ADD394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16429" w:themeColor="accent6" w:themeShade="95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5B9BD5" w:themeColor="accent1"/>
        <w:bottom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F4B184" w:themeColor="accent2" w:themeTint="97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C9C9C9" w:themeColor="accent3" w:themeTint="98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C9C9C9" w:themeColor="accent3" w:themeTint="98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D865" w:themeColor="accent4" w:themeTint="9A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DA9DB" w:themeColor="accent5" w:themeTint="9A"/>
        <w:bottom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8DA9DB" w:themeColor="accent5" w:themeTint="9A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8DA9DB" w:themeColor="accent5" w:themeTint="9A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A9D08E" w:themeColor="accent6" w:themeTint="98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A9D08E" w:themeColor="accent6" w:themeTint="98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5B9BD5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blPr/>
      <w:tcPr>
        <w:tcBorders>
          <w:top w:val="none" w:sz="4" w:space="0" w:color="000000"/>
          <w:left w:val="single" w:sz="4" w:space="0" w:color="5B9BD5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245A8D" w:themeColor="accent1" w:themeShade="95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4B184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F4B184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F4B184" w:themeColor="accent2" w:themeTint="97" w:themeShade="95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9C9C9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single" w:sz="4" w:space="0" w:color="C9C9C9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9C9C9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C9C9C9" w:themeColor="accent3" w:themeTint="98" w:themeShade="95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FD865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D865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FFD865" w:themeColor="accent4" w:themeTint="9A" w:themeShade="95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8DA9DB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single" w:sz="4" w:space="0" w:color="8DA9DB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8DA9DB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8DA9DB" w:themeColor="accent5" w:themeTint="9A" w:themeShade="95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A9D08E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single" w:sz="4" w:space="0" w:color="A9D08E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A9D08E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A9D08E" w:themeColor="accent6" w:themeTint="98" w:themeShade="95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45A8D" w:themeColor="accent1" w:themeShade="95"/>
        <w:left w:val="single" w:sz="4" w:space="0" w:color="245A8D" w:themeColor="accent1" w:themeShade="95"/>
        <w:bottom w:val="single" w:sz="4" w:space="0" w:color="245A8D" w:themeColor="accent1" w:themeShade="95"/>
        <w:right w:val="single" w:sz="4" w:space="0" w:color="245A8D" w:themeColor="accent1" w:themeShade="95"/>
        <w:insideH w:val="single" w:sz="4" w:space="0" w:color="245A8D" w:themeColor="accent1" w:themeShade="95"/>
        <w:insideV w:val="single" w:sz="4" w:space="0" w:color="245A8D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themeColor="accent1" w:themeTint="EA" w:fill="68A2D8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themeColor="accent1" w:themeTint="50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9460D" w:themeColor="accent2" w:themeShade="95"/>
        <w:left w:val="single" w:sz="4" w:space="0" w:color="99460D" w:themeColor="accent2" w:themeShade="95"/>
        <w:bottom w:val="single" w:sz="4" w:space="0" w:color="99460D" w:themeColor="accent2" w:themeShade="95"/>
        <w:right w:val="single" w:sz="4" w:space="0" w:color="99460D" w:themeColor="accent2" w:themeShade="95"/>
        <w:insideH w:val="single" w:sz="4" w:space="0" w:color="99460D" w:themeColor="accent2" w:themeShade="95"/>
        <w:insideV w:val="single" w:sz="4" w:space="0" w:color="99460D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606060" w:themeColor="accent3" w:themeShade="95"/>
        <w:left w:val="single" w:sz="4" w:space="0" w:color="606060" w:themeColor="accent3" w:themeShade="95"/>
        <w:bottom w:val="single" w:sz="4" w:space="0" w:color="606060" w:themeColor="accent3" w:themeShade="95"/>
        <w:right w:val="single" w:sz="4" w:space="0" w:color="606060" w:themeColor="accent3" w:themeShade="95"/>
        <w:insideH w:val="single" w:sz="4" w:space="0" w:color="606060" w:themeColor="accent3" w:themeShade="95"/>
        <w:insideV w:val="single" w:sz="4" w:space="0" w:color="606060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themeColor="accent3" w:themeTint="FE" w:fill="A5A5A5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957000" w:themeColor="accent4" w:themeShade="95"/>
        <w:left w:val="single" w:sz="4" w:space="0" w:color="957000" w:themeColor="accent4" w:themeShade="95"/>
        <w:bottom w:val="single" w:sz="4" w:space="0" w:color="957000" w:themeColor="accent4" w:themeShade="95"/>
        <w:right w:val="single" w:sz="4" w:space="0" w:color="957000" w:themeColor="accent4" w:themeShade="95"/>
        <w:insideH w:val="single" w:sz="4" w:space="0" w:color="957000" w:themeColor="accent4" w:themeShade="95"/>
        <w:insideV w:val="single" w:sz="4" w:space="0" w:color="957000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254175" w:themeColor="accent5" w:themeShade="95"/>
        <w:left w:val="single" w:sz="4" w:space="0" w:color="254175" w:themeColor="accent5" w:themeShade="95"/>
        <w:bottom w:val="single" w:sz="4" w:space="0" w:color="254175" w:themeColor="accent5" w:themeShade="95"/>
        <w:right w:val="single" w:sz="4" w:space="0" w:color="254175" w:themeColor="accent5" w:themeShade="95"/>
        <w:insideH w:val="single" w:sz="4" w:space="0" w:color="254175" w:themeColor="accent5" w:themeShade="95"/>
        <w:insideV w:val="single" w:sz="4" w:space="0" w:color="254175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themeColor="accent5" w:fill="4472C4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Ind w:w="0" w:type="dxa"/>
      <w:tblBorders>
        <w:top w:val="single" w:sz="4" w:space="0" w:color="416429" w:themeColor="accent6" w:themeShade="95"/>
        <w:left w:val="single" w:sz="4" w:space="0" w:color="416429" w:themeColor="accent6" w:themeShade="95"/>
        <w:bottom w:val="single" w:sz="4" w:space="0" w:color="416429" w:themeColor="accent6" w:themeShade="95"/>
        <w:right w:val="single" w:sz="4" w:space="0" w:color="416429" w:themeColor="accent6" w:themeShade="95"/>
        <w:insideH w:val="single" w:sz="4" w:space="0" w:color="416429" w:themeColor="accent6" w:themeShade="95"/>
        <w:insideV w:val="single" w:sz="4" w:space="0" w:color="416429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themeColor="accent6" w:fill="70AD47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 w:themeColor="accent2" w:themeTint="67"/>
          <w:left w:val="single" w:sz="4" w:space="0" w:color="F7CAAB" w:themeColor="accent2" w:themeTint="67"/>
          <w:bottom w:val="single" w:sz="4" w:space="0" w:color="F7CAAB" w:themeColor="accent2" w:themeTint="67"/>
          <w:right w:val="single" w:sz="4" w:space="0" w:color="F7CAAB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character" w:styleId="ad">
    <w:name w:val="Hyperlink"/>
    <w:uiPriority w:val="99"/>
    <w:unhideWhenUsed/>
    <w:rPr>
      <w:color w:val="0563C1" w:themeColor="hyperlink"/>
      <w:u w:val="single"/>
    </w:rPr>
  </w:style>
  <w:style w:type="paragraph" w:styleId="ae">
    <w:name w:val="footnote text"/>
    <w:basedOn w:val="a"/>
    <w:link w:val="af"/>
    <w:uiPriority w:val="99"/>
    <w:semiHidden/>
    <w:unhideWhenUsed/>
    <w:pPr>
      <w:spacing w:after="40" w:line="240" w:lineRule="auto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pPr>
      <w:spacing w:after="0" w:line="240" w:lineRule="auto"/>
    </w:pPr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  <w:pPr>
      <w:spacing w:after="0"/>
    </w:pPr>
  </w:style>
  <w:style w:type="paragraph" w:styleId="af6">
    <w:name w:val="header"/>
    <w:basedOn w:val="a"/>
    <w:link w:val="af7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7">
    <w:name w:val="Верхний колонтитул Знак"/>
    <w:basedOn w:val="a0"/>
    <w:link w:val="af6"/>
    <w:uiPriority w:val="99"/>
  </w:style>
  <w:style w:type="paragraph" w:styleId="af8">
    <w:name w:val="footer"/>
    <w:basedOn w:val="a"/>
    <w:link w:val="af9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9">
    <w:name w:val="Нижний колонтитул Знак"/>
    <w:basedOn w:val="a0"/>
    <w:link w:val="af8"/>
    <w:uiPriority w:val="99"/>
  </w:style>
  <w:style w:type="paragraph" w:styleId="afa">
    <w:name w:val="Balloon Text"/>
    <w:basedOn w:val="a"/>
    <w:link w:val="afb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b">
    <w:name w:val="Текст выноски Знак"/>
    <w:basedOn w:val="a0"/>
    <w:link w:val="afa"/>
    <w:uiPriority w:val="99"/>
    <w:semiHidden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468</Words>
  <Characters>2669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Русу О.А.</dc:creator>
  <cp:keywords/>
  <dc:description/>
  <cp:lastModifiedBy>Tatarenko-1002</cp:lastModifiedBy>
  <cp:revision>9</cp:revision>
  <cp:lastPrinted>2023-07-24T08:34:00Z</cp:lastPrinted>
  <dcterms:created xsi:type="dcterms:W3CDTF">2023-07-21T07:31:00Z</dcterms:created>
  <dcterms:modified xsi:type="dcterms:W3CDTF">2023-07-28T07:51:00Z</dcterms:modified>
</cp:coreProperties>
</file>