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240D" w:rsidRDefault="00450145">
      <w:r w:rsidRPr="00450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D61EA" wp14:editId="1BD217E4">
                <wp:simplePos x="0" y="0"/>
                <wp:positionH relativeFrom="column">
                  <wp:posOffset>1661160</wp:posOffset>
                </wp:positionH>
                <wp:positionV relativeFrom="paragraph">
                  <wp:posOffset>-641985</wp:posOffset>
                </wp:positionV>
                <wp:extent cx="6865144" cy="785813"/>
                <wp:effectExtent l="57150" t="38100" r="69215" b="1098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144" cy="78581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50145" w:rsidRPr="00990F74" w:rsidRDefault="00450145" w:rsidP="0045014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 w:rsidRPr="00990F74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ПРАВИЛА</w:t>
                            </w:r>
                          </w:p>
                          <w:p w:rsidR="00450145" w:rsidRPr="00990F74" w:rsidRDefault="00450145" w:rsidP="00450145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0F74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  <w:t>ВРЕМЕННОЙ РЕГИСТРАЦИИ ИНОСТРАННЫХ ГРАЖДАН И ЛИЦ БЕЗ ГРАЖДАНСТВА ПО МЕСТУ ПРЕБЫВАНИЯ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0.8pt;margin-top:-50.55pt;width:540.55pt;height:6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50145" w:rsidRPr="00990F74" w:rsidRDefault="00450145" w:rsidP="00450145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 w:rsidRPr="00990F74"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ПРАВИЛА</w:t>
                      </w:r>
                    </w:p>
                    <w:p w:rsidR="00450145" w:rsidRPr="00990F74" w:rsidRDefault="00450145" w:rsidP="00450145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</w:rPr>
                      </w:pPr>
                      <w:r w:rsidRPr="00990F74"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</w:rPr>
                        <w:t>ВРЕМЕННОЙ РЕГИСТРАЦИИ ИНОСТРАННЫХ ГРАЖДАН И ЛИЦ БЕЗ ГРАЖДАНСТВА ПО МЕСТУ ПРЕБЫВАНИЯ</w:t>
                      </w:r>
                    </w:p>
                  </w:txbxContent>
                </v:textbox>
              </v:rect>
            </w:pict>
          </mc:Fallback>
        </mc:AlternateContent>
      </w:r>
      <w:r w:rsidRPr="00450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F3DA2" wp14:editId="437C5DFF">
                <wp:simplePos x="0" y="0"/>
                <wp:positionH relativeFrom="column">
                  <wp:posOffset>69215</wp:posOffset>
                </wp:positionH>
                <wp:positionV relativeFrom="paragraph">
                  <wp:posOffset>417830</wp:posOffset>
                </wp:positionV>
                <wp:extent cx="9693910" cy="883577"/>
                <wp:effectExtent l="57150" t="38100" r="78740" b="882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3910" cy="88357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145" w:rsidRDefault="00450145" w:rsidP="004501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17B4">
                              <w:rPr>
                                <w:sz w:val="24"/>
                                <w:szCs w:val="24"/>
                              </w:rPr>
                              <w:t xml:space="preserve">ПОДАЧА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ПОСТОЯННО ПРОЖИВАЮЩИМ НА ТЕРРИТОРИИ РОССИЙСКОЙ ФЕДЕРАЦИИ ГРАЖДАНИНОМ</w:t>
                            </w:r>
                            <w:r w:rsidRPr="00D117B4">
                              <w:rPr>
                                <w:sz w:val="24"/>
                                <w:szCs w:val="24"/>
                              </w:rPr>
                              <w:t xml:space="preserve"> УВЕДОМЛЕНИЯ В ТЕРРИТОРИАЛЬНЫЙ ОРГАН МВД РФ О ПРИБЫТИИ ИНОСТРАННОГО ГРАЖДАНИНА </w:t>
                            </w:r>
                          </w:p>
                          <w:p w:rsidR="00450145" w:rsidRPr="00D117B4" w:rsidRDefault="00450145" w:rsidP="004501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17B4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D117B4">
                              <w:rPr>
                                <w:sz w:val="24"/>
                                <w:szCs w:val="24"/>
                              </w:rPr>
                              <w:t>п.п</w:t>
                            </w:r>
                            <w:proofErr w:type="spellEnd"/>
                            <w:r w:rsidRPr="00D117B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23, </w:t>
                            </w:r>
                            <w:r w:rsidRPr="00D117B4">
                              <w:rPr>
                                <w:sz w:val="24"/>
                                <w:szCs w:val="24"/>
                              </w:rPr>
                              <w:t>25, 27 постановления Правительства 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оссийской </w:t>
                            </w:r>
                            <w:r w:rsidRPr="00D117B4">
                              <w:rPr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едерации</w:t>
                            </w:r>
                            <w:r w:rsidRPr="00D117B4">
                              <w:rPr>
                                <w:sz w:val="24"/>
                                <w:szCs w:val="24"/>
                              </w:rPr>
                              <w:t xml:space="preserve"> от 15.01.2007 № 9 «О порядке осуществления миграционного учёта иностранных граждан и лиц без гражданства в Российской Федерации)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5.45pt;margin-top:32.9pt;width:763.3pt;height:6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0145" w:rsidRDefault="00450145" w:rsidP="004501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117B4">
                        <w:rPr>
                          <w:sz w:val="24"/>
                          <w:szCs w:val="24"/>
                        </w:rPr>
                        <w:t xml:space="preserve">ПОДАЧА </w:t>
                      </w:r>
                      <w:r>
                        <w:rPr>
                          <w:sz w:val="24"/>
                          <w:szCs w:val="24"/>
                        </w:rPr>
                        <w:t>ПОСТОЯННО ПРОЖИВАЮЩИМ НА ТЕРРИТОРИИ РОССИЙСКОЙ ФЕДЕРАЦИИ ГРАЖДАНИНОМ</w:t>
                      </w:r>
                      <w:r w:rsidRPr="00D117B4">
                        <w:rPr>
                          <w:sz w:val="24"/>
                          <w:szCs w:val="24"/>
                        </w:rPr>
                        <w:t xml:space="preserve"> УВЕДОМЛЕНИЯ В ТЕРРИТОРИАЛЬНЫЙ ОРГАН МВД РФ О ПРИБЫТИИ ИНОСТРАННОГО ГРАЖДАНИНА </w:t>
                      </w:r>
                    </w:p>
                    <w:p w:rsidR="00450145" w:rsidRPr="00D117B4" w:rsidRDefault="00450145" w:rsidP="004501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117B4"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D117B4">
                        <w:rPr>
                          <w:sz w:val="24"/>
                          <w:szCs w:val="24"/>
                        </w:rPr>
                        <w:t>п.п</w:t>
                      </w:r>
                      <w:proofErr w:type="spellEnd"/>
                      <w:r w:rsidRPr="00D117B4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23, </w:t>
                      </w:r>
                      <w:r w:rsidRPr="00D117B4">
                        <w:rPr>
                          <w:sz w:val="24"/>
                          <w:szCs w:val="24"/>
                        </w:rPr>
                        <w:t>25, 27 постановления Правительства Р</w:t>
                      </w:r>
                      <w:r>
                        <w:rPr>
                          <w:sz w:val="24"/>
                          <w:szCs w:val="24"/>
                        </w:rPr>
                        <w:t xml:space="preserve">оссийской </w:t>
                      </w:r>
                      <w:r w:rsidRPr="00D117B4">
                        <w:rPr>
                          <w:sz w:val="24"/>
                          <w:szCs w:val="24"/>
                        </w:rPr>
                        <w:t>Ф</w:t>
                      </w:r>
                      <w:r>
                        <w:rPr>
                          <w:sz w:val="24"/>
                          <w:szCs w:val="24"/>
                        </w:rPr>
                        <w:t>едерации</w:t>
                      </w:r>
                      <w:r w:rsidRPr="00D117B4">
                        <w:rPr>
                          <w:sz w:val="24"/>
                          <w:szCs w:val="24"/>
                        </w:rPr>
                        <w:t xml:space="preserve"> от 15.01.2007 № 9 «О порядке осуществления миграционного учёта иностранных граждан и лиц без гражданства в Российской Федерации)</w:t>
                      </w:r>
                    </w:p>
                  </w:txbxContent>
                </v:textbox>
              </v:rect>
            </w:pict>
          </mc:Fallback>
        </mc:AlternateContent>
      </w:r>
      <w:r w:rsidRPr="00450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05B9E" wp14:editId="4C777B30">
                <wp:simplePos x="0" y="0"/>
                <wp:positionH relativeFrom="column">
                  <wp:posOffset>67310</wp:posOffset>
                </wp:positionH>
                <wp:positionV relativeFrom="paragraph">
                  <wp:posOffset>1518920</wp:posOffset>
                </wp:positionV>
                <wp:extent cx="9693910" cy="1270000"/>
                <wp:effectExtent l="57150" t="38100" r="78740" b="1016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3910" cy="127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145" w:rsidRPr="00D117B4" w:rsidRDefault="00450145" w:rsidP="004501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17B4">
                              <w:rPr>
                                <w:b/>
                                <w:sz w:val="24"/>
                                <w:szCs w:val="24"/>
                              </w:rPr>
                              <w:t>ДЛЯ ПОСТАНОВКИ ИНОСТРАННОГО ГРАЖДАНИНА НА УЧЁТ ПОТРЕБУЮТСЯ:</w:t>
                            </w:r>
                          </w:p>
                          <w:p w:rsidR="00450145" w:rsidRPr="00D117B4" w:rsidRDefault="00450145" w:rsidP="004501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117B4">
                              <w:rPr>
                                <w:sz w:val="24"/>
                                <w:szCs w:val="24"/>
                              </w:rPr>
                              <w:t>уведомление о прибытии иностранного гражданина в место пребывания;</w:t>
                            </w:r>
                          </w:p>
                          <w:p w:rsidR="00450145" w:rsidRPr="00D117B4" w:rsidRDefault="00450145" w:rsidP="004501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117B4">
                              <w:rPr>
                                <w:sz w:val="24"/>
                                <w:szCs w:val="24"/>
                              </w:rPr>
                              <w:t>копия паспорта (заполненные страницы) иностранного гражданина;</w:t>
                            </w:r>
                          </w:p>
                          <w:p w:rsidR="00450145" w:rsidRDefault="00450145" w:rsidP="004501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117B4">
                              <w:rPr>
                                <w:sz w:val="24"/>
                                <w:szCs w:val="24"/>
                              </w:rPr>
                              <w:t>копия миграционной карты;</w:t>
                            </w:r>
                          </w:p>
                          <w:p w:rsidR="00450145" w:rsidRPr="00D117B4" w:rsidRDefault="00450145" w:rsidP="004501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копия документа, подтверждающего право собственности на жилое помещение;</w:t>
                            </w:r>
                          </w:p>
                          <w:p w:rsidR="00450145" w:rsidRPr="00D117B4" w:rsidRDefault="00450145" w:rsidP="004501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117B4">
                              <w:rPr>
                                <w:sz w:val="24"/>
                                <w:szCs w:val="24"/>
                              </w:rPr>
                              <w:t>копия визы 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5.3pt;margin-top:119.6pt;width:763.3pt;height:10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0145" w:rsidRPr="00D117B4" w:rsidRDefault="00450145" w:rsidP="004501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117B4">
                        <w:rPr>
                          <w:b/>
                          <w:sz w:val="24"/>
                          <w:szCs w:val="24"/>
                        </w:rPr>
                        <w:t>ДЛЯ ПОСТАНОВКИ ИНОСТРАННОГО ГРАЖДАНИНА НА УЧЁТ ПОТРЕБУЮТСЯ:</w:t>
                      </w:r>
                    </w:p>
                    <w:p w:rsidR="00450145" w:rsidRPr="00D117B4" w:rsidRDefault="00450145" w:rsidP="0045014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 w:rsidRPr="00D117B4">
                        <w:rPr>
                          <w:sz w:val="24"/>
                          <w:szCs w:val="24"/>
                        </w:rPr>
                        <w:t>уведомление о прибытии иностранного гражданина в место пребывания;</w:t>
                      </w:r>
                    </w:p>
                    <w:p w:rsidR="00450145" w:rsidRPr="00D117B4" w:rsidRDefault="00450145" w:rsidP="0045014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 w:rsidRPr="00D117B4">
                        <w:rPr>
                          <w:sz w:val="24"/>
                          <w:szCs w:val="24"/>
                        </w:rPr>
                        <w:t>копия паспорта (заполненные страницы) иностранного гражданина;</w:t>
                      </w:r>
                    </w:p>
                    <w:p w:rsidR="00450145" w:rsidRDefault="00450145" w:rsidP="0045014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 w:rsidRPr="00D117B4">
                        <w:rPr>
                          <w:sz w:val="24"/>
                          <w:szCs w:val="24"/>
                        </w:rPr>
                        <w:t>копия миграционной карты;</w:t>
                      </w:r>
                    </w:p>
                    <w:p w:rsidR="00450145" w:rsidRPr="00D117B4" w:rsidRDefault="00450145" w:rsidP="0045014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копия документа, подтверждающего право собственности на жилое помещение;</w:t>
                      </w:r>
                    </w:p>
                    <w:p w:rsidR="00450145" w:rsidRPr="00D117B4" w:rsidRDefault="00450145" w:rsidP="0045014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 w:rsidRPr="00D117B4">
                        <w:rPr>
                          <w:sz w:val="24"/>
                          <w:szCs w:val="24"/>
                        </w:rPr>
                        <w:t>копия визы (при наличии)</w:t>
                      </w:r>
                    </w:p>
                  </w:txbxContent>
                </v:textbox>
              </v:rect>
            </w:pict>
          </mc:Fallback>
        </mc:AlternateContent>
      </w:r>
      <w:r w:rsidRPr="00450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D1574" wp14:editId="03BCD0FF">
                <wp:simplePos x="0" y="0"/>
                <wp:positionH relativeFrom="column">
                  <wp:posOffset>67310</wp:posOffset>
                </wp:positionH>
                <wp:positionV relativeFrom="paragraph">
                  <wp:posOffset>3059430</wp:posOffset>
                </wp:positionV>
                <wp:extent cx="9693910" cy="601133"/>
                <wp:effectExtent l="57150" t="38100" r="78740" b="1041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3910" cy="60113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145" w:rsidRPr="00C375BB" w:rsidRDefault="00450145" w:rsidP="004501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75BB">
                              <w:rPr>
                                <w:sz w:val="24"/>
                                <w:szCs w:val="24"/>
                              </w:rPr>
                              <w:t xml:space="preserve">ГОСУДАРСТВЕННАЯ УСЛУГА ПО РЕГИСТРАЦИИ ИНОСТРАННОГО ГРАЖДАНИНА ПРЕДОСТАВЛЯЕТСЯ БЕСПЛАТНО. ЗАЯВЛЕНИЕ 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ПРИБЫТИИ</w:t>
                            </w:r>
                            <w:r w:rsidRPr="00C375BB">
                              <w:rPr>
                                <w:sz w:val="24"/>
                                <w:szCs w:val="24"/>
                              </w:rPr>
                              <w:t xml:space="preserve"> ИНОСТРАННОГО ГРАЖДАНИНА РАССМАТРИВАЕТСЯ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НЕЗАМЕДЛИТЕЛЬНО </w:t>
                            </w:r>
                            <w:r w:rsidRPr="00C375BB">
                              <w:rPr>
                                <w:sz w:val="24"/>
                                <w:szCs w:val="24"/>
                              </w:rPr>
                              <w:t>В 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C375BB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Ь ОБРАЩЕНИЯ</w:t>
                            </w:r>
                            <w:r w:rsidRPr="00C375B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5.3pt;margin-top:240.9pt;width:763.3pt;height:47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0145" w:rsidRPr="00C375BB" w:rsidRDefault="00450145" w:rsidP="004501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375BB">
                        <w:rPr>
                          <w:sz w:val="24"/>
                          <w:szCs w:val="24"/>
                        </w:rPr>
                        <w:t xml:space="preserve">ГОСУДАРСТВЕННАЯ УСЛУГА ПО РЕГИСТРАЦИИ ИНОСТРАННОГО ГРАЖДАНИНА ПРЕДОСТАВЛЯЕТСЯ БЕСПЛАТНО. ЗАЯВЛЕНИЕ О </w:t>
                      </w:r>
                      <w:r>
                        <w:rPr>
                          <w:sz w:val="24"/>
                          <w:szCs w:val="24"/>
                        </w:rPr>
                        <w:t>ПРИБЫТИИ</w:t>
                      </w:r>
                      <w:r w:rsidRPr="00C375BB">
                        <w:rPr>
                          <w:sz w:val="24"/>
                          <w:szCs w:val="24"/>
                        </w:rPr>
                        <w:t xml:space="preserve"> ИНОСТРАННОГО ГРАЖДАНИНА РАССМАТРИВАЕТСЯ </w:t>
                      </w:r>
                      <w:r>
                        <w:rPr>
                          <w:sz w:val="24"/>
                          <w:szCs w:val="24"/>
                        </w:rPr>
                        <w:t xml:space="preserve">НЕЗАМЕДЛИТЕЛЬНО </w:t>
                      </w:r>
                      <w:r w:rsidRPr="00C375BB">
                        <w:rPr>
                          <w:sz w:val="24"/>
                          <w:szCs w:val="24"/>
                        </w:rPr>
                        <w:t>В Д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C375BB">
                        <w:rPr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sz w:val="24"/>
                          <w:szCs w:val="24"/>
                        </w:rPr>
                        <w:t>Ь ОБРАЩЕНИЯ</w:t>
                      </w:r>
                      <w:r w:rsidRPr="00C375B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9A9E7" wp14:editId="4F87DC15">
                <wp:simplePos x="0" y="0"/>
                <wp:positionH relativeFrom="column">
                  <wp:posOffset>67310</wp:posOffset>
                </wp:positionH>
                <wp:positionV relativeFrom="paragraph">
                  <wp:posOffset>3940175</wp:posOffset>
                </wp:positionV>
                <wp:extent cx="9693910" cy="1024467"/>
                <wp:effectExtent l="57150" t="38100" r="78740" b="996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3910" cy="102446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145" w:rsidRPr="00D117B4" w:rsidRDefault="00450145" w:rsidP="004501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17B4">
                              <w:rPr>
                                <w:b/>
                                <w:sz w:val="24"/>
                                <w:szCs w:val="24"/>
                              </w:rPr>
                              <w:t>СДАЧА ВНАЁМ ИНОСТРАННОМУ ГРАЖДАНИНУ ЖИЛОГО ПОМЕЩЕНИЯ СОГЛАСОВЫВАЕТСЯ:</w:t>
                            </w:r>
                          </w:p>
                          <w:p w:rsidR="00450145" w:rsidRPr="00D117B4" w:rsidRDefault="00450145" w:rsidP="004501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117B4">
                              <w:rPr>
                                <w:sz w:val="24"/>
                                <w:szCs w:val="24"/>
                              </w:rPr>
                              <w:t>с территориальным органом налоговой инспекции;</w:t>
                            </w:r>
                          </w:p>
                          <w:p w:rsidR="00450145" w:rsidRPr="00D117B4" w:rsidRDefault="00450145" w:rsidP="004501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117B4">
                              <w:rPr>
                                <w:sz w:val="24"/>
                                <w:szCs w:val="24"/>
                              </w:rPr>
                              <w:t>с администрацией внутригородского округа или сельского поселения муниципального образования город Краснодар, по месту нахождения жилого помещения.</w:t>
                            </w:r>
                          </w:p>
                          <w:p w:rsidR="00450145" w:rsidRPr="00AD54AB" w:rsidRDefault="00450145" w:rsidP="00450145">
                            <w:pPr>
                              <w:pStyle w:val="a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D54AB">
                              <w:rPr>
                                <w:sz w:val="24"/>
                                <w:szCs w:val="24"/>
                              </w:rPr>
                              <w:t>ДОГОВОР АРЕНДЫ, ЗАКЛЮЧЁННЫЙ НА СРОК МЕНЕЕ 1 ГОДА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AD54AB">
                              <w:rPr>
                                <w:sz w:val="24"/>
                                <w:szCs w:val="24"/>
                              </w:rPr>
                              <w:t xml:space="preserve"> НЕ ТРЕБУЕТ ГОСУДАРСТВЕННОЙ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5.3pt;margin-top:310.25pt;width:763.3pt;height:8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0145" w:rsidRPr="00D117B4" w:rsidRDefault="00450145" w:rsidP="004501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117B4">
                        <w:rPr>
                          <w:b/>
                          <w:sz w:val="24"/>
                          <w:szCs w:val="24"/>
                        </w:rPr>
                        <w:t>СДАЧА ВНАЁМ ИНОСТРАННОМУ ГРАЖДАНИНУ ЖИЛОГО ПОМЕЩЕНИЯ СОГЛАСОВЫВАЕТСЯ:</w:t>
                      </w:r>
                    </w:p>
                    <w:p w:rsidR="00450145" w:rsidRPr="00D117B4" w:rsidRDefault="00450145" w:rsidP="00450145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 w:rsidRPr="00D117B4">
                        <w:rPr>
                          <w:sz w:val="24"/>
                          <w:szCs w:val="24"/>
                        </w:rPr>
                        <w:t>с территориальным органом налоговой инспекции;</w:t>
                      </w:r>
                    </w:p>
                    <w:p w:rsidR="00450145" w:rsidRPr="00D117B4" w:rsidRDefault="00450145" w:rsidP="00450145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 w:rsidRPr="00D117B4">
                        <w:rPr>
                          <w:sz w:val="24"/>
                          <w:szCs w:val="24"/>
                        </w:rPr>
                        <w:t>с администрацией внутригородского округа или сельского поселения муниципального образования город Краснодар, по месту нахождения жилого помещения.</w:t>
                      </w:r>
                    </w:p>
                    <w:p w:rsidR="00450145" w:rsidRPr="00AD54AB" w:rsidRDefault="00450145" w:rsidP="00450145">
                      <w:pPr>
                        <w:pStyle w:val="a3"/>
                        <w:jc w:val="left"/>
                        <w:rPr>
                          <w:sz w:val="24"/>
                          <w:szCs w:val="24"/>
                        </w:rPr>
                      </w:pPr>
                      <w:r w:rsidRPr="00AD54AB">
                        <w:rPr>
                          <w:sz w:val="24"/>
                          <w:szCs w:val="24"/>
                        </w:rPr>
                        <w:t>ДОГОВОР АРЕНДЫ, ЗАКЛЮЧЁННЫЙ НА СРОК МЕНЕЕ 1 ГОДА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AD54AB">
                        <w:rPr>
                          <w:sz w:val="24"/>
                          <w:szCs w:val="24"/>
                        </w:rPr>
                        <w:t xml:space="preserve"> НЕ ТРЕБУЕТ ГОСУДАРСТВЕННОЙ РЕГИСТРАЦИИ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BC240D" w:rsidSect="00450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83C"/>
    <w:multiLevelType w:val="hybridMultilevel"/>
    <w:tmpl w:val="38FEE9A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E061B3"/>
    <w:multiLevelType w:val="hybridMultilevel"/>
    <w:tmpl w:val="CE96F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45"/>
    <w:rsid w:val="00450145"/>
    <w:rsid w:val="00B71B56"/>
    <w:rsid w:val="00B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4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4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Н.А.</dc:creator>
  <cp:lastModifiedBy>Романов Н.А.</cp:lastModifiedBy>
  <cp:revision>2</cp:revision>
  <dcterms:created xsi:type="dcterms:W3CDTF">2020-12-14T11:10:00Z</dcterms:created>
  <dcterms:modified xsi:type="dcterms:W3CDTF">2020-12-14T11:10:00Z</dcterms:modified>
</cp:coreProperties>
</file>