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DCB8" w14:textId="4CE1736F" w:rsidR="00342FD4" w:rsidRPr="00F8696B" w:rsidRDefault="00342FD4" w:rsidP="0064322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1E3A540A" w14:textId="481F4219" w:rsidR="00342FD4" w:rsidRPr="00F8696B" w:rsidRDefault="00342FD4" w:rsidP="0064322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8696B">
        <w:rPr>
          <w:sz w:val="28"/>
          <w:szCs w:val="28"/>
        </w:rPr>
        <w:t xml:space="preserve"> </w:t>
      </w:r>
      <w:hyperlink w:anchor="sub_0" w:history="1">
        <w:r w:rsidRPr="00F8696B">
          <w:rPr>
            <w:sz w:val="28"/>
            <w:szCs w:val="28"/>
          </w:rPr>
          <w:t>решению</w:t>
        </w:r>
      </w:hyperlink>
      <w:r w:rsidRPr="00F8696B">
        <w:rPr>
          <w:sz w:val="28"/>
          <w:szCs w:val="28"/>
        </w:rPr>
        <w:t xml:space="preserve"> городской Думы Краснодара</w:t>
      </w:r>
    </w:p>
    <w:p w14:paraId="3EB6CB44" w14:textId="7854161E" w:rsidR="00342FD4" w:rsidRDefault="00342FD4" w:rsidP="0064322B">
      <w:pPr>
        <w:ind w:left="4248"/>
        <w:jc w:val="center"/>
        <w:rPr>
          <w:sz w:val="28"/>
          <w:szCs w:val="28"/>
        </w:rPr>
      </w:pPr>
      <w:r w:rsidRPr="00F8696B">
        <w:rPr>
          <w:sz w:val="28"/>
          <w:szCs w:val="28"/>
        </w:rPr>
        <w:t xml:space="preserve">от </w:t>
      </w:r>
      <w:r w:rsidR="0064322B">
        <w:rPr>
          <w:sz w:val="28"/>
          <w:szCs w:val="28"/>
        </w:rPr>
        <w:t>22.07.2021</w:t>
      </w:r>
      <w:r w:rsidRPr="00F8696B">
        <w:rPr>
          <w:sz w:val="28"/>
          <w:szCs w:val="28"/>
        </w:rPr>
        <w:t xml:space="preserve"> № </w:t>
      </w:r>
      <w:r w:rsidR="0064322B">
        <w:rPr>
          <w:sz w:val="28"/>
          <w:szCs w:val="28"/>
        </w:rPr>
        <w:t>17 п. 3</w:t>
      </w:r>
    </w:p>
    <w:p w14:paraId="05A0BC0F" w14:textId="77777777" w:rsidR="00342FD4" w:rsidRDefault="00342FD4" w:rsidP="0064322B">
      <w:pPr>
        <w:ind w:left="4248"/>
        <w:jc w:val="center"/>
        <w:rPr>
          <w:sz w:val="28"/>
          <w:szCs w:val="28"/>
        </w:rPr>
      </w:pPr>
    </w:p>
    <w:p w14:paraId="025B4273" w14:textId="77777777" w:rsidR="00342FD4" w:rsidRDefault="00342FD4" w:rsidP="0064322B">
      <w:pPr>
        <w:ind w:left="4248"/>
        <w:jc w:val="center"/>
        <w:rPr>
          <w:sz w:val="28"/>
          <w:szCs w:val="28"/>
        </w:rPr>
      </w:pPr>
    </w:p>
    <w:p w14:paraId="0210F5B2" w14:textId="77777777" w:rsidR="00342FD4" w:rsidRDefault="00B22F37" w:rsidP="0064322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="00E50AE9">
        <w:rPr>
          <w:sz w:val="28"/>
          <w:szCs w:val="28"/>
        </w:rPr>
        <w:t>7</w:t>
      </w:r>
    </w:p>
    <w:p w14:paraId="5FAE5ED1" w14:textId="77777777" w:rsidR="00342FD4" w:rsidRPr="00F8696B" w:rsidRDefault="00342FD4" w:rsidP="0064322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8696B">
        <w:rPr>
          <w:sz w:val="28"/>
          <w:szCs w:val="28"/>
        </w:rPr>
        <w:t xml:space="preserve"> </w:t>
      </w:r>
      <w:hyperlink w:anchor="sub_0" w:history="1">
        <w:r w:rsidRPr="00F8696B">
          <w:rPr>
            <w:sz w:val="28"/>
            <w:szCs w:val="28"/>
          </w:rPr>
          <w:t>решению</w:t>
        </w:r>
      </w:hyperlink>
      <w:r w:rsidRPr="00F8696B">
        <w:rPr>
          <w:sz w:val="28"/>
          <w:szCs w:val="28"/>
        </w:rPr>
        <w:t xml:space="preserve"> городской Думы Краснодара</w:t>
      </w:r>
    </w:p>
    <w:p w14:paraId="3F786EC2" w14:textId="77777777" w:rsidR="00342FD4" w:rsidRPr="00A46EA8" w:rsidRDefault="00342FD4" w:rsidP="0064322B">
      <w:pPr>
        <w:ind w:left="4248"/>
        <w:jc w:val="center"/>
        <w:rPr>
          <w:sz w:val="28"/>
          <w:szCs w:val="28"/>
        </w:rPr>
      </w:pPr>
      <w:r w:rsidRPr="00A46EA8">
        <w:rPr>
          <w:sz w:val="28"/>
          <w:szCs w:val="28"/>
        </w:rPr>
        <w:t>от 28.01.2010 № 69 п. 5</w:t>
      </w:r>
    </w:p>
    <w:p w14:paraId="0A3DDDD3" w14:textId="77777777" w:rsidR="009849CF" w:rsidRPr="0064322B" w:rsidRDefault="009849CF" w:rsidP="0007452D">
      <w:pPr>
        <w:jc w:val="both"/>
        <w:rPr>
          <w:sz w:val="28"/>
          <w:szCs w:val="28"/>
        </w:rPr>
      </w:pPr>
    </w:p>
    <w:p w14:paraId="027396DC" w14:textId="576FDE37" w:rsidR="000B3C2A" w:rsidRDefault="000B3C2A" w:rsidP="0007452D">
      <w:pPr>
        <w:jc w:val="both"/>
        <w:rPr>
          <w:sz w:val="28"/>
          <w:szCs w:val="28"/>
        </w:rPr>
      </w:pPr>
    </w:p>
    <w:p w14:paraId="79ACC3D0" w14:textId="77777777" w:rsidR="0064322B" w:rsidRPr="0064322B" w:rsidRDefault="0064322B" w:rsidP="0007452D">
      <w:pPr>
        <w:jc w:val="both"/>
        <w:rPr>
          <w:sz w:val="28"/>
          <w:szCs w:val="28"/>
        </w:rPr>
      </w:pPr>
    </w:p>
    <w:p w14:paraId="276F3A09" w14:textId="77777777" w:rsidR="009849CF" w:rsidRPr="009849CF" w:rsidRDefault="009849CF" w:rsidP="0007452D">
      <w:pPr>
        <w:autoSpaceDE w:val="0"/>
        <w:autoSpaceDN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71122304" w14:textId="77777777" w:rsidR="0007452D" w:rsidRDefault="009849CF" w:rsidP="0007452D">
      <w:pPr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9849CF">
        <w:rPr>
          <w:b/>
          <w:sz w:val="28"/>
          <w:szCs w:val="28"/>
        </w:rPr>
        <w:t>предоставления дополнительной меры социальной</w:t>
      </w:r>
      <w:r w:rsidR="00DD1BB8">
        <w:rPr>
          <w:b/>
          <w:sz w:val="28"/>
          <w:szCs w:val="28"/>
        </w:rPr>
        <w:t xml:space="preserve"> </w:t>
      </w:r>
      <w:r w:rsidRPr="009849CF">
        <w:rPr>
          <w:b/>
          <w:sz w:val="28"/>
          <w:szCs w:val="28"/>
        </w:rPr>
        <w:t>поддержки</w:t>
      </w:r>
    </w:p>
    <w:p w14:paraId="5FD646B0" w14:textId="77777777" w:rsidR="00E97F84" w:rsidRDefault="009849CF" w:rsidP="0007452D">
      <w:pPr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9849CF">
        <w:rPr>
          <w:b/>
          <w:sz w:val="28"/>
          <w:szCs w:val="28"/>
        </w:rPr>
        <w:t xml:space="preserve">в виде </w:t>
      </w:r>
      <w:r w:rsidR="00E50AE9">
        <w:rPr>
          <w:b/>
          <w:sz w:val="28"/>
          <w:szCs w:val="28"/>
        </w:rPr>
        <w:t>ежегодного предоставления грантов</w:t>
      </w:r>
      <w:r w:rsidR="006665DE">
        <w:rPr>
          <w:b/>
          <w:sz w:val="28"/>
          <w:szCs w:val="28"/>
        </w:rPr>
        <w:t xml:space="preserve"> в размере 50</w:t>
      </w:r>
      <w:r w:rsidR="00E97F84">
        <w:rPr>
          <w:b/>
          <w:sz w:val="28"/>
          <w:szCs w:val="28"/>
        </w:rPr>
        <w:t> </w:t>
      </w:r>
      <w:r w:rsidR="006665DE">
        <w:rPr>
          <w:b/>
          <w:sz w:val="28"/>
          <w:szCs w:val="28"/>
        </w:rPr>
        <w:t>000</w:t>
      </w:r>
      <w:r w:rsidR="00E97F84">
        <w:rPr>
          <w:b/>
          <w:sz w:val="28"/>
          <w:szCs w:val="28"/>
        </w:rPr>
        <w:t xml:space="preserve"> </w:t>
      </w:r>
      <w:r w:rsidR="006665DE">
        <w:rPr>
          <w:b/>
          <w:sz w:val="28"/>
          <w:szCs w:val="28"/>
        </w:rPr>
        <w:t>рублей</w:t>
      </w:r>
      <w:r w:rsidR="00E50AE9">
        <w:rPr>
          <w:b/>
          <w:sz w:val="28"/>
          <w:szCs w:val="28"/>
        </w:rPr>
        <w:t xml:space="preserve"> </w:t>
      </w:r>
    </w:p>
    <w:p w14:paraId="3A62C00E" w14:textId="77777777" w:rsidR="006665DE" w:rsidRDefault="00E50AE9" w:rsidP="0007452D">
      <w:pPr>
        <w:autoSpaceDE w:val="0"/>
        <w:autoSpaceDN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молодым</w:t>
      </w:r>
      <w:r w:rsidR="006665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педагогическим работникам муниципальных </w:t>
      </w:r>
    </w:p>
    <w:p w14:paraId="796EA50F" w14:textId="77777777" w:rsidR="00E97F84" w:rsidRDefault="00E50AE9" w:rsidP="0007452D">
      <w:pPr>
        <w:autoSpaceDE w:val="0"/>
        <w:autoSpaceDN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образовательных организаций, </w:t>
      </w:r>
      <w:r w:rsidR="0007452D">
        <w:rPr>
          <w:b/>
          <w:sz w:val="28"/>
          <w:szCs w:val="28"/>
        </w:rPr>
        <w:t>находящихся в ведении</w:t>
      </w:r>
      <w:r w:rsidR="00E97F84">
        <w:rPr>
          <w:b/>
          <w:sz w:val="28"/>
          <w:szCs w:val="28"/>
        </w:rPr>
        <w:t xml:space="preserve"> </w:t>
      </w:r>
      <w:r w:rsidR="006665DE" w:rsidRPr="006665DE">
        <w:rPr>
          <w:b/>
          <w:sz w:val="28"/>
          <w:szCs w:val="28"/>
        </w:rPr>
        <w:t>департамента</w:t>
      </w:r>
      <w:r w:rsidR="009C315F">
        <w:rPr>
          <w:b/>
          <w:sz w:val="28"/>
          <w:szCs w:val="28"/>
        </w:rPr>
        <w:t xml:space="preserve"> </w:t>
      </w:r>
    </w:p>
    <w:p w14:paraId="24BF37B2" w14:textId="77777777" w:rsidR="00E97F84" w:rsidRDefault="00E97F84" w:rsidP="0007452D">
      <w:pPr>
        <w:autoSpaceDE w:val="0"/>
        <w:autoSpaceDN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665DE" w:rsidRPr="006665DE">
        <w:rPr>
          <w:b/>
          <w:sz w:val="28"/>
          <w:szCs w:val="28"/>
        </w:rPr>
        <w:t>бразования администрации муниципального образования</w:t>
      </w:r>
      <w:r w:rsidR="009C315F">
        <w:rPr>
          <w:b/>
          <w:sz w:val="28"/>
          <w:szCs w:val="28"/>
        </w:rPr>
        <w:t xml:space="preserve"> </w:t>
      </w:r>
    </w:p>
    <w:p w14:paraId="56C87C42" w14:textId="77777777" w:rsidR="009849CF" w:rsidRPr="009849CF" w:rsidRDefault="006665DE" w:rsidP="0007452D">
      <w:pPr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6665DE">
        <w:rPr>
          <w:b/>
          <w:sz w:val="28"/>
          <w:szCs w:val="28"/>
        </w:rPr>
        <w:t>город Краснодар</w:t>
      </w:r>
    </w:p>
    <w:p w14:paraId="6453CC96" w14:textId="77777777" w:rsidR="00DD1BB8" w:rsidRPr="004711A4" w:rsidRDefault="00DD1BB8" w:rsidP="0007452D">
      <w:pPr>
        <w:autoSpaceDE w:val="0"/>
        <w:autoSpaceDN w:val="0"/>
        <w:ind w:firstLine="709"/>
        <w:jc w:val="both"/>
        <w:rPr>
          <w:sz w:val="36"/>
          <w:szCs w:val="28"/>
        </w:rPr>
      </w:pPr>
    </w:p>
    <w:p w14:paraId="7DDC83CF" w14:textId="77777777" w:rsidR="00DD1BB8" w:rsidRDefault="00DD1BB8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0FB99CEE" w14:textId="77777777" w:rsidR="00DD1BB8" w:rsidRDefault="005C42A4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C42A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E40835" w:rsidRPr="00E40835">
        <w:rPr>
          <w:sz w:val="28"/>
          <w:szCs w:val="28"/>
        </w:rPr>
        <w:t xml:space="preserve">Настоящий Порядок </w:t>
      </w:r>
      <w:r w:rsidR="006D04C7" w:rsidRPr="006D04C7">
        <w:rPr>
          <w:sz w:val="28"/>
          <w:szCs w:val="28"/>
        </w:rPr>
        <w:t>предоставления дополнительной меры социальной поддержки</w:t>
      </w:r>
      <w:r w:rsidR="006D04C7">
        <w:rPr>
          <w:sz w:val="28"/>
          <w:szCs w:val="28"/>
        </w:rPr>
        <w:t xml:space="preserve"> в</w:t>
      </w:r>
      <w:r w:rsidR="006D04C7" w:rsidRPr="006D04C7">
        <w:rPr>
          <w:sz w:val="28"/>
          <w:szCs w:val="28"/>
        </w:rPr>
        <w:t xml:space="preserve"> виде ежегодного предоставления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</w:r>
      <w:r w:rsidR="006D04C7">
        <w:rPr>
          <w:sz w:val="28"/>
          <w:szCs w:val="28"/>
        </w:rPr>
        <w:t xml:space="preserve"> (далее – Порядок)</w:t>
      </w:r>
      <w:r w:rsidR="005133C8">
        <w:rPr>
          <w:sz w:val="28"/>
          <w:szCs w:val="28"/>
        </w:rPr>
        <w:t>,</w:t>
      </w:r>
      <w:r w:rsidR="006D04C7">
        <w:rPr>
          <w:sz w:val="28"/>
          <w:szCs w:val="28"/>
        </w:rPr>
        <w:t xml:space="preserve"> </w:t>
      </w:r>
      <w:r w:rsidR="00E40835" w:rsidRPr="00E40835">
        <w:rPr>
          <w:sz w:val="28"/>
          <w:szCs w:val="28"/>
        </w:rPr>
        <w:t xml:space="preserve">определяет правила предоставления дополнительной меры социальной поддержки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 (далее </w:t>
      </w:r>
      <w:r w:rsidR="009C315F">
        <w:rPr>
          <w:sz w:val="28"/>
          <w:szCs w:val="28"/>
        </w:rPr>
        <w:t>–</w:t>
      </w:r>
      <w:r w:rsidR="00E40835" w:rsidRPr="00E40835">
        <w:rPr>
          <w:sz w:val="28"/>
          <w:szCs w:val="28"/>
        </w:rPr>
        <w:t xml:space="preserve"> муниципальные образовательные организации), в виде ежегодного предоставления грантов в размере</w:t>
      </w:r>
      <w:r w:rsidR="0007452D">
        <w:rPr>
          <w:sz w:val="28"/>
          <w:szCs w:val="28"/>
        </w:rPr>
        <w:t xml:space="preserve"> </w:t>
      </w:r>
      <w:r w:rsidR="00E40835" w:rsidRPr="00E40835">
        <w:rPr>
          <w:sz w:val="28"/>
          <w:szCs w:val="28"/>
        </w:rPr>
        <w:t>50000 (пятидесяти тысяч) рублей.</w:t>
      </w:r>
    </w:p>
    <w:p w14:paraId="5EC60C55" w14:textId="77777777" w:rsidR="00F133F1" w:rsidRDefault="00B37565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40835" w:rsidRPr="00E40835">
        <w:rPr>
          <w:sz w:val="28"/>
          <w:szCs w:val="28"/>
        </w:rPr>
        <w:t>Грант предоставляется однократно молодым педагогическим работникам муниципальных образовательных организаций в возрасте до 30 лет включительно со стажем педагогической деятельности от одного до пяти лет включительно, являющи</w:t>
      </w:r>
      <w:r w:rsidR="006371A4">
        <w:rPr>
          <w:sz w:val="28"/>
          <w:szCs w:val="28"/>
        </w:rPr>
        <w:t>м</w:t>
      </w:r>
      <w:r w:rsidR="00E40835" w:rsidRPr="00E40835">
        <w:rPr>
          <w:sz w:val="28"/>
          <w:szCs w:val="28"/>
        </w:rPr>
        <w:t>ся участниками очных туров профессиональных конкурсов</w:t>
      </w:r>
      <w:r w:rsidR="00F7266F">
        <w:rPr>
          <w:sz w:val="28"/>
          <w:szCs w:val="28"/>
        </w:rPr>
        <w:t xml:space="preserve"> или </w:t>
      </w:r>
      <w:r w:rsidR="00F7266F" w:rsidRPr="0020542F">
        <w:rPr>
          <w:sz w:val="28"/>
          <w:szCs w:val="28"/>
        </w:rPr>
        <w:t>авторами инновационных проектов</w:t>
      </w:r>
      <w:r w:rsidR="00E40835" w:rsidRPr="00E40835">
        <w:rPr>
          <w:sz w:val="28"/>
          <w:szCs w:val="28"/>
        </w:rPr>
        <w:t xml:space="preserve">, </w:t>
      </w:r>
      <w:r w:rsidR="00E40835">
        <w:rPr>
          <w:sz w:val="28"/>
          <w:szCs w:val="28"/>
        </w:rPr>
        <w:t>не имеющи</w:t>
      </w:r>
      <w:r w:rsidR="006371A4">
        <w:rPr>
          <w:sz w:val="28"/>
          <w:szCs w:val="28"/>
        </w:rPr>
        <w:t>м</w:t>
      </w:r>
      <w:r w:rsidR="00E40835">
        <w:rPr>
          <w:sz w:val="28"/>
          <w:szCs w:val="28"/>
        </w:rPr>
        <w:t xml:space="preserve"> дисциплинарных взысканий в течение календарного года</w:t>
      </w:r>
      <w:r w:rsidR="00E40835" w:rsidRPr="00E40835">
        <w:rPr>
          <w:sz w:val="28"/>
          <w:szCs w:val="28"/>
        </w:rPr>
        <w:t xml:space="preserve">, </w:t>
      </w:r>
      <w:r w:rsidR="00E40835">
        <w:rPr>
          <w:sz w:val="28"/>
          <w:szCs w:val="28"/>
        </w:rPr>
        <w:t>осуществляющим трудовую деятельность на территории муниципального образования город Краснодар.</w:t>
      </w:r>
    </w:p>
    <w:p w14:paraId="6ED409B8" w14:textId="77777777" w:rsidR="00B71D95" w:rsidRPr="00B71D95" w:rsidRDefault="00B37565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65E86" w:rsidRPr="00065E86">
        <w:rPr>
          <w:sz w:val="28"/>
          <w:szCs w:val="28"/>
        </w:rPr>
        <w:t xml:space="preserve">Ходатайства о предоставлении гранта молодым педагогическим работникам муниципальных образовательных организаций </w:t>
      </w:r>
      <w:r w:rsidR="00D46716" w:rsidRPr="00065E86">
        <w:rPr>
          <w:sz w:val="28"/>
          <w:szCs w:val="28"/>
        </w:rPr>
        <w:t xml:space="preserve">из </w:t>
      </w:r>
      <w:r w:rsidR="00D46716">
        <w:rPr>
          <w:sz w:val="28"/>
          <w:szCs w:val="28"/>
        </w:rPr>
        <w:t xml:space="preserve">средств </w:t>
      </w:r>
      <w:r w:rsidR="00D46716" w:rsidRPr="00065E86">
        <w:rPr>
          <w:sz w:val="28"/>
          <w:szCs w:val="28"/>
        </w:rPr>
        <w:t>местного бюджета (бюджета муниципального образования город Краснодар)</w:t>
      </w:r>
      <w:r w:rsidR="00D46716">
        <w:rPr>
          <w:sz w:val="28"/>
          <w:szCs w:val="28"/>
        </w:rPr>
        <w:t xml:space="preserve"> </w:t>
      </w:r>
      <w:r w:rsidR="0007452D">
        <w:rPr>
          <w:sz w:val="28"/>
          <w:szCs w:val="28"/>
        </w:rPr>
        <w:t>вносятся</w:t>
      </w:r>
      <w:r w:rsidR="00065E86" w:rsidRPr="00065E86">
        <w:rPr>
          <w:sz w:val="28"/>
          <w:szCs w:val="28"/>
        </w:rPr>
        <w:t xml:space="preserve"> </w:t>
      </w:r>
      <w:r w:rsidR="00065E86">
        <w:rPr>
          <w:sz w:val="28"/>
          <w:szCs w:val="28"/>
        </w:rPr>
        <w:t xml:space="preserve"> </w:t>
      </w:r>
      <w:r w:rsidR="00D46716">
        <w:rPr>
          <w:sz w:val="28"/>
          <w:szCs w:val="28"/>
        </w:rPr>
        <w:t>руководителями муниципальных образовательных организаций</w:t>
      </w:r>
      <w:r w:rsidR="0007452D">
        <w:rPr>
          <w:sz w:val="28"/>
          <w:szCs w:val="28"/>
        </w:rPr>
        <w:t xml:space="preserve"> на основании решения педагогического совета</w:t>
      </w:r>
      <w:r w:rsidR="0007452D" w:rsidRPr="00D56024">
        <w:t xml:space="preserve"> </w:t>
      </w:r>
      <w:r w:rsidR="0007452D" w:rsidRPr="00D56024">
        <w:rPr>
          <w:sz w:val="28"/>
          <w:szCs w:val="28"/>
        </w:rPr>
        <w:t>муниципальной образовательной организации</w:t>
      </w:r>
      <w:r w:rsidR="0007452D">
        <w:rPr>
          <w:sz w:val="28"/>
          <w:szCs w:val="28"/>
        </w:rPr>
        <w:t xml:space="preserve"> </w:t>
      </w:r>
      <w:r w:rsidR="00065E86">
        <w:rPr>
          <w:sz w:val="28"/>
          <w:szCs w:val="28"/>
        </w:rPr>
        <w:t xml:space="preserve">в </w:t>
      </w:r>
      <w:r w:rsidR="00E45E5F">
        <w:rPr>
          <w:sz w:val="28"/>
          <w:szCs w:val="28"/>
        </w:rPr>
        <w:t>м</w:t>
      </w:r>
      <w:r w:rsidR="00E45E5F" w:rsidRPr="00E45E5F">
        <w:rPr>
          <w:sz w:val="28"/>
          <w:szCs w:val="28"/>
        </w:rPr>
        <w:t xml:space="preserve">униципальное казённое учреждение муниципального образования город </w:t>
      </w:r>
      <w:r w:rsidR="00E45E5F" w:rsidRPr="00E45E5F">
        <w:rPr>
          <w:sz w:val="28"/>
          <w:szCs w:val="28"/>
        </w:rPr>
        <w:lastRenderedPageBreak/>
        <w:t>Краснодар «Краснодарский научно-методический центр»</w:t>
      </w:r>
      <w:r w:rsidR="00065E86" w:rsidRPr="00065E86">
        <w:rPr>
          <w:sz w:val="28"/>
          <w:szCs w:val="28"/>
        </w:rPr>
        <w:t xml:space="preserve"> еже</w:t>
      </w:r>
      <w:r w:rsidR="00065E86">
        <w:rPr>
          <w:sz w:val="28"/>
          <w:szCs w:val="28"/>
        </w:rPr>
        <w:t xml:space="preserve">годно </w:t>
      </w:r>
      <w:r w:rsidR="00065E86" w:rsidRPr="00065E86">
        <w:rPr>
          <w:sz w:val="28"/>
          <w:szCs w:val="28"/>
        </w:rPr>
        <w:t>с 1 июня по 20 июня</w:t>
      </w:r>
      <w:r w:rsidR="00D46716">
        <w:rPr>
          <w:sz w:val="28"/>
          <w:szCs w:val="28"/>
        </w:rPr>
        <w:t xml:space="preserve">. </w:t>
      </w:r>
      <w:r w:rsidR="0007452D">
        <w:rPr>
          <w:sz w:val="28"/>
          <w:szCs w:val="28"/>
        </w:rPr>
        <w:t>Указанное х</w:t>
      </w:r>
      <w:r w:rsidR="00D46716">
        <w:rPr>
          <w:sz w:val="28"/>
          <w:szCs w:val="28"/>
        </w:rPr>
        <w:t>одатайств</w:t>
      </w:r>
      <w:r w:rsidR="00586398">
        <w:rPr>
          <w:sz w:val="28"/>
          <w:szCs w:val="28"/>
        </w:rPr>
        <w:t>о</w:t>
      </w:r>
      <w:r w:rsidR="00D46716">
        <w:rPr>
          <w:sz w:val="28"/>
          <w:szCs w:val="28"/>
        </w:rPr>
        <w:t xml:space="preserve"> должн</w:t>
      </w:r>
      <w:r w:rsidR="00586398">
        <w:rPr>
          <w:sz w:val="28"/>
          <w:szCs w:val="28"/>
        </w:rPr>
        <w:t>о</w:t>
      </w:r>
      <w:r w:rsidR="00D46716">
        <w:rPr>
          <w:sz w:val="28"/>
          <w:szCs w:val="28"/>
        </w:rPr>
        <w:t xml:space="preserve"> </w:t>
      </w:r>
      <w:r w:rsidR="00102649">
        <w:rPr>
          <w:sz w:val="28"/>
          <w:szCs w:val="28"/>
        </w:rPr>
        <w:t>содержать</w:t>
      </w:r>
      <w:r w:rsidR="00515853">
        <w:rPr>
          <w:sz w:val="28"/>
          <w:szCs w:val="28"/>
        </w:rPr>
        <w:t xml:space="preserve"> </w:t>
      </w:r>
      <w:r w:rsidR="00B71D95" w:rsidRPr="00B71D95">
        <w:rPr>
          <w:sz w:val="28"/>
          <w:szCs w:val="28"/>
        </w:rPr>
        <w:t>кратк</w:t>
      </w:r>
      <w:r w:rsidR="00102649">
        <w:rPr>
          <w:sz w:val="28"/>
          <w:szCs w:val="28"/>
        </w:rPr>
        <w:t>ую</w:t>
      </w:r>
      <w:r w:rsidR="00B71D95" w:rsidRPr="00B71D95">
        <w:rPr>
          <w:sz w:val="28"/>
          <w:szCs w:val="28"/>
        </w:rPr>
        <w:t xml:space="preserve"> характеристик</w:t>
      </w:r>
      <w:r w:rsidR="00102649">
        <w:rPr>
          <w:sz w:val="28"/>
          <w:szCs w:val="28"/>
        </w:rPr>
        <w:t>у</w:t>
      </w:r>
      <w:r w:rsidR="00B71D95" w:rsidRPr="00B71D95">
        <w:rPr>
          <w:sz w:val="28"/>
          <w:szCs w:val="28"/>
        </w:rPr>
        <w:t xml:space="preserve"> кандидата на грант</w:t>
      </w:r>
      <w:r w:rsidR="00102649">
        <w:rPr>
          <w:sz w:val="28"/>
          <w:szCs w:val="28"/>
        </w:rPr>
        <w:t xml:space="preserve">, </w:t>
      </w:r>
      <w:r w:rsidR="00D56024">
        <w:rPr>
          <w:sz w:val="28"/>
          <w:szCs w:val="28"/>
        </w:rPr>
        <w:t xml:space="preserve">отражающую его </w:t>
      </w:r>
      <w:r w:rsidR="00E45E5F">
        <w:rPr>
          <w:sz w:val="28"/>
          <w:szCs w:val="28"/>
        </w:rPr>
        <w:t>соответств</w:t>
      </w:r>
      <w:r w:rsidR="00D56024">
        <w:rPr>
          <w:sz w:val="28"/>
          <w:szCs w:val="28"/>
        </w:rPr>
        <w:t>ие</w:t>
      </w:r>
      <w:r w:rsidR="00E45E5F">
        <w:rPr>
          <w:sz w:val="28"/>
          <w:szCs w:val="28"/>
        </w:rPr>
        <w:t xml:space="preserve"> требованиям пункта 2 настоящего Порядка</w:t>
      </w:r>
      <w:r w:rsidR="00E45E5F" w:rsidRPr="00E45E5F">
        <w:rPr>
          <w:sz w:val="28"/>
          <w:szCs w:val="28"/>
        </w:rPr>
        <w:t xml:space="preserve"> </w:t>
      </w:r>
      <w:r w:rsidR="00E45E5F">
        <w:rPr>
          <w:sz w:val="28"/>
          <w:szCs w:val="28"/>
        </w:rPr>
        <w:t>по состоянию на 15 июля текущего года.</w:t>
      </w:r>
    </w:p>
    <w:p w14:paraId="5785C6D0" w14:textId="77777777" w:rsidR="00065E86" w:rsidRDefault="00065E86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02649">
        <w:rPr>
          <w:sz w:val="28"/>
          <w:szCs w:val="28"/>
        </w:rPr>
        <w:t>Ходатайства</w:t>
      </w:r>
      <w:r w:rsidR="00B71D95" w:rsidRPr="00B71D95">
        <w:rPr>
          <w:sz w:val="28"/>
          <w:szCs w:val="28"/>
        </w:rPr>
        <w:t xml:space="preserve"> рассматриваются на </w:t>
      </w:r>
      <w:r w:rsidR="00D46716">
        <w:rPr>
          <w:sz w:val="28"/>
          <w:szCs w:val="28"/>
        </w:rPr>
        <w:t xml:space="preserve">заседании </w:t>
      </w:r>
      <w:r w:rsidR="00B71D95" w:rsidRPr="00B71D95">
        <w:rPr>
          <w:sz w:val="28"/>
          <w:szCs w:val="28"/>
        </w:rPr>
        <w:t>коллегии департамента образования администрации муниципаль</w:t>
      </w:r>
      <w:r w:rsidR="00E45E5F">
        <w:rPr>
          <w:sz w:val="28"/>
          <w:szCs w:val="28"/>
        </w:rPr>
        <w:t>ного образования город Краснодар. П</w:t>
      </w:r>
      <w:r w:rsidR="00B71D95" w:rsidRPr="00B71D95">
        <w:rPr>
          <w:sz w:val="28"/>
          <w:szCs w:val="28"/>
        </w:rPr>
        <w:t xml:space="preserve">о результатам рассмотрения департаментом образования администрации муниципального образования город Краснодар формируется перечень </w:t>
      </w:r>
      <w:r w:rsidR="00AE6233">
        <w:rPr>
          <w:sz w:val="28"/>
          <w:szCs w:val="28"/>
        </w:rPr>
        <w:t xml:space="preserve">одобренных кандидатур </w:t>
      </w:r>
      <w:r w:rsidR="00B71D95" w:rsidRPr="00B71D95">
        <w:rPr>
          <w:sz w:val="28"/>
          <w:szCs w:val="28"/>
        </w:rPr>
        <w:t xml:space="preserve">молодых педагогических работников муниципальных образовательных организаций, в отношении которых принимается решение о предоставлении гранта (далее </w:t>
      </w:r>
      <w:r w:rsidR="009C315F">
        <w:rPr>
          <w:sz w:val="28"/>
          <w:szCs w:val="28"/>
        </w:rPr>
        <w:t>–</w:t>
      </w:r>
      <w:r w:rsidR="00B71D95" w:rsidRPr="00B71D95">
        <w:rPr>
          <w:sz w:val="28"/>
          <w:szCs w:val="28"/>
        </w:rPr>
        <w:t xml:space="preserve"> Перечень), который утверждается главой муниципального образования город Краснодар ежегодно до 15 июля.</w:t>
      </w:r>
    </w:p>
    <w:p w14:paraId="4228F3DA" w14:textId="77777777" w:rsidR="008D4ACD" w:rsidRDefault="00B71D95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D4ACD" w:rsidRPr="008D4ACD">
        <w:rPr>
          <w:sz w:val="28"/>
          <w:szCs w:val="28"/>
        </w:rPr>
        <w:t>Количество лиц, в отношении которых принимается решение о предоставлении гранта, не должно превышать шестидесяти пяти для молодых педагогических работников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</w:t>
      </w:r>
      <w:r w:rsidR="0020542F">
        <w:rPr>
          <w:sz w:val="28"/>
          <w:szCs w:val="28"/>
        </w:rPr>
        <w:t xml:space="preserve"> образования</w:t>
      </w:r>
      <w:r w:rsidR="008D4ACD" w:rsidRPr="008D4ACD">
        <w:rPr>
          <w:sz w:val="28"/>
          <w:szCs w:val="28"/>
        </w:rPr>
        <w:t>, шестидесяти для молодых педагогических работников муниципальных образовательных организаций муниципального образования город Краснодар, реализующих основные общеобразовательные про</w:t>
      </w:r>
      <w:r w:rsidR="008D4ACD">
        <w:rPr>
          <w:sz w:val="28"/>
          <w:szCs w:val="28"/>
        </w:rPr>
        <w:t>граммы общего образования,</w:t>
      </w:r>
      <w:r w:rsidR="008D4ACD" w:rsidRPr="008D4ACD">
        <w:t xml:space="preserve"> </w:t>
      </w:r>
      <w:r w:rsidR="008D4ACD" w:rsidRPr="008D4ACD">
        <w:rPr>
          <w:sz w:val="28"/>
          <w:szCs w:val="28"/>
        </w:rPr>
        <w:t>двадцати</w:t>
      </w:r>
      <w:r w:rsidR="008D4ACD">
        <w:rPr>
          <w:sz w:val="28"/>
          <w:szCs w:val="28"/>
        </w:rPr>
        <w:t xml:space="preserve"> </w:t>
      </w:r>
      <w:r w:rsidR="008D4ACD" w:rsidRPr="008D4ACD">
        <w:rPr>
          <w:sz w:val="28"/>
          <w:szCs w:val="28"/>
        </w:rPr>
        <w:t xml:space="preserve">для молодых педагогических работников муниципальных образовательных организаций муниципального образования город Краснодар, реализующих программы </w:t>
      </w:r>
      <w:r w:rsidR="008D4ACD">
        <w:rPr>
          <w:sz w:val="28"/>
          <w:szCs w:val="28"/>
        </w:rPr>
        <w:t>дополнительного</w:t>
      </w:r>
      <w:r w:rsidR="008D4ACD" w:rsidRPr="008D4ACD">
        <w:rPr>
          <w:sz w:val="28"/>
          <w:szCs w:val="28"/>
        </w:rPr>
        <w:t xml:space="preserve"> образова</w:t>
      </w:r>
      <w:r w:rsidR="008D4ACD">
        <w:rPr>
          <w:sz w:val="28"/>
          <w:szCs w:val="28"/>
        </w:rPr>
        <w:t>ния.</w:t>
      </w:r>
      <w:r w:rsidR="008D4ACD" w:rsidRPr="008D4ACD">
        <w:rPr>
          <w:sz w:val="28"/>
          <w:szCs w:val="28"/>
        </w:rPr>
        <w:t xml:space="preserve"> </w:t>
      </w:r>
    </w:p>
    <w:p w14:paraId="381FC751" w14:textId="77777777" w:rsidR="00BF706F" w:rsidRDefault="00BF706F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F706F">
        <w:rPr>
          <w:sz w:val="28"/>
          <w:szCs w:val="28"/>
        </w:rPr>
        <w:t xml:space="preserve">В случае если число претендентов превышает </w:t>
      </w:r>
      <w:r>
        <w:rPr>
          <w:sz w:val="28"/>
          <w:szCs w:val="28"/>
        </w:rPr>
        <w:t>установленное количество</w:t>
      </w:r>
      <w:r w:rsidRPr="00BF706F">
        <w:rPr>
          <w:sz w:val="28"/>
          <w:szCs w:val="28"/>
        </w:rPr>
        <w:t>, предпочтение в предоставлении гранта отда</w:t>
      </w:r>
      <w:r w:rsidR="008440B8">
        <w:rPr>
          <w:sz w:val="28"/>
          <w:szCs w:val="28"/>
        </w:rPr>
        <w:t>ё</w:t>
      </w:r>
      <w:r w:rsidRPr="00BF706F">
        <w:rPr>
          <w:sz w:val="28"/>
          <w:szCs w:val="28"/>
        </w:rPr>
        <w:t>тся молодым педагогическим работникам муниципальных образовательных организаций, имеющим больший стаж педагогической работы.</w:t>
      </w:r>
    </w:p>
    <w:p w14:paraId="362E2F17" w14:textId="77777777" w:rsidR="00B71D95" w:rsidRDefault="008D4ACD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56D3F" w:rsidRPr="00B56D3F">
        <w:rPr>
          <w:sz w:val="28"/>
          <w:szCs w:val="28"/>
        </w:rPr>
        <w:t xml:space="preserve">Молодым педагогическим работникам муниципальных образовательных организаций, </w:t>
      </w:r>
      <w:r w:rsidR="00515853">
        <w:rPr>
          <w:sz w:val="28"/>
          <w:szCs w:val="28"/>
        </w:rPr>
        <w:t>включё</w:t>
      </w:r>
      <w:r w:rsidR="00B82B30">
        <w:rPr>
          <w:sz w:val="28"/>
          <w:szCs w:val="28"/>
        </w:rPr>
        <w:t xml:space="preserve">нным в Перечень, </w:t>
      </w:r>
      <w:r w:rsidR="00B56D3F" w:rsidRPr="00B56D3F">
        <w:rPr>
          <w:sz w:val="28"/>
          <w:szCs w:val="28"/>
        </w:rPr>
        <w:t>выплачивается сумма в размере</w:t>
      </w:r>
      <w:r w:rsidR="008440B8">
        <w:rPr>
          <w:sz w:val="28"/>
          <w:szCs w:val="28"/>
        </w:rPr>
        <w:t xml:space="preserve"> </w:t>
      </w:r>
      <w:r w:rsidR="00B56D3F" w:rsidRPr="00B56D3F">
        <w:rPr>
          <w:sz w:val="28"/>
          <w:szCs w:val="28"/>
        </w:rPr>
        <w:t>50000 (пятидесяти тысяч) рублей.</w:t>
      </w:r>
    </w:p>
    <w:p w14:paraId="24D155D5" w14:textId="77777777" w:rsidR="00B56D3F" w:rsidRDefault="00B56D3F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56D3F">
        <w:rPr>
          <w:sz w:val="28"/>
          <w:szCs w:val="28"/>
        </w:rPr>
        <w:t xml:space="preserve">Перечисление средств на счета грантополучателей, открытые в кредитных организациях, осуществляется департаментом образования администрации муниципального образования город Краснодар ежегодно до </w:t>
      </w:r>
      <w:r w:rsidR="00811DEC">
        <w:rPr>
          <w:sz w:val="28"/>
          <w:szCs w:val="28"/>
        </w:rPr>
        <w:t>конца текущего календарного года</w:t>
      </w:r>
      <w:r w:rsidRPr="00B56D3F">
        <w:rPr>
          <w:sz w:val="28"/>
          <w:szCs w:val="28"/>
        </w:rPr>
        <w:t>.</w:t>
      </w:r>
    </w:p>
    <w:p w14:paraId="0DD68301" w14:textId="77777777" w:rsidR="00B56D3F" w:rsidRDefault="00B56D3F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56D3F">
        <w:rPr>
          <w:sz w:val="28"/>
          <w:szCs w:val="28"/>
        </w:rPr>
        <w:t xml:space="preserve">Контроль за соблюдением настоящего Порядка и целевым использованием средств местного бюджета (бюджета муниципального образования город Краснодар) для предоставления дополнительной меры социальной поддержки в соответствии с настоящим Порядком осуществляет </w:t>
      </w:r>
      <w:r w:rsidR="00ED414E" w:rsidRPr="00ED414E">
        <w:rPr>
          <w:sz w:val="28"/>
          <w:szCs w:val="28"/>
        </w:rPr>
        <w:t>департамент образования администрации муниципального образования город Краснодар</w:t>
      </w:r>
      <w:r w:rsidRPr="00B56D3F">
        <w:rPr>
          <w:sz w:val="28"/>
          <w:szCs w:val="28"/>
        </w:rPr>
        <w:t>.</w:t>
      </w:r>
    </w:p>
    <w:p w14:paraId="796C80CC" w14:textId="77777777" w:rsidR="00B56D3F" w:rsidRDefault="00B56D3F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56D3F">
        <w:rPr>
          <w:sz w:val="28"/>
          <w:szCs w:val="28"/>
        </w:rPr>
        <w:t xml:space="preserve">Обжалование </w:t>
      </w:r>
      <w:r w:rsidR="000C25DA">
        <w:rPr>
          <w:sz w:val="28"/>
          <w:szCs w:val="28"/>
        </w:rPr>
        <w:t xml:space="preserve">решений, </w:t>
      </w:r>
      <w:r w:rsidRPr="00B56D3F">
        <w:rPr>
          <w:sz w:val="28"/>
          <w:szCs w:val="28"/>
        </w:rPr>
        <w:t>действи</w:t>
      </w:r>
      <w:r w:rsidR="00515853">
        <w:rPr>
          <w:sz w:val="28"/>
          <w:szCs w:val="28"/>
        </w:rPr>
        <w:t>й</w:t>
      </w:r>
      <w:r w:rsidR="000C25DA">
        <w:rPr>
          <w:sz w:val="28"/>
          <w:szCs w:val="28"/>
        </w:rPr>
        <w:t xml:space="preserve"> (бездействия)</w:t>
      </w:r>
      <w:r w:rsidRPr="00B56D3F">
        <w:rPr>
          <w:sz w:val="28"/>
          <w:szCs w:val="28"/>
        </w:rPr>
        <w:t xml:space="preserve"> руководителей муниципальных образовательных организаций и должностных лиц департамента образования администрации муниципального образования город Краснодар (далее </w:t>
      </w:r>
      <w:r w:rsidR="009C315F">
        <w:rPr>
          <w:sz w:val="28"/>
          <w:szCs w:val="28"/>
        </w:rPr>
        <w:t>–</w:t>
      </w:r>
      <w:r w:rsidRPr="00B56D3F">
        <w:rPr>
          <w:sz w:val="28"/>
          <w:szCs w:val="28"/>
        </w:rPr>
        <w:t xml:space="preserve"> лица, ответственные за предоставление дополнительной меры социальной поддержки) осуществляется пут</w:t>
      </w:r>
      <w:r w:rsidR="008440B8">
        <w:rPr>
          <w:sz w:val="28"/>
          <w:szCs w:val="28"/>
        </w:rPr>
        <w:t>ё</w:t>
      </w:r>
      <w:r w:rsidRPr="00B56D3F">
        <w:rPr>
          <w:sz w:val="28"/>
          <w:szCs w:val="28"/>
        </w:rPr>
        <w:t xml:space="preserve">м подачи соответствующего заявления </w:t>
      </w:r>
      <w:r w:rsidRPr="00B56D3F">
        <w:rPr>
          <w:sz w:val="28"/>
          <w:szCs w:val="28"/>
        </w:rPr>
        <w:lastRenderedPageBreak/>
        <w:t>заместителю главы муниципального образования город Краснодар, координирующему работу по социальным вопросам.</w:t>
      </w:r>
    </w:p>
    <w:p w14:paraId="5295FE3B" w14:textId="77777777" w:rsidR="00B56D3F" w:rsidRPr="0064322B" w:rsidRDefault="00B56D3F" w:rsidP="0007452D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64322B">
        <w:rPr>
          <w:spacing w:val="-4"/>
          <w:sz w:val="28"/>
          <w:szCs w:val="28"/>
        </w:rPr>
        <w:t>Заявление рассматривается заместителем главы муниципального образования город Краснодар, координирующим работу по социальным вопросам, или уполномоченным им лицом в срок не более 5 рабочих дней со дня его поступления.</w:t>
      </w:r>
    </w:p>
    <w:p w14:paraId="5F46FB78" w14:textId="77777777" w:rsidR="00833EEF" w:rsidRPr="00AF5BB8" w:rsidRDefault="00515853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Решения, действия</w:t>
      </w:r>
      <w:r w:rsidR="000C25DA">
        <w:rPr>
          <w:sz w:val="28"/>
          <w:szCs w:val="28"/>
        </w:rPr>
        <w:t xml:space="preserve"> (бездействие) </w:t>
      </w:r>
      <w:r w:rsidR="00B56D3F" w:rsidRPr="00B56D3F">
        <w:rPr>
          <w:sz w:val="28"/>
          <w:szCs w:val="28"/>
        </w:rPr>
        <w:t>лиц, ответственных за предоставление дополнительной меры социальной поддержки, предусмотренной настоящим Порядком, также могут быть обжалованы в судебном порядке.</w:t>
      </w:r>
      <w:r w:rsidR="004940B0">
        <w:rPr>
          <w:sz w:val="28"/>
          <w:szCs w:val="28"/>
        </w:rPr>
        <w:t>».</w:t>
      </w:r>
    </w:p>
    <w:p w14:paraId="412A02DC" w14:textId="77777777" w:rsidR="0007452D" w:rsidRPr="00AF5BB8" w:rsidRDefault="0007452D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07452D" w:rsidRPr="00AF5BB8" w:rsidSect="000B3C2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3826" w14:textId="77777777" w:rsidR="003D6515" w:rsidRDefault="003D6515">
      <w:r>
        <w:separator/>
      </w:r>
    </w:p>
  </w:endnote>
  <w:endnote w:type="continuationSeparator" w:id="0">
    <w:p w14:paraId="54A3C97C" w14:textId="77777777" w:rsidR="003D6515" w:rsidRDefault="003D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C872" w14:textId="77777777" w:rsidR="003D6515" w:rsidRDefault="003D6515">
      <w:r>
        <w:separator/>
      </w:r>
    </w:p>
  </w:footnote>
  <w:footnote w:type="continuationSeparator" w:id="0">
    <w:p w14:paraId="42D762FD" w14:textId="77777777" w:rsidR="003D6515" w:rsidRDefault="003D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E3CE" w14:textId="77777777" w:rsidR="00D65BE3" w:rsidRDefault="00D65BE3" w:rsidP="006718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DB0365" w14:textId="77777777" w:rsidR="00D65BE3" w:rsidRDefault="00D65B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3F52" w14:textId="77777777" w:rsidR="00D65BE3" w:rsidRPr="00E97F84" w:rsidRDefault="00D65BE3" w:rsidP="00671825">
    <w:pPr>
      <w:pStyle w:val="a4"/>
      <w:framePr w:wrap="around" w:vAnchor="text" w:hAnchor="margin" w:xAlign="center" w:y="1"/>
      <w:rPr>
        <w:rStyle w:val="a6"/>
      </w:rPr>
    </w:pPr>
    <w:r w:rsidRPr="00E97F84">
      <w:rPr>
        <w:rStyle w:val="a6"/>
      </w:rPr>
      <w:fldChar w:fldCharType="begin"/>
    </w:r>
    <w:r w:rsidRPr="00E97F84">
      <w:rPr>
        <w:rStyle w:val="a6"/>
      </w:rPr>
      <w:instrText xml:space="preserve">PAGE  </w:instrText>
    </w:r>
    <w:r w:rsidRPr="00E97F84">
      <w:rPr>
        <w:rStyle w:val="a6"/>
      </w:rPr>
      <w:fldChar w:fldCharType="separate"/>
    </w:r>
    <w:r w:rsidR="00E97F84">
      <w:rPr>
        <w:rStyle w:val="a6"/>
        <w:noProof/>
      </w:rPr>
      <w:t>3</w:t>
    </w:r>
    <w:r w:rsidRPr="00E97F84">
      <w:rPr>
        <w:rStyle w:val="a6"/>
      </w:rPr>
      <w:fldChar w:fldCharType="end"/>
    </w:r>
  </w:p>
  <w:p w14:paraId="751E2A24" w14:textId="77777777" w:rsidR="00D65BE3" w:rsidRDefault="00D65B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C21BA"/>
    <w:multiLevelType w:val="hybridMultilevel"/>
    <w:tmpl w:val="0DDAE88C"/>
    <w:lvl w:ilvl="0" w:tplc="13E45E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A50A09"/>
    <w:multiLevelType w:val="hybridMultilevel"/>
    <w:tmpl w:val="A9745204"/>
    <w:lvl w:ilvl="0" w:tplc="EFDEC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4"/>
    <w:rsid w:val="000077D1"/>
    <w:rsid w:val="000104E9"/>
    <w:rsid w:val="00021915"/>
    <w:rsid w:val="00032A4E"/>
    <w:rsid w:val="000443B5"/>
    <w:rsid w:val="0005013C"/>
    <w:rsid w:val="00053033"/>
    <w:rsid w:val="00065E86"/>
    <w:rsid w:val="000663C1"/>
    <w:rsid w:val="0007452D"/>
    <w:rsid w:val="00082FB6"/>
    <w:rsid w:val="000B3C2A"/>
    <w:rsid w:val="000C25DA"/>
    <w:rsid w:val="000C61B9"/>
    <w:rsid w:val="000D0FD6"/>
    <w:rsid w:val="000D1FD9"/>
    <w:rsid w:val="000F1666"/>
    <w:rsid w:val="000F5A86"/>
    <w:rsid w:val="00102649"/>
    <w:rsid w:val="00133B5F"/>
    <w:rsid w:val="00145D92"/>
    <w:rsid w:val="001512D9"/>
    <w:rsid w:val="001528AF"/>
    <w:rsid w:val="001528CF"/>
    <w:rsid w:val="0015684B"/>
    <w:rsid w:val="001A22B7"/>
    <w:rsid w:val="001B6CE7"/>
    <w:rsid w:val="001D5DD8"/>
    <w:rsid w:val="001D5E7F"/>
    <w:rsid w:val="001D7B47"/>
    <w:rsid w:val="001E05D4"/>
    <w:rsid w:val="001E623A"/>
    <w:rsid w:val="001F7381"/>
    <w:rsid w:val="00200AF7"/>
    <w:rsid w:val="00204CE3"/>
    <w:rsid w:val="0020542F"/>
    <w:rsid w:val="00206181"/>
    <w:rsid w:val="00223BF3"/>
    <w:rsid w:val="00225AFC"/>
    <w:rsid w:val="0023292F"/>
    <w:rsid w:val="002364B1"/>
    <w:rsid w:val="002400CA"/>
    <w:rsid w:val="00245EE5"/>
    <w:rsid w:val="00264F5D"/>
    <w:rsid w:val="002713DC"/>
    <w:rsid w:val="002832BB"/>
    <w:rsid w:val="00295D79"/>
    <w:rsid w:val="002A1155"/>
    <w:rsid w:val="002A1935"/>
    <w:rsid w:val="002A1F16"/>
    <w:rsid w:val="002A4997"/>
    <w:rsid w:val="002A6D1E"/>
    <w:rsid w:val="002C50E4"/>
    <w:rsid w:val="002F4BDD"/>
    <w:rsid w:val="003046FF"/>
    <w:rsid w:val="003144D4"/>
    <w:rsid w:val="00342FD4"/>
    <w:rsid w:val="003508F9"/>
    <w:rsid w:val="00357093"/>
    <w:rsid w:val="0035776C"/>
    <w:rsid w:val="00357DF8"/>
    <w:rsid w:val="00366B19"/>
    <w:rsid w:val="003703A4"/>
    <w:rsid w:val="00383B7A"/>
    <w:rsid w:val="003859CA"/>
    <w:rsid w:val="003A0EFD"/>
    <w:rsid w:val="003A24A8"/>
    <w:rsid w:val="003C63A3"/>
    <w:rsid w:val="003D0D9D"/>
    <w:rsid w:val="003D6515"/>
    <w:rsid w:val="003E1BC9"/>
    <w:rsid w:val="003F1E0F"/>
    <w:rsid w:val="00410501"/>
    <w:rsid w:val="00425C2B"/>
    <w:rsid w:val="00444E07"/>
    <w:rsid w:val="004451EF"/>
    <w:rsid w:val="004466B1"/>
    <w:rsid w:val="00447F64"/>
    <w:rsid w:val="004508B2"/>
    <w:rsid w:val="0046211B"/>
    <w:rsid w:val="004711A4"/>
    <w:rsid w:val="00471BB6"/>
    <w:rsid w:val="00486916"/>
    <w:rsid w:val="00493362"/>
    <w:rsid w:val="004940B0"/>
    <w:rsid w:val="004A094E"/>
    <w:rsid w:val="004A2774"/>
    <w:rsid w:val="004A4305"/>
    <w:rsid w:val="004C2393"/>
    <w:rsid w:val="004C29D3"/>
    <w:rsid w:val="004D4149"/>
    <w:rsid w:val="004E2B65"/>
    <w:rsid w:val="005133C8"/>
    <w:rsid w:val="00515853"/>
    <w:rsid w:val="00516458"/>
    <w:rsid w:val="0052449E"/>
    <w:rsid w:val="0052745C"/>
    <w:rsid w:val="005334A2"/>
    <w:rsid w:val="0055781D"/>
    <w:rsid w:val="005650C1"/>
    <w:rsid w:val="00586398"/>
    <w:rsid w:val="00593789"/>
    <w:rsid w:val="005957F4"/>
    <w:rsid w:val="00596EF4"/>
    <w:rsid w:val="005A3E41"/>
    <w:rsid w:val="005C42A4"/>
    <w:rsid w:val="005C7395"/>
    <w:rsid w:val="005D1B48"/>
    <w:rsid w:val="005E2252"/>
    <w:rsid w:val="005F2837"/>
    <w:rsid w:val="005F5C8F"/>
    <w:rsid w:val="005F5FEE"/>
    <w:rsid w:val="00606822"/>
    <w:rsid w:val="00611240"/>
    <w:rsid w:val="00616B05"/>
    <w:rsid w:val="00622B61"/>
    <w:rsid w:val="00631FFB"/>
    <w:rsid w:val="0063494C"/>
    <w:rsid w:val="006371A4"/>
    <w:rsid w:val="0064322B"/>
    <w:rsid w:val="00644DEF"/>
    <w:rsid w:val="006471CC"/>
    <w:rsid w:val="006665DE"/>
    <w:rsid w:val="00671825"/>
    <w:rsid w:val="00680563"/>
    <w:rsid w:val="00691131"/>
    <w:rsid w:val="006B073D"/>
    <w:rsid w:val="006B19EC"/>
    <w:rsid w:val="006C0BA2"/>
    <w:rsid w:val="006C5AF8"/>
    <w:rsid w:val="006C72CA"/>
    <w:rsid w:val="006D04C7"/>
    <w:rsid w:val="006D457F"/>
    <w:rsid w:val="006E318E"/>
    <w:rsid w:val="006F1B4E"/>
    <w:rsid w:val="006F5A91"/>
    <w:rsid w:val="00703C6D"/>
    <w:rsid w:val="0072078B"/>
    <w:rsid w:val="007331E6"/>
    <w:rsid w:val="00747C6A"/>
    <w:rsid w:val="00753196"/>
    <w:rsid w:val="0076222D"/>
    <w:rsid w:val="007679C5"/>
    <w:rsid w:val="0077360C"/>
    <w:rsid w:val="00777A63"/>
    <w:rsid w:val="007909C1"/>
    <w:rsid w:val="007976AE"/>
    <w:rsid w:val="007B0D9B"/>
    <w:rsid w:val="007C37F6"/>
    <w:rsid w:val="007E643A"/>
    <w:rsid w:val="007E6B82"/>
    <w:rsid w:val="00811DEC"/>
    <w:rsid w:val="00814025"/>
    <w:rsid w:val="00833EEF"/>
    <w:rsid w:val="008440B8"/>
    <w:rsid w:val="00870316"/>
    <w:rsid w:val="008750F8"/>
    <w:rsid w:val="00887B2D"/>
    <w:rsid w:val="0089106D"/>
    <w:rsid w:val="008918D3"/>
    <w:rsid w:val="00894B17"/>
    <w:rsid w:val="008B2C74"/>
    <w:rsid w:val="008D08ED"/>
    <w:rsid w:val="008D4ACD"/>
    <w:rsid w:val="008E2C93"/>
    <w:rsid w:val="008E3B74"/>
    <w:rsid w:val="00902CA4"/>
    <w:rsid w:val="00913B69"/>
    <w:rsid w:val="00950701"/>
    <w:rsid w:val="00951097"/>
    <w:rsid w:val="00951C54"/>
    <w:rsid w:val="00971E4F"/>
    <w:rsid w:val="00983135"/>
    <w:rsid w:val="009841F7"/>
    <w:rsid w:val="009849CF"/>
    <w:rsid w:val="00990C3C"/>
    <w:rsid w:val="009B3F30"/>
    <w:rsid w:val="009C315F"/>
    <w:rsid w:val="00A0698E"/>
    <w:rsid w:val="00A162A0"/>
    <w:rsid w:val="00A25282"/>
    <w:rsid w:val="00A327E5"/>
    <w:rsid w:val="00A3790D"/>
    <w:rsid w:val="00A5056E"/>
    <w:rsid w:val="00A67D8F"/>
    <w:rsid w:val="00AC6FD4"/>
    <w:rsid w:val="00AE6233"/>
    <w:rsid w:val="00AF5BB8"/>
    <w:rsid w:val="00B2243B"/>
    <w:rsid w:val="00B22F37"/>
    <w:rsid w:val="00B37565"/>
    <w:rsid w:val="00B378EF"/>
    <w:rsid w:val="00B37A44"/>
    <w:rsid w:val="00B56D3F"/>
    <w:rsid w:val="00B71D95"/>
    <w:rsid w:val="00B82B30"/>
    <w:rsid w:val="00B833D8"/>
    <w:rsid w:val="00B95139"/>
    <w:rsid w:val="00B9645E"/>
    <w:rsid w:val="00BA0F9D"/>
    <w:rsid w:val="00BA6551"/>
    <w:rsid w:val="00BB2B6F"/>
    <w:rsid w:val="00BB52DF"/>
    <w:rsid w:val="00BD2829"/>
    <w:rsid w:val="00BD2C41"/>
    <w:rsid w:val="00BE2917"/>
    <w:rsid w:val="00BF0B02"/>
    <w:rsid w:val="00BF108B"/>
    <w:rsid w:val="00BF387C"/>
    <w:rsid w:val="00BF706F"/>
    <w:rsid w:val="00C00A22"/>
    <w:rsid w:val="00C019ED"/>
    <w:rsid w:val="00C22FE7"/>
    <w:rsid w:val="00C24BDE"/>
    <w:rsid w:val="00C65D8A"/>
    <w:rsid w:val="00C75205"/>
    <w:rsid w:val="00C82136"/>
    <w:rsid w:val="00C8406D"/>
    <w:rsid w:val="00CB56E5"/>
    <w:rsid w:val="00CC6C31"/>
    <w:rsid w:val="00D01499"/>
    <w:rsid w:val="00D062CE"/>
    <w:rsid w:val="00D15F9B"/>
    <w:rsid w:val="00D160BF"/>
    <w:rsid w:val="00D35B0A"/>
    <w:rsid w:val="00D456F0"/>
    <w:rsid w:val="00D46716"/>
    <w:rsid w:val="00D53DBD"/>
    <w:rsid w:val="00D56024"/>
    <w:rsid w:val="00D65BE3"/>
    <w:rsid w:val="00D673F0"/>
    <w:rsid w:val="00D759BE"/>
    <w:rsid w:val="00D92920"/>
    <w:rsid w:val="00DC5A94"/>
    <w:rsid w:val="00DD1BB8"/>
    <w:rsid w:val="00DD5E42"/>
    <w:rsid w:val="00E22963"/>
    <w:rsid w:val="00E31C64"/>
    <w:rsid w:val="00E32362"/>
    <w:rsid w:val="00E40835"/>
    <w:rsid w:val="00E45E5F"/>
    <w:rsid w:val="00E50AE9"/>
    <w:rsid w:val="00E772E0"/>
    <w:rsid w:val="00E9568D"/>
    <w:rsid w:val="00E964ED"/>
    <w:rsid w:val="00E97F84"/>
    <w:rsid w:val="00EA4BC5"/>
    <w:rsid w:val="00EA5494"/>
    <w:rsid w:val="00EC2F64"/>
    <w:rsid w:val="00ED414E"/>
    <w:rsid w:val="00ED51BD"/>
    <w:rsid w:val="00EE5D10"/>
    <w:rsid w:val="00EE7F48"/>
    <w:rsid w:val="00EF122E"/>
    <w:rsid w:val="00EF5996"/>
    <w:rsid w:val="00F01F4C"/>
    <w:rsid w:val="00F133F1"/>
    <w:rsid w:val="00F37AC5"/>
    <w:rsid w:val="00F460DE"/>
    <w:rsid w:val="00F5614B"/>
    <w:rsid w:val="00F633EA"/>
    <w:rsid w:val="00F7266F"/>
    <w:rsid w:val="00F82B9E"/>
    <w:rsid w:val="00F87D12"/>
    <w:rsid w:val="00F95E31"/>
    <w:rsid w:val="00F96187"/>
    <w:rsid w:val="00FA0EC8"/>
    <w:rsid w:val="00FA59FE"/>
    <w:rsid w:val="00FB3FFE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440B"/>
  <w15:docId w15:val="{78DEF5E8-8BCE-4618-83F7-E3A76D1B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F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FD4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rsid w:val="00342F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342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42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2FD4"/>
  </w:style>
  <w:style w:type="paragraph" w:styleId="a7">
    <w:name w:val="List Paragraph"/>
    <w:basedOn w:val="a"/>
    <w:uiPriority w:val="34"/>
    <w:qFormat/>
    <w:rsid w:val="00631F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1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B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E97F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F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48A6-C79E-4B92-B2FE-308E54EC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Богданов С.Л.</cp:lastModifiedBy>
  <cp:revision>3</cp:revision>
  <cp:lastPrinted>2021-06-08T13:06:00Z</cp:lastPrinted>
  <dcterms:created xsi:type="dcterms:W3CDTF">2021-07-22T12:26:00Z</dcterms:created>
  <dcterms:modified xsi:type="dcterms:W3CDTF">2021-07-22T12:29:00Z</dcterms:modified>
</cp:coreProperties>
</file>