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7"/>
        <w:gridCol w:w="2411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23:43:0208032:122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Краснодарский край, г. Краснодар, Западный внутригородской округ, ул. Красная, 17;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23:43:0208032:2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Краснодарский край, г. Краснодар, Западный внутригородской округ, ул. Комсомольская, 44;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23:43:0208032:61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Комсомольская, 46;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23:43:0208027:98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ул. Рашпилевская,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35;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кадастрового квартала с кадастровым номером: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23:43:0208037,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расположенного вблизи ул. Советская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В границах кадастрового квартала с кадастровым номером: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23:43:0208027,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расположенного вблизи ул. Рашпилевская;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7. В границах кадастрового квартала с кадастровым номером: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23:43:0208046,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расположенного вблизи ул. Рашпилевская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1178</w:t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Публичный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испрашиваемый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сроком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Эксплуатация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 эксплуатация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объектов электросетевого хозяйства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местного значения, необходимого для организации электроснабжения, в рамках проектной документации: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«Реконструкция существующей КЛ-6 кВ по трассе ТП-103-ТП-109-ТП-662 (ЗРРЭС) г. Краснодар»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26.02.2026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14.03.2026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z w:val="28"/>
          <w:szCs w:val="28"/>
        </w:rPr>
        <w:t>приказ №917 от 16.12.2025 об утверждении изменений, вносимых в инвестиционную программу АО «Электросети Кубани» в части 2025-2029 годов</w:t>
      </w:r>
      <w:r>
        <w:rPr>
          <w:rFonts w:cs="Times New Roman" w:ascii="Times New Roman" w:hAnsi="Times New Roman"/>
          <w:color w:val="1F1F1F"/>
          <w:sz w:val="30"/>
          <w:szCs w:val="30"/>
          <w:shd w:fill="FFFFFF" w:val="clear"/>
        </w:rPr>
        <w:t>.</w:t>
      </w:r>
      <w:bookmarkStart w:id="0" w:name="_GoBack"/>
      <w:bookmarkEnd w:id="0"/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LibreOffice/7.6.7.2$Linux_X86_64 LibreOffice_project/60$Build-2</Application>
  <AppVersion>15.0000</AppVersion>
  <Pages>2</Pages>
  <Words>392</Words>
  <Characters>2849</Characters>
  <CharactersWithSpaces>3218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2024-07-05T08:42:00Z</cp:lastPrinted>
  <dcterms:modified xsi:type="dcterms:W3CDTF">2026-02-19T17:23:42Z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