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70E35" w:rsidRDefault="00970E35" w:rsidP="00C42BD6">
      <w:pPr>
        <w:jc w:val="center"/>
        <w:rPr>
          <w:sz w:val="28"/>
          <w:szCs w:val="28"/>
        </w:rPr>
      </w:pPr>
    </w:p>
    <w:p w:rsidR="00E856AF" w:rsidRDefault="00E856AF" w:rsidP="00A2750F">
      <w:pPr>
        <w:tabs>
          <w:tab w:val="left" w:pos="3828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4942A0" w:rsidRDefault="00E856AF" w:rsidP="00541709">
      <w:pPr>
        <w:tabs>
          <w:tab w:val="left" w:pos="9537"/>
        </w:tabs>
        <w:jc w:val="center"/>
        <w:rPr>
          <w:b/>
          <w:sz w:val="28"/>
          <w:szCs w:val="28"/>
        </w:rPr>
      </w:pPr>
      <w:r w:rsidRPr="00541709">
        <w:rPr>
          <w:b/>
          <w:sz w:val="28"/>
          <w:szCs w:val="28"/>
        </w:rPr>
        <w:t xml:space="preserve">на подключение (технологическое присоединение) </w:t>
      </w:r>
      <w:r w:rsidRPr="00541709">
        <w:rPr>
          <w:b/>
          <w:sz w:val="28"/>
          <w:szCs w:val="28"/>
        </w:rPr>
        <w:br/>
        <w:t>к централизованн</w:t>
      </w:r>
      <w:r w:rsidR="0077320F" w:rsidRPr="00541709">
        <w:rPr>
          <w:b/>
          <w:sz w:val="28"/>
          <w:szCs w:val="28"/>
        </w:rPr>
        <w:t>ой</w:t>
      </w:r>
      <w:r w:rsidRPr="00541709">
        <w:rPr>
          <w:b/>
          <w:sz w:val="28"/>
          <w:szCs w:val="28"/>
        </w:rPr>
        <w:t xml:space="preserve"> систем</w:t>
      </w:r>
      <w:r w:rsidR="0077320F" w:rsidRPr="00541709">
        <w:rPr>
          <w:b/>
          <w:sz w:val="28"/>
          <w:szCs w:val="28"/>
        </w:rPr>
        <w:t>е</w:t>
      </w:r>
      <w:r w:rsidRPr="00541709">
        <w:rPr>
          <w:b/>
          <w:sz w:val="28"/>
          <w:szCs w:val="28"/>
        </w:rPr>
        <w:t xml:space="preserve"> холодного водоснабжения </w:t>
      </w:r>
      <w:r w:rsidRPr="00541709">
        <w:rPr>
          <w:b/>
          <w:sz w:val="28"/>
          <w:szCs w:val="28"/>
        </w:rPr>
        <w:br/>
      </w:r>
      <w:r w:rsidR="00541709" w:rsidRPr="00541709">
        <w:rPr>
          <w:b/>
          <w:sz w:val="28"/>
          <w:szCs w:val="28"/>
        </w:rPr>
        <w:t>ООО «</w:t>
      </w:r>
      <w:r w:rsidR="004942A0">
        <w:rPr>
          <w:b/>
          <w:sz w:val="28"/>
          <w:szCs w:val="28"/>
        </w:rPr>
        <w:t>В</w:t>
      </w:r>
      <w:r w:rsidR="00541709" w:rsidRPr="00541709">
        <w:rPr>
          <w:b/>
          <w:sz w:val="28"/>
          <w:szCs w:val="28"/>
        </w:rPr>
        <w:t>одоканал</w:t>
      </w:r>
      <w:r w:rsidR="004942A0">
        <w:rPr>
          <w:b/>
          <w:sz w:val="28"/>
          <w:szCs w:val="28"/>
        </w:rPr>
        <w:t xml:space="preserve"> </w:t>
      </w:r>
      <w:r w:rsidR="000515BE">
        <w:rPr>
          <w:b/>
          <w:sz w:val="28"/>
          <w:szCs w:val="28"/>
        </w:rPr>
        <w:t>Юг</w:t>
      </w:r>
      <w:r w:rsidR="00541709" w:rsidRPr="00541709">
        <w:rPr>
          <w:b/>
          <w:sz w:val="28"/>
          <w:szCs w:val="28"/>
        </w:rPr>
        <w:t>»</w:t>
      </w:r>
      <w:r w:rsidR="00FA58A6">
        <w:rPr>
          <w:b/>
          <w:sz w:val="28"/>
          <w:szCs w:val="28"/>
        </w:rPr>
        <w:t>*</w:t>
      </w:r>
      <w:r w:rsidR="004942A0">
        <w:rPr>
          <w:b/>
          <w:sz w:val="28"/>
          <w:szCs w:val="28"/>
        </w:rPr>
        <w:t xml:space="preserve"> в части ставки за протяж</w:t>
      </w:r>
      <w:r w:rsidR="007B5F4A">
        <w:rPr>
          <w:b/>
          <w:sz w:val="28"/>
          <w:szCs w:val="28"/>
        </w:rPr>
        <w:t>ё</w:t>
      </w:r>
      <w:r w:rsidR="004942A0">
        <w:rPr>
          <w:b/>
          <w:sz w:val="28"/>
          <w:szCs w:val="28"/>
        </w:rPr>
        <w:t>нность сети</w:t>
      </w:r>
    </w:p>
    <w:p w:rsidR="00541709" w:rsidRPr="00541709" w:rsidRDefault="00541709" w:rsidP="00A2750F">
      <w:pPr>
        <w:tabs>
          <w:tab w:val="left" w:pos="9537"/>
        </w:tabs>
        <w:ind w:left="-142"/>
        <w:jc w:val="center"/>
        <w:rPr>
          <w:b/>
          <w:sz w:val="28"/>
          <w:szCs w:val="28"/>
        </w:rPr>
      </w:pPr>
      <w:r w:rsidRPr="00541709">
        <w:rPr>
          <w:b/>
          <w:sz w:val="28"/>
          <w:szCs w:val="28"/>
        </w:rPr>
        <w:t xml:space="preserve">на 2025 год  </w:t>
      </w:r>
    </w:p>
    <w:p w:rsidR="00672F2E" w:rsidRPr="00541709" w:rsidRDefault="00672F2E" w:rsidP="00541709">
      <w:pPr>
        <w:tabs>
          <w:tab w:val="left" w:pos="720"/>
        </w:tabs>
        <w:jc w:val="center"/>
        <w:rPr>
          <w:b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053"/>
        <w:gridCol w:w="60"/>
        <w:gridCol w:w="1363"/>
        <w:gridCol w:w="1471"/>
        <w:gridCol w:w="83"/>
        <w:gridCol w:w="2268"/>
        <w:gridCol w:w="2409"/>
      </w:tblGrid>
      <w:tr w:rsidR="007B5F4A" w:rsidRPr="00CF791B" w:rsidTr="007B5F4A">
        <w:trPr>
          <w:trHeight w:val="20"/>
        </w:trPr>
        <w:tc>
          <w:tcPr>
            <w:tcW w:w="9668" w:type="dxa"/>
            <w:gridSpan w:val="8"/>
            <w:shd w:val="clear" w:color="auto" w:fill="auto"/>
            <w:vAlign w:val="center"/>
          </w:tcPr>
          <w:p w:rsidR="007B5F4A" w:rsidRPr="007B5F4A" w:rsidRDefault="007B5F4A" w:rsidP="007B5F4A">
            <w:pPr>
              <w:pStyle w:val="af"/>
              <w:numPr>
                <w:ilvl w:val="0"/>
                <w:numId w:val="4"/>
              </w:numPr>
              <w:spacing w:line="260" w:lineRule="exact"/>
              <w:jc w:val="center"/>
              <w:rPr>
                <w:b/>
                <w:sz w:val="25"/>
                <w:szCs w:val="25"/>
              </w:rPr>
            </w:pPr>
            <w:r w:rsidRPr="007B5F4A">
              <w:rPr>
                <w:b/>
                <w:sz w:val="25"/>
                <w:szCs w:val="25"/>
              </w:rPr>
              <w:t>Ставка тарифа за протяжённость водопроводной сети</w:t>
            </w:r>
          </w:p>
        </w:tc>
      </w:tr>
      <w:tr w:rsidR="004942A0" w:rsidRPr="00CF791B" w:rsidTr="00130D73">
        <w:trPr>
          <w:trHeight w:val="20"/>
        </w:trPr>
        <w:tc>
          <w:tcPr>
            <w:tcW w:w="961" w:type="dxa"/>
            <w:shd w:val="clear" w:color="auto" w:fill="auto"/>
            <w:vAlign w:val="center"/>
            <w:hideMark/>
          </w:tcPr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 xml:space="preserve">№ </w:t>
            </w:r>
            <w:r>
              <w:br/>
            </w:r>
            <w:r w:rsidRPr="00CF791B">
              <w:t>п/п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  <w:hideMark/>
          </w:tcPr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 xml:space="preserve">Диаметр </w:t>
            </w:r>
            <w:r>
              <w:t>(</w:t>
            </w:r>
            <w:r w:rsidRPr="00CF791B">
              <w:t>мм</w:t>
            </w:r>
            <w:r>
              <w:t>)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>Глубина</w:t>
            </w:r>
          </w:p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 xml:space="preserve">залегания </w:t>
            </w:r>
            <w:r>
              <w:t>(</w:t>
            </w:r>
            <w:r w:rsidRPr="00CF791B">
              <w:t>м</w:t>
            </w:r>
            <w:r>
              <w:t>)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>Материал</w:t>
            </w:r>
          </w:p>
        </w:tc>
        <w:tc>
          <w:tcPr>
            <w:tcW w:w="2351" w:type="dxa"/>
            <w:gridSpan w:val="2"/>
            <w:vAlign w:val="center"/>
          </w:tcPr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>Ставка тарифа за протяжённость</w:t>
            </w:r>
          </w:p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>водопроводной сети</w:t>
            </w:r>
            <w:r>
              <w:t xml:space="preserve"> с учётом благоустройства</w:t>
            </w:r>
            <w:r>
              <w:br/>
              <w:t>(</w:t>
            </w:r>
            <w:r w:rsidRPr="00CF791B">
              <w:t>руб./м</w:t>
            </w:r>
            <w:r>
              <w:t xml:space="preserve">), </w:t>
            </w:r>
            <w:r w:rsidR="00F844B6">
              <w:t xml:space="preserve">без </w:t>
            </w:r>
            <w:r w:rsidRPr="00CF791B">
              <w:t>НДС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>Ставка тарифа за протяжённость</w:t>
            </w:r>
          </w:p>
          <w:p w:rsidR="004942A0" w:rsidRPr="00CF791B" w:rsidRDefault="004942A0" w:rsidP="00130D73">
            <w:pPr>
              <w:spacing w:line="260" w:lineRule="exact"/>
              <w:jc w:val="center"/>
            </w:pPr>
            <w:r w:rsidRPr="00CF791B">
              <w:t>водопроводной сети</w:t>
            </w:r>
            <w:r>
              <w:t xml:space="preserve"> без учёта благоустройства</w:t>
            </w:r>
            <w:r>
              <w:br/>
              <w:t>(</w:t>
            </w:r>
            <w:r w:rsidRPr="00CF791B">
              <w:t>руб./м</w:t>
            </w:r>
            <w:r>
              <w:t xml:space="preserve">), </w:t>
            </w:r>
            <w:r w:rsidR="00F844B6">
              <w:t xml:space="preserve">без </w:t>
            </w:r>
            <w:r w:rsidRPr="00CF791B">
              <w:t>НДС</w:t>
            </w:r>
          </w:p>
        </w:tc>
      </w:tr>
      <w:tr w:rsidR="004942A0" w:rsidRPr="00CF791B" w:rsidTr="007B5F4A">
        <w:trPr>
          <w:trHeight w:val="20"/>
        </w:trPr>
        <w:tc>
          <w:tcPr>
            <w:tcW w:w="961" w:type="dxa"/>
            <w:shd w:val="clear" w:color="auto" w:fill="auto"/>
            <w:hideMark/>
          </w:tcPr>
          <w:p w:rsidR="004942A0" w:rsidRPr="00CF791B" w:rsidRDefault="004942A0" w:rsidP="007B5F4A">
            <w:pPr>
              <w:jc w:val="center"/>
            </w:pPr>
            <w:r w:rsidRPr="00CF791B">
              <w:t>1</w:t>
            </w:r>
          </w:p>
        </w:tc>
        <w:tc>
          <w:tcPr>
            <w:tcW w:w="1113" w:type="dxa"/>
            <w:gridSpan w:val="2"/>
            <w:shd w:val="clear" w:color="auto" w:fill="auto"/>
            <w:hideMark/>
          </w:tcPr>
          <w:p w:rsidR="004942A0" w:rsidRPr="00CF791B" w:rsidRDefault="004942A0" w:rsidP="007B5F4A">
            <w:pPr>
              <w:jc w:val="center"/>
            </w:pPr>
            <w:r w:rsidRPr="00CF791B">
              <w:t>2</w:t>
            </w:r>
          </w:p>
        </w:tc>
        <w:tc>
          <w:tcPr>
            <w:tcW w:w="1363" w:type="dxa"/>
            <w:shd w:val="clear" w:color="auto" w:fill="auto"/>
            <w:hideMark/>
          </w:tcPr>
          <w:p w:rsidR="004942A0" w:rsidRPr="00CF791B" w:rsidRDefault="004942A0" w:rsidP="007B5F4A">
            <w:pPr>
              <w:jc w:val="center"/>
            </w:pPr>
            <w:r w:rsidRPr="00CF791B">
              <w:t>3</w:t>
            </w:r>
          </w:p>
        </w:tc>
        <w:tc>
          <w:tcPr>
            <w:tcW w:w="1471" w:type="dxa"/>
            <w:shd w:val="clear" w:color="auto" w:fill="auto"/>
            <w:hideMark/>
          </w:tcPr>
          <w:p w:rsidR="004942A0" w:rsidRPr="00CF791B" w:rsidRDefault="004942A0" w:rsidP="007B5F4A">
            <w:pPr>
              <w:jc w:val="center"/>
            </w:pPr>
            <w:r w:rsidRPr="00CF791B">
              <w:t>4</w:t>
            </w:r>
          </w:p>
        </w:tc>
        <w:tc>
          <w:tcPr>
            <w:tcW w:w="2351" w:type="dxa"/>
            <w:gridSpan w:val="2"/>
          </w:tcPr>
          <w:p w:rsidR="004942A0" w:rsidRPr="00A2750F" w:rsidRDefault="00A2750F" w:rsidP="007B5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09" w:type="dxa"/>
            <w:shd w:val="clear" w:color="auto" w:fill="auto"/>
            <w:hideMark/>
          </w:tcPr>
          <w:p w:rsidR="004942A0" w:rsidRPr="00A2750F" w:rsidRDefault="00A2750F" w:rsidP="007B5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B7C27" w:rsidRPr="00CF791B" w:rsidTr="000B7C27">
        <w:trPr>
          <w:trHeight w:val="20"/>
        </w:trPr>
        <w:tc>
          <w:tcPr>
            <w:tcW w:w="9668" w:type="dxa"/>
            <w:gridSpan w:val="8"/>
            <w:vAlign w:val="center"/>
          </w:tcPr>
          <w:p w:rsidR="000B7C27" w:rsidRPr="00C11F44" w:rsidRDefault="000B7C27" w:rsidP="000B7C27">
            <w:pPr>
              <w:ind w:left="-125"/>
              <w:jc w:val="center"/>
            </w:pPr>
            <w:r>
              <w:t xml:space="preserve">1.1.   </w:t>
            </w:r>
            <w:r w:rsidRPr="00C11F44">
              <w:t xml:space="preserve">Расходы на прокладку (перекладку) сетей водоснабжения </w:t>
            </w:r>
            <w:r>
              <w:t>(</w:t>
            </w:r>
            <w:r w:rsidRPr="00C11F44">
              <w:t>руб./м</w:t>
            </w:r>
            <w:r>
              <w:t>)</w:t>
            </w:r>
            <w:r w:rsidRPr="00C11F44">
              <w:t xml:space="preserve">, </w:t>
            </w:r>
            <w:r>
              <w:t xml:space="preserve">без </w:t>
            </w:r>
            <w:r w:rsidRPr="00CF791B">
              <w:t>НДС</w:t>
            </w:r>
          </w:p>
        </w:tc>
      </w:tr>
      <w:tr w:rsidR="000B7C27" w:rsidRPr="00CF791B" w:rsidTr="000B7C27">
        <w:trPr>
          <w:trHeight w:val="20"/>
        </w:trPr>
        <w:tc>
          <w:tcPr>
            <w:tcW w:w="9668" w:type="dxa"/>
            <w:gridSpan w:val="8"/>
            <w:vAlign w:val="center"/>
          </w:tcPr>
          <w:p w:rsidR="000B7C27" w:rsidRPr="00C11F44" w:rsidRDefault="000B7C27" w:rsidP="000B7C27">
            <w:pPr>
              <w:jc w:val="center"/>
            </w:pPr>
            <w:r>
              <w:t>1.</w:t>
            </w:r>
            <w:r w:rsidRPr="00C11F44">
              <w:t>1.1. Тип прокладки сетей – открытый, тип грунта – сухой</w:t>
            </w:r>
            <w:r>
              <w:t>, без стеснённых условий</w:t>
            </w:r>
          </w:p>
        </w:tc>
      </w:tr>
      <w:tr w:rsidR="004942A0" w:rsidRPr="00CF791B" w:rsidTr="007B5F4A">
        <w:trPr>
          <w:trHeight w:val="20"/>
        </w:trPr>
        <w:tc>
          <w:tcPr>
            <w:tcW w:w="961" w:type="dxa"/>
            <w:shd w:val="clear" w:color="auto" w:fill="auto"/>
            <w:hideMark/>
          </w:tcPr>
          <w:p w:rsidR="004942A0" w:rsidRPr="00C11F44" w:rsidRDefault="004942A0" w:rsidP="007B5F4A">
            <w:pPr>
              <w:jc w:val="center"/>
            </w:pPr>
            <w:r>
              <w:t>1.1.</w:t>
            </w:r>
            <w:r w:rsidRPr="00C11F44">
              <w:t>1.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  <w:hideMark/>
          </w:tcPr>
          <w:p w:rsidR="004942A0" w:rsidRPr="00C11F44" w:rsidRDefault="004942A0" w:rsidP="007B5F4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  <w:hideMark/>
          </w:tcPr>
          <w:p w:rsidR="004942A0" w:rsidRPr="00C11F44" w:rsidRDefault="004942A0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  <w:hideMark/>
          </w:tcPr>
          <w:p w:rsidR="004942A0" w:rsidRPr="00C11F44" w:rsidRDefault="004942A0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4942A0" w:rsidRPr="00C11F44" w:rsidRDefault="00DB1C6C" w:rsidP="007B5F4A">
            <w:pPr>
              <w:ind w:hanging="135"/>
              <w:jc w:val="center"/>
            </w:pPr>
            <w:r>
              <w:t>8715,86</w:t>
            </w:r>
          </w:p>
        </w:tc>
        <w:tc>
          <w:tcPr>
            <w:tcW w:w="2409" w:type="dxa"/>
            <w:shd w:val="clear" w:color="auto" w:fill="auto"/>
          </w:tcPr>
          <w:p w:rsidR="004942A0" w:rsidRPr="00C11F44" w:rsidRDefault="00DB1C6C" w:rsidP="007B5F4A">
            <w:pPr>
              <w:ind w:hanging="135"/>
              <w:jc w:val="center"/>
            </w:pPr>
            <w:r>
              <w:t>4215,33</w:t>
            </w:r>
          </w:p>
        </w:tc>
      </w:tr>
      <w:tr w:rsidR="004942A0" w:rsidRPr="00CF791B" w:rsidTr="007B5F4A">
        <w:trPr>
          <w:trHeight w:val="20"/>
        </w:trPr>
        <w:tc>
          <w:tcPr>
            <w:tcW w:w="961" w:type="dxa"/>
            <w:shd w:val="clear" w:color="auto" w:fill="auto"/>
            <w:hideMark/>
          </w:tcPr>
          <w:p w:rsidR="004942A0" w:rsidRPr="00C11F44" w:rsidRDefault="004942A0" w:rsidP="007B5F4A">
            <w:pPr>
              <w:jc w:val="center"/>
            </w:pPr>
            <w:r>
              <w:t>1.1.</w:t>
            </w:r>
            <w:r w:rsidRPr="00C11F44">
              <w:t>1.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  <w:hideMark/>
          </w:tcPr>
          <w:p w:rsidR="004942A0" w:rsidRPr="00C11F44" w:rsidRDefault="004942A0" w:rsidP="007B5F4A">
            <w:pPr>
              <w:jc w:val="center"/>
            </w:pPr>
            <w:r w:rsidRPr="00A70685"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  <w:hideMark/>
          </w:tcPr>
          <w:p w:rsidR="004942A0" w:rsidRPr="00C11F44" w:rsidRDefault="004942A0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  <w:hideMark/>
          </w:tcPr>
          <w:p w:rsidR="004942A0" w:rsidRPr="00C11F44" w:rsidRDefault="004942A0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4942A0" w:rsidRPr="00C11F44" w:rsidRDefault="00DB1C6C" w:rsidP="007B5F4A">
            <w:pPr>
              <w:ind w:hanging="135"/>
              <w:jc w:val="center"/>
            </w:pPr>
            <w:r>
              <w:t>9181,05</w:t>
            </w:r>
          </w:p>
        </w:tc>
        <w:tc>
          <w:tcPr>
            <w:tcW w:w="2409" w:type="dxa"/>
            <w:shd w:val="clear" w:color="auto" w:fill="auto"/>
          </w:tcPr>
          <w:p w:rsidR="004942A0" w:rsidRPr="00C11F44" w:rsidRDefault="00DB1C6C" w:rsidP="007B5F4A">
            <w:pPr>
              <w:ind w:hanging="135"/>
              <w:jc w:val="center"/>
            </w:pPr>
            <w:r>
              <w:t>4680,53</w:t>
            </w:r>
          </w:p>
        </w:tc>
      </w:tr>
      <w:tr w:rsidR="004942A0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4942A0" w:rsidRPr="00C11F44" w:rsidRDefault="004942A0" w:rsidP="007B5F4A">
            <w:pPr>
              <w:jc w:val="center"/>
            </w:pPr>
            <w:r>
              <w:t>1.1.</w:t>
            </w:r>
            <w:r w:rsidRPr="00C11F44">
              <w:t>1.</w:t>
            </w:r>
            <w:r>
              <w:t>3</w:t>
            </w:r>
            <w:r w:rsidRPr="00A70685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942A0" w:rsidRPr="00C11F44" w:rsidRDefault="004942A0" w:rsidP="007B5F4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4942A0" w:rsidRPr="00C11F44" w:rsidRDefault="004942A0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4942A0" w:rsidRPr="00C11F44" w:rsidRDefault="004942A0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4942A0" w:rsidRPr="00C11F44" w:rsidRDefault="00DB1C6C" w:rsidP="007B5F4A">
            <w:pPr>
              <w:ind w:hanging="135"/>
              <w:jc w:val="center"/>
            </w:pPr>
            <w:r>
              <w:t>9918,76</w:t>
            </w:r>
          </w:p>
        </w:tc>
        <w:tc>
          <w:tcPr>
            <w:tcW w:w="2409" w:type="dxa"/>
            <w:shd w:val="clear" w:color="auto" w:fill="auto"/>
          </w:tcPr>
          <w:p w:rsidR="004942A0" w:rsidRPr="00C11F44" w:rsidRDefault="00DB1C6C" w:rsidP="007B5F4A">
            <w:pPr>
              <w:ind w:hanging="135"/>
              <w:jc w:val="center"/>
            </w:pPr>
            <w:r>
              <w:t>5418,24</w:t>
            </w:r>
          </w:p>
        </w:tc>
      </w:tr>
      <w:tr w:rsidR="000B7C27" w:rsidRPr="00CF791B" w:rsidTr="0061610A">
        <w:trPr>
          <w:trHeight w:val="20"/>
        </w:trPr>
        <w:tc>
          <w:tcPr>
            <w:tcW w:w="9668" w:type="dxa"/>
            <w:gridSpan w:val="8"/>
            <w:shd w:val="clear" w:color="auto" w:fill="auto"/>
          </w:tcPr>
          <w:p w:rsidR="000B7C27" w:rsidRDefault="000B7C27" w:rsidP="007B5F4A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2</w:t>
            </w:r>
            <w:r w:rsidRPr="00C11F44">
              <w:t>. Тип прокладки сетей – открытый, тип грунта – сухой</w:t>
            </w:r>
            <w:r>
              <w:t>, со стеснёнными</w:t>
            </w:r>
          </w:p>
          <w:p w:rsidR="000B7C27" w:rsidRDefault="000B7C27" w:rsidP="007B5F4A">
            <w:pPr>
              <w:ind w:hanging="135"/>
              <w:jc w:val="center"/>
            </w:pPr>
            <w:r>
              <w:t>условиями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1.1.2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9228,17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4548,65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1.1.2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9702,51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5022,99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1.1.2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10436,88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5757,36</w:t>
            </w:r>
          </w:p>
        </w:tc>
      </w:tr>
      <w:tr w:rsidR="000B7C27" w:rsidRPr="00CF791B" w:rsidTr="00746FD8">
        <w:trPr>
          <w:trHeight w:val="20"/>
        </w:trPr>
        <w:tc>
          <w:tcPr>
            <w:tcW w:w="9668" w:type="dxa"/>
            <w:gridSpan w:val="8"/>
            <w:shd w:val="clear" w:color="auto" w:fill="auto"/>
          </w:tcPr>
          <w:p w:rsidR="000B7C27" w:rsidRDefault="000B7C27" w:rsidP="007B5F4A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3</w:t>
            </w:r>
            <w:r w:rsidRPr="00C11F44">
              <w:t>. Тип прокладки сетей – открытый, тип грунта – сухой</w:t>
            </w:r>
            <w:r>
              <w:t>, без стеснённых условий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1.1.3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10255,65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5755,13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1.1.3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10720,85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6220,33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1.1.3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11458,56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6958,04</w:t>
            </w:r>
          </w:p>
        </w:tc>
      </w:tr>
      <w:tr w:rsidR="000B7C27" w:rsidRPr="00CF791B" w:rsidTr="00E90CE8">
        <w:trPr>
          <w:trHeight w:val="20"/>
        </w:trPr>
        <w:tc>
          <w:tcPr>
            <w:tcW w:w="9668" w:type="dxa"/>
            <w:gridSpan w:val="8"/>
            <w:shd w:val="clear" w:color="auto" w:fill="auto"/>
          </w:tcPr>
          <w:p w:rsidR="000B7C27" w:rsidRDefault="000B7C27" w:rsidP="007B5F4A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4</w:t>
            </w:r>
            <w:r w:rsidRPr="00C11F44">
              <w:t>. Тип прокладки сетей – открытый, тип грунта – сухой</w:t>
            </w:r>
            <w:r>
              <w:t>, со стеснёнными</w:t>
            </w:r>
          </w:p>
          <w:p w:rsidR="000B7C27" w:rsidRDefault="000B7C27" w:rsidP="007B5F4A">
            <w:pPr>
              <w:ind w:hanging="135"/>
              <w:jc w:val="center"/>
            </w:pPr>
            <w:r>
              <w:t>условиями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1.1.4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10879,08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6199,56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1.1.4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11353,41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6673,90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1.1.4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DB1C6C" w:rsidP="007B5F4A">
            <w:pPr>
              <w:ind w:hanging="135"/>
              <w:jc w:val="center"/>
            </w:pPr>
            <w:r>
              <w:t>12087,79</w:t>
            </w:r>
          </w:p>
        </w:tc>
        <w:tc>
          <w:tcPr>
            <w:tcW w:w="2409" w:type="dxa"/>
            <w:shd w:val="clear" w:color="auto" w:fill="auto"/>
          </w:tcPr>
          <w:p w:rsidR="00B43A26" w:rsidRDefault="00DB1C6C" w:rsidP="007B5F4A">
            <w:pPr>
              <w:ind w:hanging="135"/>
              <w:jc w:val="center"/>
            </w:pPr>
            <w:r>
              <w:t>7408,27</w:t>
            </w:r>
          </w:p>
        </w:tc>
      </w:tr>
      <w:tr w:rsidR="000B7C27" w:rsidRPr="00CF791B" w:rsidTr="001F0AB8">
        <w:trPr>
          <w:trHeight w:val="20"/>
        </w:trPr>
        <w:tc>
          <w:tcPr>
            <w:tcW w:w="9668" w:type="dxa"/>
            <w:gridSpan w:val="8"/>
            <w:shd w:val="clear" w:color="auto" w:fill="auto"/>
          </w:tcPr>
          <w:p w:rsidR="000B7C27" w:rsidRDefault="000B7C27" w:rsidP="007B5F4A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5</w:t>
            </w:r>
            <w:r w:rsidRPr="00C11F44">
              <w:t xml:space="preserve">. Тип прокладки сетей – </w:t>
            </w:r>
            <w:r>
              <w:t>закрытый (прокол)</w:t>
            </w:r>
            <w:r w:rsidRPr="00C11F44">
              <w:t>, тип грунта – сухой</w:t>
            </w:r>
            <w:r>
              <w:t xml:space="preserve">, без стеснённых </w:t>
            </w:r>
          </w:p>
          <w:p w:rsidR="000B7C27" w:rsidRDefault="000B7C27" w:rsidP="007B5F4A">
            <w:pPr>
              <w:ind w:hanging="135"/>
              <w:jc w:val="center"/>
            </w:pPr>
            <w:r>
              <w:t>условий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1.1.5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970E35" w:rsidP="007B5F4A">
            <w:pPr>
              <w:ind w:hanging="135"/>
              <w:jc w:val="center"/>
            </w:pPr>
            <w:r>
              <w:t>8685,35</w:t>
            </w:r>
          </w:p>
        </w:tc>
        <w:tc>
          <w:tcPr>
            <w:tcW w:w="2409" w:type="dxa"/>
            <w:shd w:val="clear" w:color="auto" w:fill="auto"/>
          </w:tcPr>
          <w:p w:rsidR="00B43A26" w:rsidRDefault="00970E35" w:rsidP="007B5F4A">
            <w:pPr>
              <w:ind w:hanging="135"/>
              <w:jc w:val="center"/>
            </w:pPr>
            <w:r>
              <w:t>7619,67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1.1.5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970E35" w:rsidP="007B5F4A">
            <w:pPr>
              <w:ind w:hanging="135"/>
              <w:jc w:val="center"/>
            </w:pPr>
            <w:r>
              <w:t>10263,62</w:t>
            </w:r>
          </w:p>
        </w:tc>
        <w:tc>
          <w:tcPr>
            <w:tcW w:w="2409" w:type="dxa"/>
            <w:shd w:val="clear" w:color="auto" w:fill="auto"/>
          </w:tcPr>
          <w:p w:rsidR="00B43A26" w:rsidRDefault="00970E35" w:rsidP="007B5F4A">
            <w:pPr>
              <w:ind w:hanging="135"/>
              <w:jc w:val="center"/>
            </w:pPr>
            <w:r>
              <w:t>9197,94</w:t>
            </w:r>
          </w:p>
        </w:tc>
      </w:tr>
      <w:tr w:rsidR="00B43A26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>
              <w:t>1.1.5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970E35" w:rsidP="007B5F4A">
            <w:pPr>
              <w:ind w:hanging="135"/>
              <w:jc w:val="center"/>
            </w:pPr>
            <w:r>
              <w:t>11216,73</w:t>
            </w:r>
          </w:p>
        </w:tc>
        <w:tc>
          <w:tcPr>
            <w:tcW w:w="2409" w:type="dxa"/>
            <w:shd w:val="clear" w:color="auto" w:fill="auto"/>
          </w:tcPr>
          <w:p w:rsidR="00B43A26" w:rsidRDefault="00970E35" w:rsidP="007B5F4A">
            <w:pPr>
              <w:ind w:hanging="135"/>
              <w:jc w:val="center"/>
            </w:pPr>
            <w:r>
              <w:t>10151,06</w:t>
            </w:r>
          </w:p>
        </w:tc>
      </w:tr>
      <w:tr w:rsidR="000B7C27" w:rsidRPr="00CF791B" w:rsidTr="002E1B58">
        <w:trPr>
          <w:trHeight w:val="20"/>
        </w:trPr>
        <w:tc>
          <w:tcPr>
            <w:tcW w:w="9668" w:type="dxa"/>
            <w:gridSpan w:val="8"/>
            <w:shd w:val="clear" w:color="auto" w:fill="auto"/>
          </w:tcPr>
          <w:p w:rsidR="000B7C27" w:rsidRDefault="000B7C27" w:rsidP="007B5F4A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6</w:t>
            </w:r>
            <w:r w:rsidRPr="00C11F44">
              <w:t xml:space="preserve">. Тип прокладки сетей – </w:t>
            </w:r>
            <w:r>
              <w:t>закрытый (прокол)</w:t>
            </w:r>
            <w:r w:rsidRPr="00C11F44">
              <w:t>, тип грунта – сухой</w:t>
            </w:r>
            <w:r>
              <w:t>, со стеснёнными условиями</w:t>
            </w:r>
          </w:p>
        </w:tc>
      </w:tr>
      <w:tr w:rsidR="00970E35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970E35" w:rsidRPr="00C11F44" w:rsidRDefault="00970E35" w:rsidP="007B5F4A">
            <w:pPr>
              <w:jc w:val="center"/>
            </w:pPr>
            <w:r>
              <w:t>1.1.6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70E35" w:rsidRPr="00C11F44" w:rsidRDefault="00970E35" w:rsidP="007B5F4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970E35" w:rsidRPr="00C11F44" w:rsidRDefault="00970E35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970E35" w:rsidRPr="00C11F44" w:rsidRDefault="00970E35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70E35" w:rsidRDefault="00970E35" w:rsidP="007B5F4A">
            <w:pPr>
              <w:ind w:hanging="135"/>
              <w:jc w:val="center"/>
            </w:pPr>
            <w:r>
              <w:t>9800,80</w:t>
            </w:r>
          </w:p>
        </w:tc>
        <w:tc>
          <w:tcPr>
            <w:tcW w:w="2409" w:type="dxa"/>
            <w:shd w:val="clear" w:color="auto" w:fill="auto"/>
          </w:tcPr>
          <w:p w:rsidR="00970E35" w:rsidRDefault="00970E35" w:rsidP="007B5F4A">
            <w:pPr>
              <w:ind w:hanging="135"/>
              <w:jc w:val="center"/>
            </w:pPr>
            <w:r>
              <w:t>8695,80</w:t>
            </w:r>
          </w:p>
        </w:tc>
      </w:tr>
      <w:tr w:rsidR="00970E35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970E35" w:rsidRPr="00C11F44" w:rsidRDefault="00970E35" w:rsidP="007B5F4A">
            <w:pPr>
              <w:jc w:val="center"/>
            </w:pPr>
            <w:r>
              <w:t>1.1.6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70E35" w:rsidRPr="00C11F44" w:rsidRDefault="00970E35" w:rsidP="007B5F4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970E35" w:rsidRPr="00C11F44" w:rsidRDefault="00970E35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970E35" w:rsidRPr="00C11F44" w:rsidRDefault="00970E35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70E35" w:rsidRDefault="00970E35" w:rsidP="007B5F4A">
            <w:pPr>
              <w:ind w:hanging="135"/>
              <w:jc w:val="center"/>
            </w:pPr>
            <w:r>
              <w:t>11553,75</w:t>
            </w:r>
          </w:p>
        </w:tc>
        <w:tc>
          <w:tcPr>
            <w:tcW w:w="2409" w:type="dxa"/>
            <w:shd w:val="clear" w:color="auto" w:fill="auto"/>
          </w:tcPr>
          <w:p w:rsidR="00970E35" w:rsidRDefault="00970E35" w:rsidP="007B5F4A">
            <w:pPr>
              <w:ind w:hanging="135"/>
              <w:jc w:val="center"/>
            </w:pPr>
            <w:r>
              <w:t>10448,75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1.1.6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FA3372" w:rsidRDefault="00FA3372" w:rsidP="007B5F4A">
            <w:pPr>
              <w:ind w:hanging="135"/>
              <w:jc w:val="center"/>
            </w:pPr>
            <w:r>
              <w:t>12532,43</w:t>
            </w:r>
          </w:p>
        </w:tc>
        <w:tc>
          <w:tcPr>
            <w:tcW w:w="2409" w:type="dxa"/>
            <w:shd w:val="clear" w:color="auto" w:fill="auto"/>
          </w:tcPr>
          <w:p w:rsidR="00FA3372" w:rsidRDefault="00FA3372" w:rsidP="007B5F4A">
            <w:pPr>
              <w:ind w:hanging="135"/>
              <w:jc w:val="center"/>
            </w:pPr>
            <w:r>
              <w:t>11427,43</w:t>
            </w:r>
          </w:p>
        </w:tc>
      </w:tr>
      <w:tr w:rsidR="009769B2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9769B2" w:rsidRDefault="009769B2" w:rsidP="007B5F4A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769B2" w:rsidRPr="00C11F44" w:rsidRDefault="009769B2" w:rsidP="007B5F4A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9769B2" w:rsidRPr="00C11F44" w:rsidRDefault="009769B2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9769B2" w:rsidRPr="00C11F44" w:rsidRDefault="009769B2" w:rsidP="007B5F4A">
            <w:pPr>
              <w:jc w:val="center"/>
            </w:pPr>
            <w:r>
              <w:t>4</w:t>
            </w:r>
          </w:p>
        </w:tc>
        <w:tc>
          <w:tcPr>
            <w:tcW w:w="2351" w:type="dxa"/>
            <w:gridSpan w:val="2"/>
          </w:tcPr>
          <w:p w:rsidR="009769B2" w:rsidRDefault="009769B2" w:rsidP="007B5F4A">
            <w:pPr>
              <w:ind w:hanging="135"/>
              <w:jc w:val="center"/>
            </w:pPr>
            <w:r>
              <w:t>5</w:t>
            </w:r>
          </w:p>
        </w:tc>
        <w:tc>
          <w:tcPr>
            <w:tcW w:w="2409" w:type="dxa"/>
            <w:shd w:val="clear" w:color="auto" w:fill="auto"/>
          </w:tcPr>
          <w:p w:rsidR="009769B2" w:rsidRDefault="009769B2" w:rsidP="007B5F4A">
            <w:pPr>
              <w:ind w:hanging="135"/>
              <w:jc w:val="center"/>
            </w:pPr>
            <w:r>
              <w:t>6</w:t>
            </w:r>
          </w:p>
        </w:tc>
      </w:tr>
      <w:tr w:rsidR="000B7C27" w:rsidRPr="00CF791B" w:rsidTr="00E5080C">
        <w:trPr>
          <w:trHeight w:val="20"/>
        </w:trPr>
        <w:tc>
          <w:tcPr>
            <w:tcW w:w="9668" w:type="dxa"/>
            <w:gridSpan w:val="8"/>
            <w:shd w:val="clear" w:color="auto" w:fill="auto"/>
          </w:tcPr>
          <w:p w:rsidR="000B7C27" w:rsidRDefault="000B7C27" w:rsidP="007B5F4A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7</w:t>
            </w:r>
            <w:r w:rsidRPr="00C11F44">
              <w:t xml:space="preserve">. Тип прокладки сетей – </w:t>
            </w:r>
            <w:r>
              <w:t>закрытый (прокол)</w:t>
            </w:r>
            <w:r w:rsidRPr="00C11F44">
              <w:t>, тип грунта – сухой</w:t>
            </w:r>
            <w:r>
              <w:t xml:space="preserve">, без стеснённых </w:t>
            </w:r>
          </w:p>
          <w:p w:rsidR="000B7C27" w:rsidRDefault="000B7C27" w:rsidP="007B5F4A">
            <w:pPr>
              <w:ind w:hanging="135"/>
              <w:jc w:val="center"/>
            </w:pPr>
            <w:r>
              <w:t>условий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1.1.7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FA3372" w:rsidRDefault="00FA3372" w:rsidP="007B5F4A">
            <w:pPr>
              <w:ind w:hanging="135"/>
              <w:jc w:val="center"/>
            </w:pPr>
            <w:r>
              <w:t>8705,59</w:t>
            </w:r>
          </w:p>
        </w:tc>
        <w:tc>
          <w:tcPr>
            <w:tcW w:w="2409" w:type="dxa"/>
            <w:shd w:val="clear" w:color="auto" w:fill="auto"/>
          </w:tcPr>
          <w:p w:rsidR="00FA3372" w:rsidRDefault="00FA3372" w:rsidP="007B5F4A">
            <w:pPr>
              <w:ind w:hanging="135"/>
              <w:jc w:val="center"/>
            </w:pPr>
            <w:r>
              <w:t>7639,92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1.1.7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FA3372" w:rsidRDefault="00FA3372" w:rsidP="007B5F4A">
            <w:pPr>
              <w:ind w:hanging="135"/>
              <w:jc w:val="center"/>
            </w:pPr>
            <w:r>
              <w:t>10283,86</w:t>
            </w:r>
          </w:p>
        </w:tc>
        <w:tc>
          <w:tcPr>
            <w:tcW w:w="2409" w:type="dxa"/>
            <w:shd w:val="clear" w:color="auto" w:fill="auto"/>
          </w:tcPr>
          <w:p w:rsidR="00FA3372" w:rsidRDefault="00FA3372" w:rsidP="007B5F4A">
            <w:pPr>
              <w:ind w:hanging="135"/>
              <w:jc w:val="center"/>
            </w:pPr>
            <w:r>
              <w:t>9218,19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1.1.7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FA3372" w:rsidRDefault="00FA3372" w:rsidP="007B5F4A">
            <w:pPr>
              <w:ind w:hanging="135"/>
              <w:jc w:val="center"/>
            </w:pPr>
            <w:r>
              <w:t>11236,98</w:t>
            </w:r>
          </w:p>
        </w:tc>
        <w:tc>
          <w:tcPr>
            <w:tcW w:w="2409" w:type="dxa"/>
            <w:shd w:val="clear" w:color="auto" w:fill="auto"/>
          </w:tcPr>
          <w:p w:rsidR="00FA3372" w:rsidRDefault="00FA3372" w:rsidP="007B5F4A">
            <w:pPr>
              <w:ind w:hanging="135"/>
              <w:jc w:val="center"/>
            </w:pPr>
            <w:r>
              <w:t>10171,30</w:t>
            </w:r>
          </w:p>
        </w:tc>
      </w:tr>
      <w:tr w:rsidR="000B7C27" w:rsidRPr="00852C9B" w:rsidTr="00E3194F">
        <w:trPr>
          <w:trHeight w:val="20"/>
        </w:trPr>
        <w:tc>
          <w:tcPr>
            <w:tcW w:w="9668" w:type="dxa"/>
            <w:gridSpan w:val="8"/>
          </w:tcPr>
          <w:p w:rsidR="000B7C27" w:rsidRPr="00C11F44" w:rsidRDefault="000B7C27" w:rsidP="007B5F4A">
            <w:pPr>
              <w:jc w:val="center"/>
            </w:pPr>
            <w:r>
              <w:t>1.</w:t>
            </w:r>
            <w:r w:rsidRPr="00C11F44">
              <w:t>1.</w:t>
            </w:r>
            <w:r>
              <w:t>8</w:t>
            </w:r>
            <w:r w:rsidRPr="00C11F44">
              <w:t xml:space="preserve">. Тип прокладки сетей – </w:t>
            </w:r>
            <w:r>
              <w:t>закрытый (прокол)</w:t>
            </w:r>
            <w:r w:rsidRPr="00C11F44">
              <w:t>, тип грунта – сухой</w:t>
            </w:r>
            <w:r>
              <w:t>, со стеснёнными условиями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shd w:val="clear" w:color="auto" w:fill="auto"/>
            <w:hideMark/>
          </w:tcPr>
          <w:p w:rsidR="00FA3372" w:rsidRPr="00C11F44" w:rsidRDefault="00FA3372" w:rsidP="007B5F4A">
            <w:pPr>
              <w:jc w:val="center"/>
            </w:pPr>
            <w:r>
              <w:t>1</w:t>
            </w:r>
            <w:r w:rsidRPr="00C11F44">
              <w:t>.</w:t>
            </w:r>
            <w:r>
              <w:t>1.8.1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  <w:hideMark/>
          </w:tcPr>
          <w:p w:rsidR="00FA3372" w:rsidRPr="00C11F44" w:rsidRDefault="00FA3372" w:rsidP="007B5F4A">
            <w:pPr>
              <w:jc w:val="center"/>
            </w:pPr>
            <w:r w:rsidRPr="00C11F44">
              <w:t>1</w:t>
            </w:r>
            <w:r w:rsidRPr="00BE4B46">
              <w:t>1</w:t>
            </w:r>
            <w:r w:rsidRPr="00C11F44">
              <w:t>0</w:t>
            </w:r>
          </w:p>
        </w:tc>
        <w:tc>
          <w:tcPr>
            <w:tcW w:w="1363" w:type="dxa"/>
            <w:shd w:val="clear" w:color="auto" w:fill="auto"/>
            <w:hideMark/>
          </w:tcPr>
          <w:p w:rsidR="00FA3372" w:rsidRPr="00C11F44" w:rsidRDefault="00FA3372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  <w:hideMark/>
          </w:tcPr>
          <w:p w:rsidR="00FA3372" w:rsidRPr="00C11F44" w:rsidRDefault="00FA3372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FA3372" w:rsidRPr="00C11F44" w:rsidRDefault="00FA3372" w:rsidP="007B5F4A">
            <w:pPr>
              <w:ind w:hanging="135"/>
              <w:jc w:val="center"/>
            </w:pPr>
            <w:r>
              <w:t>9824,08</w:t>
            </w:r>
          </w:p>
        </w:tc>
        <w:tc>
          <w:tcPr>
            <w:tcW w:w="2409" w:type="dxa"/>
            <w:shd w:val="clear" w:color="auto" w:fill="auto"/>
          </w:tcPr>
          <w:p w:rsidR="00FA3372" w:rsidRPr="00C11F44" w:rsidRDefault="00FA3372" w:rsidP="007B5F4A">
            <w:pPr>
              <w:ind w:hanging="135"/>
              <w:jc w:val="center"/>
            </w:pPr>
            <w:r>
              <w:t>8719,08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bookmarkStart w:id="0" w:name="_GoBack"/>
            <w:r>
              <w:t>1</w:t>
            </w:r>
            <w:r w:rsidRPr="00C11F44">
              <w:t>.</w:t>
            </w:r>
            <w:r>
              <w:t>1.8.2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BE4B46"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FA3372" w:rsidRPr="00C11F44" w:rsidRDefault="00FA3372" w:rsidP="007B5F4A">
            <w:pPr>
              <w:ind w:hanging="135"/>
              <w:jc w:val="center"/>
            </w:pPr>
            <w:r>
              <w:t>11577,03</w:t>
            </w:r>
          </w:p>
        </w:tc>
        <w:tc>
          <w:tcPr>
            <w:tcW w:w="2409" w:type="dxa"/>
            <w:shd w:val="clear" w:color="auto" w:fill="auto"/>
          </w:tcPr>
          <w:p w:rsidR="00FA3372" w:rsidRPr="00C11F44" w:rsidRDefault="00FA3372" w:rsidP="007B5F4A">
            <w:pPr>
              <w:ind w:hanging="135"/>
              <w:jc w:val="center"/>
            </w:pPr>
            <w:r>
              <w:t>10472,03</w:t>
            </w:r>
          </w:p>
        </w:tc>
      </w:tr>
      <w:bookmarkEnd w:id="0"/>
      <w:tr w:rsidR="00FA3372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1</w:t>
            </w:r>
            <w:r w:rsidRPr="00C11F44">
              <w:t>.</w:t>
            </w:r>
            <w:r>
              <w:t>1.8.3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FA3372" w:rsidRPr="00C11F44" w:rsidRDefault="00FA3372" w:rsidP="007B5F4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FA3372" w:rsidRPr="00C11F44" w:rsidRDefault="00FA3372" w:rsidP="007B5F4A">
            <w:pPr>
              <w:ind w:left="720" w:hanging="855"/>
              <w:jc w:val="center"/>
            </w:pPr>
            <w:r>
              <w:t>12555,71</w:t>
            </w:r>
          </w:p>
        </w:tc>
        <w:tc>
          <w:tcPr>
            <w:tcW w:w="2409" w:type="dxa"/>
            <w:shd w:val="clear" w:color="auto" w:fill="auto"/>
          </w:tcPr>
          <w:p w:rsidR="00FA3372" w:rsidRPr="00C11F44" w:rsidRDefault="00FA3372" w:rsidP="007B5F4A">
            <w:pPr>
              <w:ind w:left="720" w:hanging="855"/>
              <w:jc w:val="center"/>
            </w:pPr>
            <w:r>
              <w:t>11450,71</w:t>
            </w:r>
          </w:p>
        </w:tc>
      </w:tr>
      <w:tr w:rsidR="00FA3372" w:rsidRPr="00CF791B" w:rsidTr="000B7C27">
        <w:trPr>
          <w:trHeight w:val="20"/>
        </w:trPr>
        <w:tc>
          <w:tcPr>
            <w:tcW w:w="9668" w:type="dxa"/>
            <w:gridSpan w:val="8"/>
            <w:vAlign w:val="center"/>
          </w:tcPr>
          <w:p w:rsidR="00FA3372" w:rsidRDefault="007B5F4A" w:rsidP="000B7C27">
            <w:pPr>
              <w:spacing w:line="240" w:lineRule="exact"/>
              <w:ind w:left="17" w:firstLine="703"/>
              <w:jc w:val="center"/>
            </w:pPr>
            <w:r>
              <w:t>1.</w:t>
            </w:r>
            <w:r w:rsidR="00FA3372">
              <w:t>2. Расходы</w:t>
            </w:r>
            <w:r w:rsidR="00FA3372" w:rsidRPr="001C61AB">
              <w:t xml:space="preserve"> на строительство объектов </w:t>
            </w:r>
            <w:r w:rsidR="00FA3372">
              <w:t>(устройство колодцев)  н</w:t>
            </w:r>
            <w:r w:rsidR="00FA3372" w:rsidRPr="0030227E">
              <w:t>а сетях водоснабжения</w:t>
            </w:r>
            <w:r w:rsidR="00FA3372">
              <w:t xml:space="preserve"> </w:t>
            </w:r>
            <w:r>
              <w:t>(</w:t>
            </w:r>
            <w:r w:rsidR="00FA3372" w:rsidRPr="00C11F44">
              <w:t>руб./</w:t>
            </w:r>
            <w:r w:rsidR="00FA3372">
              <w:t>шт.</w:t>
            </w:r>
            <w:r>
              <w:t>)</w:t>
            </w:r>
            <w:r w:rsidR="00FA3372" w:rsidRPr="00C11F44">
              <w:t xml:space="preserve">, </w:t>
            </w:r>
            <w:r w:rsidR="00FA3372">
              <w:t xml:space="preserve">без </w:t>
            </w:r>
            <w:r w:rsidR="00FA3372" w:rsidRPr="00CF791B">
              <w:t>НДС</w:t>
            </w:r>
          </w:p>
        </w:tc>
      </w:tr>
      <w:tr w:rsidR="000B7C27" w:rsidRPr="00CF791B" w:rsidTr="000B7C27">
        <w:trPr>
          <w:trHeight w:val="20"/>
        </w:trPr>
        <w:tc>
          <w:tcPr>
            <w:tcW w:w="966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B7C27" w:rsidRDefault="000B7C27" w:rsidP="000B7C27">
            <w:pPr>
              <w:pStyle w:val="af"/>
              <w:numPr>
                <w:ilvl w:val="2"/>
                <w:numId w:val="4"/>
              </w:numPr>
              <w:spacing w:line="260" w:lineRule="exact"/>
              <w:ind w:left="0" w:firstLine="854"/>
              <w:jc w:val="center"/>
            </w:pPr>
            <w:r>
              <w:t>Б</w:t>
            </w:r>
            <w:r w:rsidRPr="0030227E">
              <w:t xml:space="preserve">ез восстановления </w:t>
            </w:r>
            <w:r>
              <w:t>благоустройства,</w:t>
            </w:r>
            <w:r w:rsidRPr="0030227E">
              <w:t xml:space="preserve"> </w:t>
            </w:r>
            <w:r w:rsidRPr="00035EEC">
              <w:t xml:space="preserve">тип грунта – </w:t>
            </w:r>
            <w:r>
              <w:t>сухой</w:t>
            </w:r>
          </w:p>
        </w:tc>
      </w:tr>
      <w:tr w:rsidR="00FA3372" w:rsidRPr="00CF791B" w:rsidTr="00130D73">
        <w:trPr>
          <w:trHeight w:val="20"/>
        </w:trPr>
        <w:tc>
          <w:tcPr>
            <w:tcW w:w="9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372" w:rsidRPr="0030227E" w:rsidRDefault="00FA3372" w:rsidP="00130D73">
            <w:pPr>
              <w:spacing w:line="260" w:lineRule="exact"/>
              <w:jc w:val="center"/>
            </w:pPr>
            <w:r w:rsidRPr="0030227E">
              <w:t>№</w:t>
            </w:r>
          </w:p>
          <w:p w:rsidR="00FA3372" w:rsidRPr="0030227E" w:rsidRDefault="00FA3372" w:rsidP="00130D73">
            <w:pPr>
              <w:spacing w:line="260" w:lineRule="exact"/>
              <w:jc w:val="center"/>
            </w:pPr>
            <w:r w:rsidRPr="0030227E">
              <w:t>п/п</w:t>
            </w:r>
          </w:p>
        </w:tc>
        <w:tc>
          <w:tcPr>
            <w:tcW w:w="11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372" w:rsidRPr="0030227E" w:rsidRDefault="00FA3372" w:rsidP="00130D73">
            <w:pPr>
              <w:spacing w:line="260" w:lineRule="exact"/>
              <w:jc w:val="center"/>
            </w:pPr>
            <w:r w:rsidRPr="00CF791B">
              <w:t xml:space="preserve">Диаметр </w:t>
            </w:r>
            <w:r>
              <w:t>(</w:t>
            </w:r>
            <w:r w:rsidRPr="00CF791B">
              <w:t>мм</w:t>
            </w:r>
            <w:r>
              <w:t>)</w:t>
            </w:r>
          </w:p>
        </w:tc>
        <w:tc>
          <w:tcPr>
            <w:tcW w:w="13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372" w:rsidRPr="00852C9B" w:rsidRDefault="00FA3372" w:rsidP="00130D73">
            <w:pPr>
              <w:spacing w:line="260" w:lineRule="exact"/>
              <w:jc w:val="center"/>
            </w:pPr>
            <w:r w:rsidRPr="0030227E">
              <w:t xml:space="preserve">Глубина залегания </w:t>
            </w:r>
            <w:r>
              <w:t>(</w:t>
            </w:r>
            <w:r w:rsidRPr="0030227E">
              <w:t>м</w:t>
            </w:r>
            <w:r>
              <w:t>)</w:t>
            </w:r>
          </w:p>
        </w:tc>
        <w:tc>
          <w:tcPr>
            <w:tcW w:w="14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372" w:rsidRPr="00852C9B" w:rsidRDefault="00FA3372" w:rsidP="00130D73">
            <w:pPr>
              <w:spacing w:line="260" w:lineRule="exact"/>
              <w:jc w:val="center"/>
            </w:pPr>
            <w:r w:rsidRPr="00CF791B">
              <w:t>Материал</w:t>
            </w:r>
          </w:p>
        </w:tc>
        <w:tc>
          <w:tcPr>
            <w:tcW w:w="2351" w:type="dxa"/>
            <w:gridSpan w:val="2"/>
            <w:vAlign w:val="center"/>
          </w:tcPr>
          <w:p w:rsidR="00FA3372" w:rsidRDefault="00FA3372" w:rsidP="00130D73">
            <w:pPr>
              <w:spacing w:line="260" w:lineRule="exact"/>
              <w:jc w:val="center"/>
            </w:pPr>
            <w:r>
              <w:t>У</w:t>
            </w:r>
            <w:r w:rsidRPr="001C61AB">
              <w:t xml:space="preserve">стройство колодцев </w:t>
            </w:r>
            <w:r>
              <w:t>н</w:t>
            </w:r>
            <w:r w:rsidRPr="0030227E">
              <w:t>а сетях водоснабжения</w:t>
            </w:r>
            <w:r>
              <w:t xml:space="preserve"> при отсутствии  стеснённых условий</w:t>
            </w:r>
            <w:r>
              <w:br/>
              <w:t xml:space="preserve"> (руб./шт.), без НДС</w:t>
            </w:r>
          </w:p>
        </w:tc>
        <w:tc>
          <w:tcPr>
            <w:tcW w:w="24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372" w:rsidRDefault="00FA3372" w:rsidP="00130D73">
            <w:pPr>
              <w:spacing w:line="260" w:lineRule="exact"/>
              <w:jc w:val="center"/>
            </w:pPr>
            <w:r>
              <w:t>У</w:t>
            </w:r>
            <w:r w:rsidRPr="001C61AB">
              <w:t xml:space="preserve">стройство колодцев </w:t>
            </w:r>
            <w:r>
              <w:t xml:space="preserve"> н</w:t>
            </w:r>
            <w:r w:rsidRPr="0030227E">
              <w:t>а сетях водоснабжения</w:t>
            </w:r>
            <w:r>
              <w:t xml:space="preserve"> в стеснённых условиях</w:t>
            </w:r>
            <w:r>
              <w:br/>
              <w:t xml:space="preserve"> (руб./шт.), без НДС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30227E" w:rsidRDefault="007B5F4A" w:rsidP="007B5F4A">
            <w:pPr>
              <w:spacing w:line="240" w:lineRule="exact"/>
              <w:jc w:val="center"/>
            </w:pPr>
            <w:r>
              <w:t>1.</w:t>
            </w:r>
            <w:r w:rsidR="00FA3372">
              <w:t>2.1.1.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30227E" w:rsidRDefault="00FA3372" w:rsidP="00CC22B5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852C9B" w:rsidRDefault="00FA3372" w:rsidP="007B5F4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A32B25" w:rsidRDefault="00FA3372" w:rsidP="007B5F4A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</w:tcPr>
          <w:p w:rsidR="00FA3372" w:rsidRDefault="00FA3372" w:rsidP="007B5F4A">
            <w:pPr>
              <w:spacing w:line="240" w:lineRule="exact"/>
              <w:jc w:val="center"/>
            </w:pPr>
            <w:r>
              <w:t>56489,54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Default="00FA3372" w:rsidP="007B5F4A">
            <w:pPr>
              <w:spacing w:line="240" w:lineRule="exact"/>
              <w:jc w:val="center"/>
            </w:pPr>
            <w:r>
              <w:t>59419,73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30227E" w:rsidRDefault="007B5F4A" w:rsidP="007B5F4A">
            <w:pPr>
              <w:spacing w:line="240" w:lineRule="exact"/>
              <w:jc w:val="center"/>
            </w:pPr>
            <w:r>
              <w:t>1.</w:t>
            </w:r>
            <w:r w:rsidR="00FA3372">
              <w:t>2.1.2.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30227E" w:rsidRDefault="00FA3372" w:rsidP="007B5F4A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852C9B" w:rsidRDefault="00FA3372" w:rsidP="007B5F4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A32B25" w:rsidRDefault="00FA3372" w:rsidP="007B5F4A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</w:tcPr>
          <w:p w:rsidR="00FA3372" w:rsidRDefault="00FA3372" w:rsidP="007B5F4A">
            <w:pPr>
              <w:spacing w:line="240" w:lineRule="exact"/>
              <w:jc w:val="center"/>
            </w:pPr>
            <w:r>
              <w:t>69869,11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Default="00FA3372" w:rsidP="007B5F4A">
            <w:pPr>
              <w:spacing w:line="240" w:lineRule="exact"/>
              <w:jc w:val="center"/>
            </w:pPr>
            <w:r>
              <w:t>73617,88</w:t>
            </w:r>
          </w:p>
        </w:tc>
      </w:tr>
      <w:tr w:rsidR="000B7C27" w:rsidRPr="00CF791B" w:rsidTr="00D55586">
        <w:trPr>
          <w:trHeight w:val="20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7" w:rsidRDefault="000B7C27" w:rsidP="00CC22B5">
            <w:pPr>
              <w:pStyle w:val="af"/>
              <w:numPr>
                <w:ilvl w:val="2"/>
                <w:numId w:val="4"/>
              </w:numPr>
              <w:ind w:left="0" w:firstLine="854"/>
              <w:jc w:val="center"/>
            </w:pPr>
            <w:r>
              <w:t xml:space="preserve"> С </w:t>
            </w:r>
            <w:r w:rsidRPr="0030227E">
              <w:t>восстановлени</w:t>
            </w:r>
            <w:r>
              <w:t>ем</w:t>
            </w:r>
            <w:r w:rsidRPr="0030227E">
              <w:t xml:space="preserve"> </w:t>
            </w:r>
            <w:r>
              <w:t>благоустройства,</w:t>
            </w:r>
            <w:r w:rsidRPr="0030227E">
              <w:t xml:space="preserve"> </w:t>
            </w:r>
            <w:r w:rsidRPr="00035EEC">
              <w:t xml:space="preserve">тип грунта – </w:t>
            </w:r>
            <w:r>
              <w:t>сухой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</w:tcPr>
          <w:p w:rsidR="00FA3372" w:rsidRPr="0030227E" w:rsidRDefault="007B5F4A" w:rsidP="007B5F4A">
            <w:pPr>
              <w:spacing w:line="240" w:lineRule="exact"/>
              <w:jc w:val="center"/>
            </w:pPr>
            <w:r>
              <w:t>1.</w:t>
            </w:r>
            <w:r w:rsidR="00FA3372">
              <w:t>2.2.1.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72" w:rsidRPr="0030227E" w:rsidRDefault="00FA3372" w:rsidP="007B5F4A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3372" w:rsidRPr="00852C9B" w:rsidRDefault="00FA3372" w:rsidP="007B5F4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3372" w:rsidRPr="00A32B25" w:rsidRDefault="00FA3372" w:rsidP="007B5F4A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372" w:rsidRDefault="00FA3372" w:rsidP="007B5F4A">
            <w:pPr>
              <w:jc w:val="center"/>
            </w:pPr>
            <w:r>
              <w:t>71381,16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372" w:rsidRDefault="00FA3372" w:rsidP="007B5F4A">
            <w:pPr>
              <w:jc w:val="center"/>
            </w:pPr>
            <w:r>
              <w:t>74985,96</w:t>
            </w:r>
          </w:p>
        </w:tc>
      </w:tr>
      <w:tr w:rsidR="00FA3372" w:rsidRPr="00CF791B" w:rsidTr="007B5F4A">
        <w:trPr>
          <w:trHeight w:val="20"/>
        </w:trPr>
        <w:tc>
          <w:tcPr>
            <w:tcW w:w="961" w:type="dxa"/>
            <w:shd w:val="clear" w:color="auto" w:fill="auto"/>
          </w:tcPr>
          <w:p w:rsidR="00FA3372" w:rsidRPr="0030227E" w:rsidRDefault="007B5F4A" w:rsidP="007B5F4A">
            <w:pPr>
              <w:spacing w:line="240" w:lineRule="exact"/>
              <w:jc w:val="center"/>
            </w:pPr>
            <w:r>
              <w:t>1.</w:t>
            </w:r>
            <w:r w:rsidR="00FA3372">
              <w:t>2.2.2.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</w:tcPr>
          <w:p w:rsidR="00FA3372" w:rsidRPr="0030227E" w:rsidRDefault="00FA3372" w:rsidP="007B5F4A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A3372" w:rsidRPr="00852C9B" w:rsidRDefault="00FA3372" w:rsidP="007B5F4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FA3372" w:rsidRPr="00A32B25" w:rsidRDefault="00FA3372" w:rsidP="007B5F4A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372" w:rsidRDefault="00FA3372" w:rsidP="007B5F4A">
            <w:pPr>
              <w:jc w:val="center"/>
            </w:pPr>
            <w:r>
              <w:t>84760,73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372" w:rsidRDefault="00FA3372" w:rsidP="007B5F4A">
            <w:pPr>
              <w:jc w:val="center"/>
            </w:pPr>
            <w:r>
              <w:t>89184,11</w:t>
            </w:r>
          </w:p>
        </w:tc>
      </w:tr>
      <w:tr w:rsidR="00FA3372" w:rsidRPr="00CF791B" w:rsidTr="007B5F4A">
        <w:trPr>
          <w:trHeight w:val="340"/>
        </w:trPr>
        <w:tc>
          <w:tcPr>
            <w:tcW w:w="966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372" w:rsidRDefault="00FA58A6" w:rsidP="007B5F4A">
            <w:pPr>
              <w:ind w:left="360"/>
              <w:jc w:val="center"/>
            </w:pPr>
            <w:r>
              <w:t>*</w:t>
            </w:r>
            <w:r w:rsidR="00FA3372">
              <w:t>Организация является плательщиком налога на добавленную стоимость по ставке 5%</w:t>
            </w:r>
          </w:p>
        </w:tc>
      </w:tr>
    </w:tbl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6"/>
          <w:szCs w:val="26"/>
        </w:rPr>
      </w:pPr>
    </w:p>
    <w:p w:rsidR="00672F2E" w:rsidRDefault="00672F2E" w:rsidP="00F40A19">
      <w:pPr>
        <w:tabs>
          <w:tab w:val="left" w:pos="709"/>
          <w:tab w:val="left" w:pos="8789"/>
        </w:tabs>
        <w:jc w:val="both"/>
        <w:rPr>
          <w:sz w:val="26"/>
          <w:szCs w:val="26"/>
        </w:rPr>
      </w:pPr>
    </w:p>
    <w:p w:rsidR="00672F2E" w:rsidRPr="00A32B25" w:rsidRDefault="00672F2E" w:rsidP="00F40A19">
      <w:pPr>
        <w:tabs>
          <w:tab w:val="left" w:pos="709"/>
          <w:tab w:val="left" w:pos="8789"/>
        </w:tabs>
        <w:jc w:val="both"/>
        <w:rPr>
          <w:sz w:val="26"/>
          <w:szCs w:val="26"/>
        </w:rPr>
      </w:pPr>
    </w:p>
    <w:p w:rsidR="00C432E0" w:rsidRDefault="00C432E0" w:rsidP="007B5F4A">
      <w:pPr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7B5F4A">
      <w:pPr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373A3E" w:rsidRDefault="00C432E0" w:rsidP="007B5F4A">
      <w:pPr>
        <w:rPr>
          <w:sz w:val="28"/>
          <w:szCs w:val="28"/>
        </w:rPr>
      </w:pPr>
      <w:r>
        <w:rPr>
          <w:sz w:val="28"/>
        </w:rPr>
        <w:t>образовани</w:t>
      </w:r>
      <w:r w:rsidR="007B5F4A">
        <w:rPr>
          <w:sz w:val="28"/>
        </w:rPr>
        <w:t xml:space="preserve">я город Краснодар </w:t>
      </w:r>
      <w:r w:rsidR="007B5F4A">
        <w:rPr>
          <w:sz w:val="28"/>
        </w:rPr>
        <w:tab/>
      </w:r>
      <w:r w:rsidR="007B5F4A">
        <w:rPr>
          <w:sz w:val="28"/>
        </w:rPr>
        <w:tab/>
      </w:r>
      <w:r w:rsidR="007B5F4A">
        <w:rPr>
          <w:sz w:val="28"/>
        </w:rPr>
        <w:tab/>
      </w:r>
      <w:r w:rsidR="007B5F4A">
        <w:rPr>
          <w:sz w:val="28"/>
        </w:rPr>
        <w:tab/>
        <w:t xml:space="preserve">       </w:t>
      </w:r>
      <w:r>
        <w:rPr>
          <w:sz w:val="28"/>
        </w:rPr>
        <w:t xml:space="preserve">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</w:t>
      </w:r>
      <w:proofErr w:type="spellStart"/>
      <w:r>
        <w:rPr>
          <w:sz w:val="28"/>
        </w:rPr>
        <w:t>Е.Л.Романков</w:t>
      </w:r>
      <w:proofErr w:type="spellEnd"/>
      <w:r>
        <w:rPr>
          <w:sz w:val="28"/>
        </w:rPr>
        <w:t xml:space="preserve"> </w:t>
      </w:r>
    </w:p>
    <w:sectPr w:rsidR="00373A3E" w:rsidSect="007B5F4A">
      <w:headerReference w:type="default" r:id="rId8"/>
      <w:footerReference w:type="default" r:id="rId9"/>
      <w:headerReference w:type="first" r:id="rId10"/>
      <w:pgSz w:w="11906" w:h="16838" w:code="9"/>
      <w:pgMar w:top="1134" w:right="566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FF" w:rsidRDefault="003417FF">
      <w:r>
        <w:separator/>
      </w:r>
    </w:p>
  </w:endnote>
  <w:endnote w:type="continuationSeparator" w:id="0">
    <w:p w:rsidR="003417FF" w:rsidRDefault="0034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FF" w:rsidRDefault="003417FF">
      <w:r>
        <w:separator/>
      </w:r>
    </w:p>
  </w:footnote>
  <w:footnote w:type="continuationSeparator" w:id="0">
    <w:p w:rsidR="003417FF" w:rsidRDefault="0034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406421"/>
      <w:docPartObj>
        <w:docPartGallery w:val="Page Numbers (Top of Page)"/>
        <w:docPartUnique/>
      </w:docPartObj>
    </w:sdtPr>
    <w:sdtEndPr/>
    <w:sdtContent>
      <w:p w:rsidR="00FA3372" w:rsidRDefault="00FA33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9B2">
          <w:rPr>
            <w:noProof/>
          </w:rPr>
          <w:t>2</w:t>
        </w:r>
        <w:r>
          <w:fldChar w:fldCharType="end"/>
        </w:r>
      </w:p>
    </w:sdtContent>
  </w:sdt>
  <w:p w:rsidR="006456EA" w:rsidRDefault="006456E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72" w:rsidRDefault="00FA3372">
    <w:pPr>
      <w:pStyle w:val="a9"/>
      <w:jc w:val="center"/>
    </w:pPr>
  </w:p>
  <w:p w:rsidR="00FA3372" w:rsidRDefault="00FA33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6FA3"/>
    <w:multiLevelType w:val="hybridMultilevel"/>
    <w:tmpl w:val="453C98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6BD1"/>
    <w:multiLevelType w:val="hybridMultilevel"/>
    <w:tmpl w:val="F7D8A980"/>
    <w:lvl w:ilvl="0" w:tplc="C416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92995"/>
    <w:multiLevelType w:val="multilevel"/>
    <w:tmpl w:val="0B20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46498"/>
    <w:rsid w:val="0005055D"/>
    <w:rsid w:val="000515BE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141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B7C27"/>
    <w:rsid w:val="000C036B"/>
    <w:rsid w:val="000C078B"/>
    <w:rsid w:val="000C1738"/>
    <w:rsid w:val="000C2ACE"/>
    <w:rsid w:val="000C4A45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0D73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34D7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2EFD"/>
    <w:rsid w:val="00283308"/>
    <w:rsid w:val="00290328"/>
    <w:rsid w:val="002919BC"/>
    <w:rsid w:val="0029208B"/>
    <w:rsid w:val="002935E6"/>
    <w:rsid w:val="00293C27"/>
    <w:rsid w:val="002949ED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0A73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0C29"/>
    <w:rsid w:val="00341377"/>
    <w:rsid w:val="003417FF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96F1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35F2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42A8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0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C5D84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1DB4"/>
    <w:rsid w:val="00532FB1"/>
    <w:rsid w:val="00534966"/>
    <w:rsid w:val="00540FE0"/>
    <w:rsid w:val="00541447"/>
    <w:rsid w:val="00541709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16F5"/>
    <w:rsid w:val="00662CE5"/>
    <w:rsid w:val="00664358"/>
    <w:rsid w:val="006661F6"/>
    <w:rsid w:val="006669B2"/>
    <w:rsid w:val="00670DCD"/>
    <w:rsid w:val="0067161F"/>
    <w:rsid w:val="006716EE"/>
    <w:rsid w:val="00672044"/>
    <w:rsid w:val="00672F2E"/>
    <w:rsid w:val="006737C6"/>
    <w:rsid w:val="00673B79"/>
    <w:rsid w:val="0067477C"/>
    <w:rsid w:val="006757E5"/>
    <w:rsid w:val="00676530"/>
    <w:rsid w:val="00677A69"/>
    <w:rsid w:val="00680F98"/>
    <w:rsid w:val="00681799"/>
    <w:rsid w:val="0068355C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044"/>
    <w:rsid w:val="00714607"/>
    <w:rsid w:val="00721AF2"/>
    <w:rsid w:val="00724C9D"/>
    <w:rsid w:val="007271BE"/>
    <w:rsid w:val="0073069C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20F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A7EBB"/>
    <w:rsid w:val="007B158C"/>
    <w:rsid w:val="007B3ACE"/>
    <w:rsid w:val="007B49C4"/>
    <w:rsid w:val="007B5F4A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E35"/>
    <w:rsid w:val="00970F19"/>
    <w:rsid w:val="00975382"/>
    <w:rsid w:val="00975786"/>
    <w:rsid w:val="009758B7"/>
    <w:rsid w:val="00975A25"/>
    <w:rsid w:val="009769B2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2750F"/>
    <w:rsid w:val="00A3161F"/>
    <w:rsid w:val="00A32B25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04C6"/>
    <w:rsid w:val="00A61B51"/>
    <w:rsid w:val="00A61D0B"/>
    <w:rsid w:val="00A6211B"/>
    <w:rsid w:val="00A66296"/>
    <w:rsid w:val="00A66687"/>
    <w:rsid w:val="00A67B33"/>
    <w:rsid w:val="00A67C07"/>
    <w:rsid w:val="00A70685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0254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3A2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4B4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2B5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34C3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57A91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58B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1C6C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1D71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371B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4B6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3372"/>
    <w:rsid w:val="00FA48A7"/>
    <w:rsid w:val="00FA51E5"/>
    <w:rsid w:val="00FA58A6"/>
    <w:rsid w:val="00FA6ABD"/>
    <w:rsid w:val="00FB156B"/>
    <w:rsid w:val="00FB1FF8"/>
    <w:rsid w:val="00FB3121"/>
    <w:rsid w:val="00FB7EE8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39F1A5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3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paragraph" w:customStyle="1" w:styleId="ConsNormal">
    <w:name w:val="ConsNormal"/>
    <w:rsid w:val="005417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Placeholder Text"/>
    <w:basedOn w:val="a0"/>
    <w:uiPriority w:val="99"/>
    <w:semiHidden/>
    <w:rsid w:val="00FA3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2B67D-F9D0-41D0-A293-9438CE0F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450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Писчасова Евгения Геннадьевна</cp:lastModifiedBy>
  <cp:revision>18</cp:revision>
  <cp:lastPrinted>2025-04-09T09:03:00Z</cp:lastPrinted>
  <dcterms:created xsi:type="dcterms:W3CDTF">2025-04-07T10:35:00Z</dcterms:created>
  <dcterms:modified xsi:type="dcterms:W3CDTF">2025-04-09T09:07:00Z</dcterms:modified>
</cp:coreProperties>
</file>