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1F" w:rsidRDefault="00505BA4">
      <w:r>
        <w:t>ТСЖ заключены договора с</w:t>
      </w:r>
      <w:r w:rsidR="00B86DA5">
        <w:t>:</w:t>
      </w:r>
    </w:p>
    <w:p w:rsidR="00505BA4" w:rsidRDefault="00505BA4">
      <w:r>
        <w:t>ОАО НЭСК поставка электроэнергии</w:t>
      </w:r>
    </w:p>
    <w:p w:rsidR="00505BA4" w:rsidRDefault="00505BA4">
      <w:r>
        <w:t>ОАО «Водоканал» поставка холодной воды и водоотведение</w:t>
      </w:r>
    </w:p>
    <w:p w:rsidR="00505BA4" w:rsidRDefault="00505BA4">
      <w:r>
        <w:t>ОАО «Краснодар теплосеть» поставка тепла и горячей воды.</w:t>
      </w:r>
    </w:p>
    <w:p w:rsidR="00505BA4" w:rsidRDefault="00505BA4">
      <w:r>
        <w:t>ООО «Купол» вывоз мусора</w:t>
      </w:r>
    </w:p>
    <w:p w:rsidR="00505BA4" w:rsidRDefault="00505BA4">
      <w:r>
        <w:t xml:space="preserve"> ИП Максименко  обслуживание пожарной системы безопасности</w:t>
      </w:r>
    </w:p>
    <w:p w:rsidR="00505BA4" w:rsidRDefault="00505BA4">
      <w:r>
        <w:t xml:space="preserve">ООО «Комфорт сервис» обслуживание </w:t>
      </w:r>
      <w:proofErr w:type="spellStart"/>
      <w:r>
        <w:t>домофонной</w:t>
      </w:r>
      <w:proofErr w:type="spellEnd"/>
      <w:r>
        <w:t xml:space="preserve"> системы.</w:t>
      </w:r>
    </w:p>
    <w:sectPr w:rsidR="00505BA4" w:rsidSect="00EA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BA4"/>
    <w:rsid w:val="00505BA4"/>
    <w:rsid w:val="00B86DA5"/>
    <w:rsid w:val="00EA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2014-10-28T08:07:00Z</dcterms:created>
  <dcterms:modified xsi:type="dcterms:W3CDTF">2014-10-28T08:38:00Z</dcterms:modified>
</cp:coreProperties>
</file>