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С дополнительными материалами можно ознакомиться по ссылке:</w:t>
      </w:r>
    </w:p>
    <w:p>
      <w:pPr>
        <w:pStyle w:val="Normal"/>
        <w:rPr>
          <w:rStyle w:val="Hyperlink"/>
          <w:rFonts w:ascii="Times New Roman" w:hAnsi="Times New Roman" w:cs="Times New Roman"/>
          <w:sz w:val="28"/>
          <w:szCs w:val="28"/>
          <w:highlight w:val="none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</w:rPr>
      </w:pP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https://cloud.mail.ru/stock/CYbJUkUpNknkXiAz4u5wi8Sw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Style w:val="Hyperlink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firstLine="720" w:left="0" w:right="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stock/CYbJUkUpNknkXiAz4u5wi8Sw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LibreOffice/7.6.7.2$Linux_X86_64 LibreOffice_project/60$Build-2</Application>
  <AppVersion>15.0000</AppVersion>
  <Pages>1</Pages>
  <Words>8</Words>
  <Characters>105</Characters>
  <CharactersWithSpaces>111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2024-07-04T08:29:00Z</dcterms:created>
  <dc:creator>Сигарева В.В.</dc:creator>
  <dc:description/>
  <dc:language>ru-RU</dc:language>
  <cp:lastModifiedBy/>
  <dcterms:modified xsi:type="dcterms:W3CDTF">2024-11-26T16:05:02Z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