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3" w:rsidRPr="00BC6A13" w:rsidRDefault="00BC6A13" w:rsidP="00BC6A13">
      <w:pPr>
        <w:shd w:val="clear" w:color="auto" w:fill="FFFFFF"/>
        <w:spacing w:before="120" w:after="120" w:line="35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ДОГОВОР </w:t>
      </w:r>
    </w:p>
    <w:p w:rsidR="006B5457" w:rsidRDefault="00BC6A13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аренды нежилого помещения</w:t>
      </w:r>
      <w:proofErr w:type="gramStart"/>
      <w:r w:rsidR="006B5457"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proofErr w:type="gramEnd"/>
    </w:p>
    <w:p w:rsidR="00BC6A13" w:rsidRDefault="00BC6A13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раснодар                                                                                               </w:t>
      </w:r>
      <w:r w:rsidR="006668F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</w:t>
      </w:r>
      <w:r w:rsidR="006668F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.10.2014 г.</w:t>
      </w:r>
    </w:p>
    <w:p w:rsidR="00BC6A13" w:rsidRPr="006B5457" w:rsidRDefault="00BC6A13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6B5457" w:rsidRPr="006B5457" w:rsidRDefault="00BC6A13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ТСЖ «Промышленная 19»</w:t>
      </w:r>
      <w:r w:rsidR="006B5457" w:rsidRPr="006B545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именуемый в дальнейш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ем </w:t>
      </w: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лице  </w:t>
      </w: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Председателя Правления Ястребова Игоря Ивановича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ействующего на основании  Устава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одной стороны, и </w:t>
      </w: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Индивидуальный предприниматель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именуемый в дальнейш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ем </w:t>
      </w: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Арендатор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лице </w:t>
      </w:r>
      <w:r w:rsidRPr="00BC6A1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Князева Михаила Владимировича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другой стороны, заключили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настоящий 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о нижеследующем: 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и срок договора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Арендодатель передает, а Арендатор принимает в возмездное срочное пользование по целевому назначен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 «Выставочно-торговый зал»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нежилое п</w:t>
      </w:r>
      <w:r w:rsidR="00247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омещение, общей площадью 16,67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кв. метров, расположенное по адресу 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г</w:t>
      </w:r>
      <w:proofErr w:type="gramStart"/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раснодар, ул.Промышленная, дом 19, цокольный этаж.</w:t>
      </w:r>
      <w:r w:rsidR="0068588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аренды помещения по настоящему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Договору устанавливается с</w:t>
      </w:r>
      <w:r w:rsidR="00247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"15" октября 2014 года по"15" октября 2015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года.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истечении срока действия договора Арендатор имеет право преимущественного заключения договора на новый срок.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Права и обязанности Арендодателя: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 Арендо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датель передает помещение в цокольном этаже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состоянии, обеспечивающем его нормальную эксплуатацию Ар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ендатором, в течение трех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дней со дня вступления настоящего Договора в силу.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2.1.2. Арендодатель имеет право ежемесячно проверять состояние переданного в аренду помещения и порядка его использования Арендатором.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2.1.3. Арендодатель обязан обеспечить доступ Арендатора и его сотрудников в арендуемые помещения.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2.1.4. Арендодатель обязан при необходимости выполнять капитальный ремонт передаваемого помещения в соответствии с графиком капитального ремонта здания, на территории которого расположено помещение.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Арендатора: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2.3.1. Арендатор обязан использовать помещение в соответствии с его назначением.</w:t>
      </w:r>
    </w:p>
    <w:p w:rsidR="006B5457" w:rsidRPr="006B5457" w:rsidRDefault="00685884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С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</w:t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сантехнического оборудования, правила внутреннего распорядка и правила пожарной безопасности.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2.3.3. письменно согласовывать с Арендодателем проведение любых ремонтных работ, перепланировок и переоборудования арендуемых помещений.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2.3.4. вносить арендные платежи в установленные сроки.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2.3.5. письменно сообщить Арендодателю о своем намерении продлить срок аренды не </w:t>
      </w:r>
      <w:proofErr w:type="gramStart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30 (тридцать) дней до окончания срока действия настоящего Договора.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2.3.6. письменно сообщить Арендодателю о дате освобождения занимаемых помещений в связи с прекращением арендных отношений не </w:t>
      </w:r>
      <w:proofErr w:type="gramStart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30 (тридцать) дней до прекращения арендных отношений.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2.3.7. при освобождении (возврате) помещений сдать их Арендодателю по соответствующему акту, в исправном состоянии, с учетом нормального износа, в течени</w:t>
      </w:r>
      <w:proofErr w:type="gramStart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(одного) дня с момента истечения срока аренды или согласованной Сторонами даты возврата помещения (при досрочном освобождении).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2.3.8. не передавать арендуемые помещения в пользование или в субаренду третьим лицам.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2.3.9. при обнаружении признаков аварийного состояния сантехнического, электротехнического и прочего оборудования, немедленно принять меры к их устранению и сообщить об этом Арендодателю.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</w:t>
      </w:r>
      <w:r w:rsidR="006668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дств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установленном законом порядке. 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Платежи и расчеты по договору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Default="006B5457" w:rsidP="00BC6A13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За пользование указанным в предмете настоящего Договора помещением Арендатор выплачивает Арендодателю ар</w:t>
      </w:r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ендную плату из расчета  300 (триста) рублей 00 копеек  за квадратный метр арендуемой</w:t>
      </w:r>
      <w:r w:rsidR="002472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площади, что соответствует 5000 (пять тысяч</w:t>
      </w:r>
      <w:proofErr w:type="gramStart"/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="006858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 00 копеек и вносит их на расчетный счет Арендодателя  не позднее </w:t>
      </w:r>
      <w:r w:rsidR="003B5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01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следующего месяца.</w:t>
      </w:r>
    </w:p>
    <w:p w:rsidR="00F477F7" w:rsidRPr="006B5457" w:rsidRDefault="00F477F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   Арендатор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оплачивает стоимость электроэнергии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которая определяется исходя из количества электроэнергии, потребленной арендатором за месяц. Показания электросчетчика снимаются ежемесячно с 20 по 25 число электриком ТСЖ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19».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Арендатор оплачивает эксплуатационные расходы, </w:t>
      </w:r>
      <w:r w:rsidR="00F477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электроэнергию,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отопление и оказываемые ему коммунальные услуги по расчету, прилагаемому к договору и являющемуся его неотъемлемо</w:t>
      </w:r>
      <w:r w:rsidR="003B5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й частью не позднее  10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числа следующего месяца.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Оплата всех причитающихся платежей, согласно п.3.1, 3.2, производится Арендатором на основании счетов Арендодателя.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3.4. Размер арендной платы устанавливается неизменным на весь период действия договора.</w:t>
      </w:r>
    </w:p>
    <w:p w:rsidR="006B5457" w:rsidRPr="006B5457" w:rsidRDefault="006B5457" w:rsidP="00BC6A13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ind w:firstLine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В случае просрочки оплаты Арендатором арендной платы и иных причитающихся платежей на него возлагается обязанность уплатить Арендодателю пеню за каждый </w:t>
      </w:r>
      <w:r w:rsidR="003B5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день просрочки в размере 1 (одного)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процента от суммы просроченного платежа. Оплата пеней не освобождает от исполнения основного обязательства.</w:t>
      </w:r>
    </w:p>
    <w:p w:rsidR="006B5457" w:rsidRPr="006B5457" w:rsidRDefault="003B5D7D" w:rsidP="003B5D7D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5.Заключительные</w:t>
      </w:r>
      <w:r w:rsidR="006B5457"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  <w:r w:rsidR="006B5457" w:rsidRPr="006B5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B5457"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5.1.Односторонний отказ от исполнения обязательств и одностороннее изменение условий договора не допускаются.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Стороны обязаны извещать друг друга об изменении своего юридического адреса, номеров телефонов, телефаксов и телексов не позднее 7 (семи) дней с даты их изменения.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споры, вытекающие из настоящего договора, разрешаются в установленном законом порядке.</w:t>
      </w:r>
    </w:p>
    <w:p w:rsidR="006B5457" w:rsidRPr="006B5457" w:rsidRDefault="006B5457" w:rsidP="00BC6A13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Настоящий договор</w:t>
      </w:r>
      <w:r w:rsidR="003B5D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заключен 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двух экземплярах, по одному для каждой из сторон, и вступает в силу </w:t>
      </w:r>
      <w:proofErr w:type="gramStart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подписания. </w:t>
      </w:r>
    </w:p>
    <w:p w:rsidR="006B5457" w:rsidRPr="006B5457" w:rsidRDefault="006B5457" w:rsidP="00F477F7">
      <w:pPr>
        <w:shd w:val="clear" w:color="auto" w:fill="FFFFFF"/>
        <w:spacing w:before="120" w:after="120" w:line="351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6B5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Юридические адреса и банковские реквизиты сторон:</w:t>
      </w:r>
    </w:p>
    <w:p w:rsidR="007D743D" w:rsidRPr="00F477F7" w:rsidRDefault="006B5457" w:rsidP="00F477F7">
      <w:pPr>
        <w:shd w:val="clear" w:color="auto" w:fill="FFFFFF"/>
        <w:spacing w:after="120" w:line="351" w:lineRule="atLeast"/>
        <w:ind w:firstLine="15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B545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7D743D" w:rsidRPr="007D743D">
        <w:rPr>
          <w:b/>
        </w:rPr>
        <w:t>Арендодатель</w:t>
      </w:r>
      <w:r w:rsidR="007D743D">
        <w:rPr>
          <w:b/>
        </w:rPr>
        <w:t>:</w:t>
      </w:r>
      <w:r w:rsidR="007D743D">
        <w:rPr>
          <w:b/>
        </w:rPr>
        <w:tab/>
      </w:r>
      <w:r w:rsidR="00F477F7">
        <w:rPr>
          <w:b/>
        </w:rPr>
        <w:t xml:space="preserve">                                                                                              </w:t>
      </w:r>
      <w:r w:rsidR="007D743D">
        <w:rPr>
          <w:b/>
        </w:rPr>
        <w:t>Арендатор:</w:t>
      </w:r>
    </w:p>
    <w:tbl>
      <w:tblPr>
        <w:tblW w:w="10456" w:type="dxa"/>
        <w:tblLook w:val="01E0"/>
      </w:tblPr>
      <w:tblGrid>
        <w:gridCol w:w="10456"/>
      </w:tblGrid>
      <w:tr w:rsidR="007D743D" w:rsidRPr="00F61626" w:rsidTr="001A750B">
        <w:tc>
          <w:tcPr>
            <w:tcW w:w="4952" w:type="dxa"/>
          </w:tcPr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>ТСЖ "Промышленная 19"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 xml:space="preserve">ИНН/КПП: 2310019012 / 231001001 </w:t>
            </w:r>
          </w:p>
          <w:p w:rsidR="007D743D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 xml:space="preserve">Адрес: РОССИЯ </w:t>
            </w:r>
            <w:smartTag w:uri="urn:schemas-microsoft-com:office:smarttags" w:element="metricconverter">
              <w:smartTagPr>
                <w:attr w:name="ProductID" w:val="350015, г"/>
              </w:smartTagPr>
              <w:r w:rsidRPr="00F61626">
                <w:rPr>
                  <w:rFonts w:ascii="Times New Roman CYR" w:hAnsi="Times New Roman CYR" w:cs="Times New Roman CYR"/>
                </w:rPr>
                <w:t>350015, г</w:t>
              </w:r>
            </w:smartTag>
            <w:proofErr w:type="gramStart"/>
            <w:r w:rsidRPr="00F61626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61626">
              <w:rPr>
                <w:rFonts w:ascii="Times New Roman CYR" w:hAnsi="Times New Roman CYR" w:cs="Times New Roman CYR"/>
              </w:rPr>
              <w:t>раснодар,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 xml:space="preserve"> ул</w:t>
            </w:r>
            <w:proofErr w:type="gramStart"/>
            <w:r w:rsidRPr="00F61626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F61626">
              <w:rPr>
                <w:rFonts w:ascii="Times New Roman CYR" w:hAnsi="Times New Roman CYR" w:cs="Times New Roman CYR"/>
              </w:rPr>
              <w:t>ромышленная, 19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F61626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F61626">
              <w:rPr>
                <w:rFonts w:ascii="Times New Roman CYR" w:hAnsi="Times New Roman CYR" w:cs="Times New Roman CYR"/>
              </w:rPr>
              <w:t>/счет: 40703810447700000178</w:t>
            </w:r>
          </w:p>
          <w:p w:rsidR="007D743D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>Банк: ОАО «УРАЛСИБ»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 xml:space="preserve"> Филиал «Южный» г</w:t>
            </w:r>
            <w:proofErr w:type="gramStart"/>
            <w:r w:rsidRPr="00F61626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F61626">
              <w:rPr>
                <w:rFonts w:ascii="Times New Roman CYR" w:hAnsi="Times New Roman CYR" w:cs="Times New Roman CYR"/>
              </w:rPr>
              <w:t xml:space="preserve">раснодар 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>БИК 040349700</w:t>
            </w:r>
            <w:proofErr w:type="gramStart"/>
            <w:r w:rsidRPr="00F61626">
              <w:rPr>
                <w:rFonts w:ascii="Times New Roman CYR" w:hAnsi="Times New Roman CYR" w:cs="Times New Roman CYR"/>
              </w:rPr>
              <w:t xml:space="preserve"> К</w:t>
            </w:r>
            <w:proofErr w:type="gramEnd"/>
            <w:r w:rsidRPr="00F61626">
              <w:rPr>
                <w:rFonts w:ascii="Times New Roman CYR" w:hAnsi="Times New Roman CYR" w:cs="Times New Roman CYR"/>
              </w:rPr>
              <w:t>/С 30101810400000000700</w:t>
            </w:r>
          </w:p>
          <w:p w:rsidR="007D743D" w:rsidRPr="00F61626" w:rsidRDefault="007D743D" w:rsidP="007D74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61626">
              <w:rPr>
                <w:rFonts w:ascii="Times New Roman CYR" w:hAnsi="Times New Roman CYR" w:cs="Times New Roman CYR"/>
              </w:rPr>
              <w:t xml:space="preserve">тел. 8-918-2-444-135 </w:t>
            </w:r>
          </w:p>
          <w:p w:rsidR="007D743D" w:rsidRPr="00F61626" w:rsidRDefault="007D743D" w:rsidP="001A75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D743D" w:rsidRPr="00F61626" w:rsidTr="001A750B">
        <w:tc>
          <w:tcPr>
            <w:tcW w:w="4952" w:type="dxa"/>
          </w:tcPr>
          <w:p w:rsidR="007D743D" w:rsidRPr="00F61626" w:rsidRDefault="007D743D" w:rsidP="001A75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F61626">
              <w:rPr>
                <w:rFonts w:ascii="Times New Roman CYR" w:hAnsi="Times New Roman CYR" w:cs="Times New Roman CYR"/>
              </w:rPr>
              <w:t>___________________ / Ястребов И.И. /</w:t>
            </w:r>
            <w:r w:rsidR="00F477F7">
              <w:rPr>
                <w:rFonts w:ascii="Times New Roman CYR" w:hAnsi="Times New Roman CYR" w:cs="Times New Roman CYR"/>
              </w:rPr>
              <w:t xml:space="preserve">                                     _______________/Князев М.В./   </w:t>
            </w:r>
          </w:p>
          <w:p w:rsidR="007D743D" w:rsidRPr="00F61626" w:rsidRDefault="007D743D" w:rsidP="001A75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AC674A" w:rsidRPr="007D743D" w:rsidRDefault="00AC674A" w:rsidP="007D743D"/>
    <w:sectPr w:rsidR="00AC674A" w:rsidRPr="007D743D" w:rsidSect="00AC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57"/>
    <w:rsid w:val="00247248"/>
    <w:rsid w:val="003B5D7D"/>
    <w:rsid w:val="005C33D8"/>
    <w:rsid w:val="006668FF"/>
    <w:rsid w:val="00685884"/>
    <w:rsid w:val="006B5457"/>
    <w:rsid w:val="007D743D"/>
    <w:rsid w:val="0097274A"/>
    <w:rsid w:val="00AC674A"/>
    <w:rsid w:val="00AF5C49"/>
    <w:rsid w:val="00BC6A13"/>
    <w:rsid w:val="00D1429B"/>
    <w:rsid w:val="00F4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457"/>
    <w:rPr>
      <w:b/>
      <w:bCs/>
    </w:rPr>
  </w:style>
  <w:style w:type="character" w:customStyle="1" w:styleId="apple-converted-space">
    <w:name w:val="apple-converted-space"/>
    <w:basedOn w:val="a0"/>
    <w:rsid w:val="006B5457"/>
  </w:style>
  <w:style w:type="paragraph" w:styleId="a4">
    <w:name w:val="Normal (Web)"/>
    <w:basedOn w:val="a"/>
    <w:uiPriority w:val="99"/>
    <w:semiHidden/>
    <w:unhideWhenUsed/>
    <w:rsid w:val="006B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2014-10-22T08:48:00Z</cp:lastPrinted>
  <dcterms:created xsi:type="dcterms:W3CDTF">2014-09-03T11:20:00Z</dcterms:created>
  <dcterms:modified xsi:type="dcterms:W3CDTF">2014-10-22T08:49:00Z</dcterms:modified>
</cp:coreProperties>
</file>