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A59FA" w14:textId="77777777" w:rsidR="00342FD4" w:rsidRPr="006A0C4D" w:rsidRDefault="00342FD4" w:rsidP="0007452D">
      <w:pPr>
        <w:ind w:left="5664"/>
        <w:rPr>
          <w:color w:val="000000" w:themeColor="text1"/>
          <w:sz w:val="28"/>
          <w:szCs w:val="28"/>
        </w:rPr>
      </w:pPr>
      <w:r w:rsidRPr="006A0C4D">
        <w:rPr>
          <w:color w:val="000000" w:themeColor="text1"/>
          <w:sz w:val="28"/>
          <w:szCs w:val="28"/>
        </w:rPr>
        <w:t xml:space="preserve">    ПРИЛОЖЕНИЕ</w:t>
      </w:r>
      <w:r w:rsidR="00D456F0" w:rsidRPr="006A0C4D">
        <w:rPr>
          <w:color w:val="000000" w:themeColor="text1"/>
          <w:sz w:val="28"/>
          <w:szCs w:val="28"/>
        </w:rPr>
        <w:t xml:space="preserve"> </w:t>
      </w:r>
    </w:p>
    <w:p w14:paraId="798AA715" w14:textId="77777777" w:rsidR="00342FD4" w:rsidRPr="006A0C4D" w:rsidRDefault="00342FD4" w:rsidP="0007452D">
      <w:pPr>
        <w:ind w:firstLine="3960"/>
        <w:jc w:val="center"/>
        <w:rPr>
          <w:color w:val="000000" w:themeColor="text1"/>
          <w:sz w:val="28"/>
          <w:szCs w:val="28"/>
        </w:rPr>
      </w:pPr>
      <w:r w:rsidRPr="006A0C4D">
        <w:rPr>
          <w:color w:val="000000" w:themeColor="text1"/>
          <w:sz w:val="28"/>
          <w:szCs w:val="28"/>
        </w:rPr>
        <w:t xml:space="preserve">      к </w:t>
      </w:r>
      <w:hyperlink w:anchor="sub_0" w:history="1">
        <w:r w:rsidRPr="006A0C4D">
          <w:rPr>
            <w:color w:val="000000" w:themeColor="text1"/>
            <w:sz w:val="28"/>
            <w:szCs w:val="28"/>
          </w:rPr>
          <w:t>решению</w:t>
        </w:r>
      </w:hyperlink>
      <w:r w:rsidRPr="006A0C4D">
        <w:rPr>
          <w:color w:val="000000" w:themeColor="text1"/>
          <w:sz w:val="28"/>
          <w:szCs w:val="28"/>
        </w:rPr>
        <w:t xml:space="preserve"> городской Думы Краснодара</w:t>
      </w:r>
    </w:p>
    <w:p w14:paraId="5738BF12" w14:textId="7D3498C9" w:rsidR="00342FD4" w:rsidRPr="006A0C4D" w:rsidRDefault="00342FD4" w:rsidP="0007452D">
      <w:pPr>
        <w:ind w:firstLine="4320"/>
        <w:jc w:val="center"/>
        <w:rPr>
          <w:color w:val="000000" w:themeColor="text1"/>
          <w:sz w:val="28"/>
          <w:szCs w:val="28"/>
        </w:rPr>
      </w:pPr>
      <w:r w:rsidRPr="006A0C4D">
        <w:rPr>
          <w:color w:val="000000" w:themeColor="text1"/>
          <w:sz w:val="28"/>
          <w:szCs w:val="28"/>
        </w:rPr>
        <w:t xml:space="preserve">от </w:t>
      </w:r>
      <w:r w:rsidR="00AD6AFB">
        <w:rPr>
          <w:color w:val="000000" w:themeColor="text1"/>
          <w:sz w:val="28"/>
          <w:szCs w:val="28"/>
        </w:rPr>
        <w:t>31.08.2021</w:t>
      </w:r>
      <w:r w:rsidRPr="006A0C4D">
        <w:rPr>
          <w:color w:val="000000" w:themeColor="text1"/>
          <w:sz w:val="28"/>
          <w:szCs w:val="28"/>
        </w:rPr>
        <w:t xml:space="preserve"> № </w:t>
      </w:r>
      <w:r w:rsidR="00AD6AFB">
        <w:rPr>
          <w:color w:val="000000" w:themeColor="text1"/>
          <w:sz w:val="28"/>
          <w:szCs w:val="28"/>
        </w:rPr>
        <w:t>19 п. 1</w:t>
      </w:r>
    </w:p>
    <w:p w14:paraId="37070BDA" w14:textId="77777777" w:rsidR="00342FD4" w:rsidRPr="006A0C4D" w:rsidRDefault="00342FD4" w:rsidP="0007452D">
      <w:pPr>
        <w:ind w:firstLine="3960"/>
        <w:jc w:val="center"/>
        <w:rPr>
          <w:color w:val="000000" w:themeColor="text1"/>
        </w:rPr>
      </w:pPr>
    </w:p>
    <w:p w14:paraId="245E7CC5" w14:textId="77777777" w:rsidR="00342FD4" w:rsidRPr="006A0C4D" w:rsidRDefault="00342FD4" w:rsidP="0007452D">
      <w:pPr>
        <w:ind w:firstLine="3960"/>
        <w:jc w:val="center"/>
        <w:rPr>
          <w:color w:val="000000" w:themeColor="text1"/>
        </w:rPr>
      </w:pPr>
    </w:p>
    <w:p w14:paraId="57E54B7C" w14:textId="77777777" w:rsidR="00342FD4" w:rsidRPr="006A0C4D" w:rsidRDefault="00B22F37" w:rsidP="0007452D">
      <w:pPr>
        <w:ind w:firstLine="4500"/>
        <w:jc w:val="center"/>
        <w:rPr>
          <w:color w:val="000000" w:themeColor="text1"/>
          <w:sz w:val="28"/>
          <w:szCs w:val="28"/>
        </w:rPr>
      </w:pPr>
      <w:r w:rsidRPr="006A0C4D">
        <w:rPr>
          <w:color w:val="000000" w:themeColor="text1"/>
          <w:sz w:val="28"/>
          <w:szCs w:val="28"/>
        </w:rPr>
        <w:t xml:space="preserve">«ПРИЛОЖЕНИЕ № </w:t>
      </w:r>
      <w:r w:rsidR="00105427" w:rsidRPr="006A0C4D">
        <w:rPr>
          <w:color w:val="000000" w:themeColor="text1"/>
          <w:sz w:val="28"/>
          <w:szCs w:val="28"/>
        </w:rPr>
        <w:t>29</w:t>
      </w:r>
    </w:p>
    <w:p w14:paraId="128DBD8D" w14:textId="77777777" w:rsidR="00342FD4" w:rsidRPr="006A0C4D" w:rsidRDefault="00342FD4" w:rsidP="0007452D">
      <w:pPr>
        <w:ind w:firstLine="4500"/>
        <w:jc w:val="center"/>
        <w:rPr>
          <w:color w:val="000000" w:themeColor="text1"/>
          <w:sz w:val="28"/>
          <w:szCs w:val="28"/>
        </w:rPr>
      </w:pPr>
      <w:r w:rsidRPr="006A0C4D">
        <w:rPr>
          <w:color w:val="000000" w:themeColor="text1"/>
          <w:sz w:val="28"/>
          <w:szCs w:val="28"/>
        </w:rPr>
        <w:t xml:space="preserve">к </w:t>
      </w:r>
      <w:hyperlink w:anchor="sub_0" w:history="1">
        <w:r w:rsidRPr="006A0C4D">
          <w:rPr>
            <w:color w:val="000000" w:themeColor="text1"/>
            <w:sz w:val="28"/>
            <w:szCs w:val="28"/>
          </w:rPr>
          <w:t>решению</w:t>
        </w:r>
      </w:hyperlink>
      <w:r w:rsidRPr="006A0C4D">
        <w:rPr>
          <w:color w:val="000000" w:themeColor="text1"/>
          <w:sz w:val="28"/>
          <w:szCs w:val="28"/>
        </w:rPr>
        <w:t xml:space="preserve"> городской Думы Краснодара</w:t>
      </w:r>
    </w:p>
    <w:p w14:paraId="62AD741B" w14:textId="77777777" w:rsidR="00342FD4" w:rsidRPr="006A0C4D" w:rsidRDefault="00342FD4" w:rsidP="0007452D">
      <w:pPr>
        <w:ind w:firstLine="4500"/>
        <w:jc w:val="center"/>
        <w:rPr>
          <w:color w:val="000000" w:themeColor="text1"/>
          <w:sz w:val="28"/>
          <w:szCs w:val="28"/>
        </w:rPr>
      </w:pPr>
      <w:r w:rsidRPr="006A0C4D">
        <w:rPr>
          <w:color w:val="000000" w:themeColor="text1"/>
          <w:sz w:val="28"/>
          <w:szCs w:val="28"/>
        </w:rPr>
        <w:t>от 28.01.2010 № 69 п. 5</w:t>
      </w:r>
    </w:p>
    <w:p w14:paraId="334C1E41" w14:textId="77777777" w:rsidR="009849CF" w:rsidRPr="006A0C4D" w:rsidRDefault="009849CF" w:rsidP="0007452D">
      <w:pPr>
        <w:jc w:val="both"/>
        <w:rPr>
          <w:color w:val="000000" w:themeColor="text1"/>
        </w:rPr>
      </w:pPr>
    </w:p>
    <w:p w14:paraId="0A31736A" w14:textId="77777777" w:rsidR="000B3C2A" w:rsidRPr="006A0C4D" w:rsidRDefault="000B3C2A" w:rsidP="0007452D">
      <w:pPr>
        <w:jc w:val="both"/>
        <w:rPr>
          <w:color w:val="000000" w:themeColor="text1"/>
        </w:rPr>
      </w:pPr>
    </w:p>
    <w:p w14:paraId="26256E25" w14:textId="77777777" w:rsidR="00F91027" w:rsidRPr="006A0C4D" w:rsidRDefault="00F91027" w:rsidP="0007452D">
      <w:pPr>
        <w:jc w:val="both"/>
        <w:rPr>
          <w:color w:val="000000" w:themeColor="text1"/>
        </w:rPr>
      </w:pPr>
    </w:p>
    <w:p w14:paraId="04FF439B" w14:textId="77777777" w:rsidR="009849CF" w:rsidRPr="006A0C4D" w:rsidRDefault="009849CF" w:rsidP="0007452D">
      <w:pPr>
        <w:autoSpaceDE w:val="0"/>
        <w:autoSpaceDN w:val="0"/>
        <w:ind w:right="-1"/>
        <w:jc w:val="center"/>
        <w:rPr>
          <w:b/>
          <w:color w:val="000000" w:themeColor="text1"/>
          <w:sz w:val="28"/>
          <w:szCs w:val="28"/>
        </w:rPr>
      </w:pPr>
      <w:r w:rsidRPr="006A0C4D">
        <w:rPr>
          <w:b/>
          <w:color w:val="000000" w:themeColor="text1"/>
          <w:sz w:val="28"/>
          <w:szCs w:val="28"/>
        </w:rPr>
        <w:t>ПОРЯДОК</w:t>
      </w:r>
    </w:p>
    <w:p w14:paraId="4FD153B2" w14:textId="77777777" w:rsidR="0007452D" w:rsidRPr="006A0C4D" w:rsidRDefault="009849CF" w:rsidP="0007452D">
      <w:pPr>
        <w:autoSpaceDE w:val="0"/>
        <w:autoSpaceDN w:val="0"/>
        <w:ind w:right="-1"/>
        <w:jc w:val="center"/>
        <w:rPr>
          <w:b/>
          <w:color w:val="000000" w:themeColor="text1"/>
          <w:sz w:val="28"/>
          <w:szCs w:val="28"/>
        </w:rPr>
      </w:pPr>
      <w:r w:rsidRPr="006A0C4D">
        <w:rPr>
          <w:b/>
          <w:color w:val="000000" w:themeColor="text1"/>
          <w:sz w:val="28"/>
          <w:szCs w:val="28"/>
        </w:rPr>
        <w:t>предоставления дополнительной меры социальной</w:t>
      </w:r>
      <w:r w:rsidR="00DD1BB8" w:rsidRPr="006A0C4D">
        <w:rPr>
          <w:b/>
          <w:color w:val="000000" w:themeColor="text1"/>
          <w:sz w:val="28"/>
          <w:szCs w:val="28"/>
        </w:rPr>
        <w:t xml:space="preserve"> </w:t>
      </w:r>
      <w:r w:rsidRPr="006A0C4D">
        <w:rPr>
          <w:b/>
          <w:color w:val="000000" w:themeColor="text1"/>
          <w:sz w:val="28"/>
          <w:szCs w:val="28"/>
        </w:rPr>
        <w:t>поддержки</w:t>
      </w:r>
    </w:p>
    <w:p w14:paraId="2C84AAF5" w14:textId="77777777" w:rsidR="00105427" w:rsidRPr="006A0C4D" w:rsidRDefault="009849CF" w:rsidP="0007452D">
      <w:pPr>
        <w:autoSpaceDE w:val="0"/>
        <w:autoSpaceDN w:val="0"/>
        <w:ind w:right="-1"/>
        <w:jc w:val="center"/>
        <w:rPr>
          <w:b/>
          <w:color w:val="000000" w:themeColor="text1"/>
          <w:sz w:val="28"/>
          <w:szCs w:val="28"/>
        </w:rPr>
      </w:pPr>
      <w:r w:rsidRPr="006A0C4D">
        <w:rPr>
          <w:b/>
          <w:color w:val="000000" w:themeColor="text1"/>
          <w:sz w:val="28"/>
          <w:szCs w:val="28"/>
        </w:rPr>
        <w:t xml:space="preserve">в виде </w:t>
      </w:r>
      <w:r w:rsidR="00E50AE9" w:rsidRPr="006A0C4D">
        <w:rPr>
          <w:b/>
          <w:color w:val="000000" w:themeColor="text1"/>
          <w:sz w:val="28"/>
          <w:szCs w:val="28"/>
        </w:rPr>
        <w:t>ежегодного</w:t>
      </w:r>
      <w:r w:rsidR="00105427" w:rsidRPr="006A0C4D">
        <w:rPr>
          <w:b/>
          <w:color w:val="000000" w:themeColor="text1"/>
          <w:sz w:val="28"/>
          <w:szCs w:val="28"/>
        </w:rPr>
        <w:t xml:space="preserve"> осуществления денежной выплаты</w:t>
      </w:r>
    </w:p>
    <w:p w14:paraId="789F43EE" w14:textId="77777777" w:rsidR="00281FC6" w:rsidRPr="006A0C4D" w:rsidRDefault="00105427" w:rsidP="006C2362">
      <w:pPr>
        <w:widowControl w:val="0"/>
        <w:autoSpaceDE w:val="0"/>
        <w:autoSpaceDN w:val="0"/>
        <w:spacing w:line="235" w:lineRule="auto"/>
        <w:ind w:left="567" w:right="566"/>
        <w:jc w:val="center"/>
        <w:rPr>
          <w:b/>
          <w:color w:val="000000" w:themeColor="text1"/>
          <w:sz w:val="28"/>
          <w:szCs w:val="28"/>
        </w:rPr>
      </w:pPr>
      <w:r w:rsidRPr="006A0C4D">
        <w:rPr>
          <w:b/>
          <w:color w:val="000000" w:themeColor="text1"/>
          <w:sz w:val="28"/>
          <w:szCs w:val="28"/>
        </w:rPr>
        <w:t>в размере 5000 рублей</w:t>
      </w:r>
      <w:r w:rsidR="006C2362" w:rsidRPr="006A0C4D">
        <w:rPr>
          <w:b/>
          <w:color w:val="000000" w:themeColor="text1"/>
          <w:sz w:val="28"/>
          <w:szCs w:val="28"/>
        </w:rPr>
        <w:t xml:space="preserve"> отдельным категориям работников</w:t>
      </w:r>
      <w:r w:rsidRPr="006A0C4D">
        <w:rPr>
          <w:b/>
          <w:color w:val="000000" w:themeColor="text1"/>
          <w:sz w:val="28"/>
          <w:szCs w:val="28"/>
        </w:rPr>
        <w:t xml:space="preserve"> </w:t>
      </w:r>
    </w:p>
    <w:p w14:paraId="10FDF3E1" w14:textId="77777777" w:rsidR="006C2362" w:rsidRPr="006A0C4D" w:rsidRDefault="00281FC6" w:rsidP="006C2362">
      <w:pPr>
        <w:widowControl w:val="0"/>
        <w:autoSpaceDE w:val="0"/>
        <w:autoSpaceDN w:val="0"/>
        <w:spacing w:line="235" w:lineRule="auto"/>
        <w:ind w:left="567" w:right="566"/>
        <w:jc w:val="center"/>
        <w:rPr>
          <w:b/>
          <w:color w:val="000000" w:themeColor="text1"/>
          <w:sz w:val="28"/>
          <w:szCs w:val="28"/>
        </w:rPr>
      </w:pPr>
      <w:r w:rsidRPr="006A0C4D">
        <w:rPr>
          <w:b/>
          <w:color w:val="000000" w:themeColor="text1"/>
          <w:sz w:val="28"/>
          <w:szCs w:val="28"/>
        </w:rPr>
        <w:t>муниципальных</w:t>
      </w:r>
      <w:r w:rsidR="006C2362" w:rsidRPr="006A0C4D">
        <w:rPr>
          <w:b/>
          <w:color w:val="000000" w:themeColor="text1"/>
          <w:sz w:val="28"/>
          <w:szCs w:val="28"/>
        </w:rPr>
        <w:t xml:space="preserve"> учреждений</w:t>
      </w:r>
      <w:r w:rsidRPr="006A0C4D">
        <w:rPr>
          <w:b/>
          <w:color w:val="000000" w:themeColor="text1"/>
          <w:sz w:val="28"/>
          <w:szCs w:val="28"/>
        </w:rPr>
        <w:t xml:space="preserve">, находящихся в ведении </w:t>
      </w:r>
    </w:p>
    <w:p w14:paraId="7981C04C" w14:textId="77777777" w:rsidR="006C2362" w:rsidRPr="006A0C4D" w:rsidRDefault="00281FC6" w:rsidP="006C2362">
      <w:pPr>
        <w:widowControl w:val="0"/>
        <w:autoSpaceDE w:val="0"/>
        <w:autoSpaceDN w:val="0"/>
        <w:spacing w:line="235" w:lineRule="auto"/>
        <w:ind w:left="567" w:right="566"/>
        <w:jc w:val="center"/>
        <w:rPr>
          <w:b/>
          <w:color w:val="000000" w:themeColor="text1"/>
          <w:sz w:val="28"/>
          <w:szCs w:val="28"/>
        </w:rPr>
      </w:pPr>
      <w:r w:rsidRPr="006A0C4D">
        <w:rPr>
          <w:b/>
          <w:color w:val="000000" w:themeColor="text1"/>
          <w:sz w:val="28"/>
          <w:szCs w:val="28"/>
        </w:rPr>
        <w:t xml:space="preserve">департамента образования администрации муниципального </w:t>
      </w:r>
    </w:p>
    <w:p w14:paraId="01BB2158" w14:textId="77777777" w:rsidR="009A1E97" w:rsidRPr="006A0C4D" w:rsidRDefault="00281FC6" w:rsidP="001F3C9F">
      <w:pPr>
        <w:autoSpaceDE w:val="0"/>
        <w:autoSpaceDN w:val="0"/>
        <w:ind w:firstLine="709"/>
        <w:jc w:val="center"/>
        <w:rPr>
          <w:b/>
          <w:color w:val="000000" w:themeColor="text1"/>
          <w:sz w:val="28"/>
          <w:szCs w:val="28"/>
        </w:rPr>
      </w:pPr>
      <w:r w:rsidRPr="006A0C4D">
        <w:rPr>
          <w:b/>
          <w:color w:val="000000" w:themeColor="text1"/>
          <w:sz w:val="28"/>
          <w:szCs w:val="28"/>
        </w:rPr>
        <w:t>образования город Краснодар</w:t>
      </w:r>
      <w:r w:rsidR="009A1E97" w:rsidRPr="006A0C4D">
        <w:rPr>
          <w:b/>
          <w:color w:val="000000" w:themeColor="text1"/>
          <w:sz w:val="28"/>
          <w:szCs w:val="28"/>
        </w:rPr>
        <w:t>,</w:t>
      </w:r>
      <w:r w:rsidR="006C2362" w:rsidRPr="006A0C4D">
        <w:rPr>
          <w:b/>
          <w:color w:val="000000" w:themeColor="text1"/>
          <w:sz w:val="28"/>
          <w:szCs w:val="28"/>
        </w:rPr>
        <w:t xml:space="preserve"> управления культуры</w:t>
      </w:r>
    </w:p>
    <w:p w14:paraId="02FAD8A8" w14:textId="77777777" w:rsidR="001F3C9F" w:rsidRPr="006A0C4D" w:rsidRDefault="006C2362" w:rsidP="006C2362">
      <w:pPr>
        <w:autoSpaceDE w:val="0"/>
        <w:autoSpaceDN w:val="0"/>
        <w:ind w:firstLine="709"/>
        <w:jc w:val="center"/>
        <w:rPr>
          <w:b/>
          <w:color w:val="000000" w:themeColor="text1"/>
          <w:sz w:val="28"/>
          <w:szCs w:val="28"/>
        </w:rPr>
      </w:pPr>
      <w:r w:rsidRPr="006A0C4D">
        <w:rPr>
          <w:b/>
          <w:color w:val="000000" w:themeColor="text1"/>
          <w:sz w:val="28"/>
          <w:szCs w:val="28"/>
        </w:rPr>
        <w:t>администрации муниципального образования город Краснодар</w:t>
      </w:r>
    </w:p>
    <w:p w14:paraId="6C565489" w14:textId="77777777" w:rsidR="00281FC6" w:rsidRPr="006A0C4D" w:rsidRDefault="00281FC6" w:rsidP="002D27AE">
      <w:pPr>
        <w:widowControl w:val="0"/>
        <w:autoSpaceDE w:val="0"/>
        <w:autoSpaceDN w:val="0"/>
        <w:spacing w:line="235" w:lineRule="auto"/>
        <w:ind w:right="566"/>
        <w:rPr>
          <w:color w:val="000000" w:themeColor="text1"/>
          <w:sz w:val="28"/>
          <w:szCs w:val="28"/>
        </w:rPr>
      </w:pPr>
    </w:p>
    <w:p w14:paraId="46F602C0" w14:textId="77777777" w:rsidR="00105427" w:rsidRPr="006A0C4D" w:rsidRDefault="00105427" w:rsidP="002D27AE">
      <w:pPr>
        <w:autoSpaceDE w:val="0"/>
        <w:autoSpaceDN w:val="0"/>
        <w:jc w:val="both"/>
        <w:rPr>
          <w:color w:val="000000" w:themeColor="text1"/>
          <w:sz w:val="28"/>
          <w:szCs w:val="28"/>
        </w:rPr>
      </w:pPr>
    </w:p>
    <w:p w14:paraId="66D4632E" w14:textId="77777777" w:rsidR="00E250F5" w:rsidRPr="006A0C4D" w:rsidRDefault="005C42A4" w:rsidP="00281FC6">
      <w:pPr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 w:rsidRPr="006A0C4D">
        <w:rPr>
          <w:color w:val="000000" w:themeColor="text1"/>
          <w:sz w:val="28"/>
          <w:szCs w:val="28"/>
        </w:rPr>
        <w:t>1. </w:t>
      </w:r>
      <w:r w:rsidR="00E40835" w:rsidRPr="006A0C4D">
        <w:rPr>
          <w:color w:val="000000" w:themeColor="text1"/>
          <w:sz w:val="28"/>
          <w:szCs w:val="28"/>
        </w:rPr>
        <w:t xml:space="preserve">Настоящий Порядок </w:t>
      </w:r>
      <w:r w:rsidR="006D04C7" w:rsidRPr="006A0C4D">
        <w:rPr>
          <w:color w:val="000000" w:themeColor="text1"/>
          <w:sz w:val="28"/>
          <w:szCs w:val="28"/>
        </w:rPr>
        <w:t>предоставления дополнительной меры социальной поддержки в виде ежегодного</w:t>
      </w:r>
      <w:r w:rsidR="00E250F5" w:rsidRPr="006A0C4D">
        <w:rPr>
          <w:color w:val="000000" w:themeColor="text1"/>
          <w:sz w:val="28"/>
          <w:szCs w:val="28"/>
        </w:rPr>
        <w:t xml:space="preserve"> осуществления денежной выплаты в размере </w:t>
      </w:r>
      <w:r w:rsidR="006C2362" w:rsidRPr="006A0C4D">
        <w:rPr>
          <w:color w:val="000000" w:themeColor="text1"/>
          <w:sz w:val="28"/>
          <w:szCs w:val="28"/>
        </w:rPr>
        <w:t xml:space="preserve">               </w:t>
      </w:r>
      <w:r w:rsidR="00E250F5" w:rsidRPr="006A0C4D">
        <w:rPr>
          <w:color w:val="000000" w:themeColor="text1"/>
          <w:sz w:val="28"/>
          <w:szCs w:val="28"/>
        </w:rPr>
        <w:t>5000 рублей</w:t>
      </w:r>
      <w:r w:rsidR="006C2362" w:rsidRPr="006A0C4D">
        <w:rPr>
          <w:color w:val="000000" w:themeColor="text1"/>
          <w:sz w:val="28"/>
          <w:szCs w:val="28"/>
        </w:rPr>
        <w:t xml:space="preserve"> отдельным категориям работников муниципальных учреждений, находящихся в ведении департамента образования администрации муниципального образования город Краснодар, управления культуры администрации муниципального образования город Краснодар</w:t>
      </w:r>
      <w:r w:rsidR="00B3405C" w:rsidRPr="006A0C4D">
        <w:rPr>
          <w:color w:val="000000" w:themeColor="text1"/>
          <w:sz w:val="28"/>
          <w:szCs w:val="28"/>
        </w:rPr>
        <w:t xml:space="preserve"> </w:t>
      </w:r>
      <w:r w:rsidR="00E250F5" w:rsidRPr="006A0C4D">
        <w:rPr>
          <w:color w:val="000000" w:themeColor="text1"/>
          <w:sz w:val="28"/>
          <w:szCs w:val="28"/>
        </w:rPr>
        <w:t>(далее</w:t>
      </w:r>
      <w:r w:rsidR="004723EC" w:rsidRPr="006A0C4D">
        <w:rPr>
          <w:color w:val="000000" w:themeColor="text1"/>
          <w:sz w:val="28"/>
          <w:szCs w:val="28"/>
        </w:rPr>
        <w:t xml:space="preserve"> соответственно</w:t>
      </w:r>
      <w:r w:rsidR="00E250F5" w:rsidRPr="006A0C4D">
        <w:rPr>
          <w:color w:val="000000" w:themeColor="text1"/>
          <w:sz w:val="28"/>
          <w:szCs w:val="28"/>
        </w:rPr>
        <w:t xml:space="preserve"> – </w:t>
      </w:r>
      <w:r w:rsidR="00DE73CA" w:rsidRPr="006A0C4D">
        <w:rPr>
          <w:color w:val="000000" w:themeColor="text1"/>
          <w:sz w:val="28"/>
          <w:szCs w:val="28"/>
        </w:rPr>
        <w:t xml:space="preserve">Порядок, </w:t>
      </w:r>
      <w:r w:rsidR="003D470E" w:rsidRPr="006A0C4D">
        <w:rPr>
          <w:color w:val="000000" w:themeColor="text1"/>
          <w:sz w:val="28"/>
          <w:szCs w:val="28"/>
        </w:rPr>
        <w:t xml:space="preserve">отдельные категории работников, </w:t>
      </w:r>
      <w:r w:rsidR="004723EC" w:rsidRPr="006A0C4D">
        <w:rPr>
          <w:color w:val="000000" w:themeColor="text1"/>
          <w:sz w:val="28"/>
          <w:szCs w:val="28"/>
        </w:rPr>
        <w:t>дополнитель</w:t>
      </w:r>
      <w:r w:rsidR="006C2362" w:rsidRPr="006A0C4D">
        <w:rPr>
          <w:color w:val="000000" w:themeColor="text1"/>
          <w:sz w:val="28"/>
          <w:szCs w:val="28"/>
        </w:rPr>
        <w:t>ная мера социальной поддержки</w:t>
      </w:r>
      <w:r w:rsidR="00E250F5" w:rsidRPr="006A0C4D">
        <w:rPr>
          <w:color w:val="000000" w:themeColor="text1"/>
          <w:sz w:val="28"/>
          <w:szCs w:val="28"/>
        </w:rPr>
        <w:t>)</w:t>
      </w:r>
      <w:r w:rsidR="00E023D8" w:rsidRPr="006A0C4D">
        <w:rPr>
          <w:color w:val="000000" w:themeColor="text1"/>
          <w:sz w:val="28"/>
          <w:szCs w:val="28"/>
        </w:rPr>
        <w:t>,</w:t>
      </w:r>
      <w:r w:rsidR="003D470E" w:rsidRPr="006A0C4D">
        <w:rPr>
          <w:color w:val="000000" w:themeColor="text1"/>
          <w:sz w:val="28"/>
          <w:szCs w:val="28"/>
        </w:rPr>
        <w:t xml:space="preserve"> устанавливает отдельные категории работников и</w:t>
      </w:r>
      <w:r w:rsidR="00E250F5" w:rsidRPr="006A0C4D">
        <w:rPr>
          <w:color w:val="000000" w:themeColor="text1"/>
          <w:sz w:val="28"/>
          <w:szCs w:val="28"/>
        </w:rPr>
        <w:t xml:space="preserve"> определяет правила предоставления</w:t>
      </w:r>
      <w:r w:rsidR="003D470E" w:rsidRPr="006A0C4D">
        <w:rPr>
          <w:color w:val="000000" w:themeColor="text1"/>
          <w:sz w:val="28"/>
          <w:szCs w:val="28"/>
        </w:rPr>
        <w:t xml:space="preserve"> им</w:t>
      </w:r>
      <w:r w:rsidR="00E250F5" w:rsidRPr="006A0C4D">
        <w:rPr>
          <w:color w:val="000000" w:themeColor="text1"/>
          <w:sz w:val="28"/>
          <w:szCs w:val="28"/>
        </w:rPr>
        <w:t xml:space="preserve"> </w:t>
      </w:r>
      <w:r w:rsidR="003D470E" w:rsidRPr="006A0C4D">
        <w:rPr>
          <w:color w:val="000000" w:themeColor="text1"/>
          <w:sz w:val="28"/>
          <w:szCs w:val="28"/>
        </w:rPr>
        <w:t>дополнительной меры социальной поддержки</w:t>
      </w:r>
      <w:r w:rsidR="00E250F5" w:rsidRPr="006A0C4D">
        <w:rPr>
          <w:color w:val="000000" w:themeColor="text1"/>
          <w:sz w:val="28"/>
          <w:szCs w:val="28"/>
        </w:rPr>
        <w:t>.</w:t>
      </w:r>
    </w:p>
    <w:p w14:paraId="7CEDB6F8" w14:textId="77777777" w:rsidR="003D470E" w:rsidRPr="006A0C4D" w:rsidRDefault="001218C8" w:rsidP="0070351E">
      <w:pPr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 w:rsidRPr="006A0C4D">
        <w:rPr>
          <w:color w:val="000000" w:themeColor="text1"/>
          <w:sz w:val="28"/>
          <w:szCs w:val="28"/>
        </w:rPr>
        <w:t>2. Дополнительная мера социальной поддержки</w:t>
      </w:r>
      <w:r w:rsidR="00B3405C" w:rsidRPr="006A0C4D">
        <w:rPr>
          <w:color w:val="000000" w:themeColor="text1"/>
          <w:sz w:val="28"/>
          <w:szCs w:val="28"/>
        </w:rPr>
        <w:t xml:space="preserve"> предоставляется следующим отдельным категориям работников</w:t>
      </w:r>
      <w:r w:rsidR="003D470E" w:rsidRPr="006A0C4D">
        <w:rPr>
          <w:color w:val="000000" w:themeColor="text1"/>
          <w:sz w:val="28"/>
          <w:szCs w:val="28"/>
        </w:rPr>
        <w:t>:</w:t>
      </w:r>
    </w:p>
    <w:p w14:paraId="46915170" w14:textId="77777777" w:rsidR="00B3405C" w:rsidRPr="006A0C4D" w:rsidRDefault="00056A85" w:rsidP="0070351E">
      <w:pPr>
        <w:autoSpaceDE w:val="0"/>
        <w:autoSpaceDN w:val="0"/>
        <w:ind w:firstLine="709"/>
        <w:jc w:val="both"/>
        <w:rPr>
          <w:color w:val="000000" w:themeColor="text1"/>
          <w:spacing w:val="-4"/>
          <w:sz w:val="28"/>
          <w:szCs w:val="28"/>
        </w:rPr>
      </w:pPr>
      <w:r w:rsidRPr="006A0C4D">
        <w:rPr>
          <w:color w:val="000000" w:themeColor="text1"/>
          <w:spacing w:val="-4"/>
          <w:sz w:val="28"/>
          <w:szCs w:val="28"/>
        </w:rPr>
        <w:t>д</w:t>
      </w:r>
      <w:r w:rsidR="003D470E" w:rsidRPr="006A0C4D">
        <w:rPr>
          <w:color w:val="000000" w:themeColor="text1"/>
          <w:spacing w:val="-4"/>
          <w:sz w:val="28"/>
          <w:szCs w:val="28"/>
        </w:rPr>
        <w:t>иректору</w:t>
      </w:r>
      <w:r w:rsidR="00F91027" w:rsidRPr="006A0C4D">
        <w:rPr>
          <w:color w:val="000000" w:themeColor="text1"/>
          <w:spacing w:val="-4"/>
          <w:sz w:val="28"/>
          <w:szCs w:val="28"/>
        </w:rPr>
        <w:t xml:space="preserve"> </w:t>
      </w:r>
      <w:r w:rsidR="00B3405C" w:rsidRPr="006A0C4D">
        <w:rPr>
          <w:color w:val="000000" w:themeColor="text1"/>
          <w:spacing w:val="-4"/>
          <w:sz w:val="28"/>
          <w:szCs w:val="28"/>
        </w:rPr>
        <w:t>муниципального казённого учреждения муниципального обра</w:t>
      </w:r>
      <w:r w:rsidR="00F91027" w:rsidRPr="006A0C4D">
        <w:rPr>
          <w:color w:val="000000" w:themeColor="text1"/>
          <w:spacing w:val="-4"/>
          <w:sz w:val="28"/>
          <w:szCs w:val="28"/>
        </w:rPr>
        <w:t xml:space="preserve">зования город Краснодар </w:t>
      </w:r>
      <w:r w:rsidR="00B3405C" w:rsidRPr="006A0C4D">
        <w:rPr>
          <w:color w:val="000000" w:themeColor="text1"/>
          <w:spacing w:val="-4"/>
          <w:sz w:val="28"/>
          <w:szCs w:val="28"/>
        </w:rPr>
        <w:t>Ресурсный центр «Детство»</w:t>
      </w:r>
      <w:r w:rsidR="00F237CE" w:rsidRPr="006A0C4D">
        <w:rPr>
          <w:color w:val="000000" w:themeColor="text1"/>
          <w:spacing w:val="-4"/>
          <w:sz w:val="28"/>
          <w:szCs w:val="28"/>
        </w:rPr>
        <w:t xml:space="preserve"> (далее</w:t>
      </w:r>
      <w:r w:rsidR="00F91027" w:rsidRPr="006A0C4D">
        <w:rPr>
          <w:color w:val="000000" w:themeColor="text1"/>
          <w:spacing w:val="-4"/>
          <w:sz w:val="28"/>
          <w:szCs w:val="28"/>
        </w:rPr>
        <w:t xml:space="preserve"> </w:t>
      </w:r>
      <w:r w:rsidR="00F237CE" w:rsidRPr="006A0C4D">
        <w:rPr>
          <w:color w:val="000000" w:themeColor="text1"/>
          <w:spacing w:val="-4"/>
          <w:sz w:val="28"/>
          <w:szCs w:val="28"/>
        </w:rPr>
        <w:t>–</w:t>
      </w:r>
      <w:r w:rsidRPr="006A0C4D">
        <w:rPr>
          <w:color w:val="000000" w:themeColor="text1"/>
          <w:spacing w:val="-4"/>
          <w:sz w:val="28"/>
          <w:szCs w:val="28"/>
        </w:rPr>
        <w:t xml:space="preserve"> </w:t>
      </w:r>
      <w:r w:rsidR="00F237CE" w:rsidRPr="006A0C4D">
        <w:rPr>
          <w:color w:val="000000" w:themeColor="text1"/>
          <w:spacing w:val="-4"/>
          <w:sz w:val="28"/>
          <w:szCs w:val="28"/>
        </w:rPr>
        <w:t>МКУ «Д</w:t>
      </w:r>
      <w:r w:rsidR="00936797" w:rsidRPr="006A0C4D">
        <w:rPr>
          <w:color w:val="000000" w:themeColor="text1"/>
          <w:spacing w:val="-4"/>
          <w:sz w:val="28"/>
          <w:szCs w:val="28"/>
        </w:rPr>
        <w:t>етство»</w:t>
      </w:r>
      <w:r w:rsidR="00F237CE" w:rsidRPr="006A0C4D">
        <w:rPr>
          <w:color w:val="000000" w:themeColor="text1"/>
          <w:spacing w:val="-4"/>
          <w:sz w:val="28"/>
          <w:szCs w:val="28"/>
        </w:rPr>
        <w:t>)</w:t>
      </w:r>
      <w:r w:rsidR="00B3405C" w:rsidRPr="006A0C4D">
        <w:rPr>
          <w:color w:val="000000" w:themeColor="text1"/>
          <w:spacing w:val="-4"/>
          <w:sz w:val="28"/>
          <w:szCs w:val="28"/>
        </w:rPr>
        <w:t>;</w:t>
      </w:r>
    </w:p>
    <w:p w14:paraId="4FEE0D94" w14:textId="77777777" w:rsidR="00056A85" w:rsidRPr="006A0C4D" w:rsidRDefault="00936797" w:rsidP="0070351E">
      <w:pPr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 w:rsidRPr="006A0C4D">
        <w:rPr>
          <w:color w:val="000000" w:themeColor="text1"/>
          <w:sz w:val="28"/>
          <w:szCs w:val="28"/>
        </w:rPr>
        <w:t>заместителям директора МКУ «Детство»;</w:t>
      </w:r>
    </w:p>
    <w:p w14:paraId="7A8BC313" w14:textId="77777777" w:rsidR="0070351E" w:rsidRPr="006A0C4D" w:rsidRDefault="0070351E" w:rsidP="0070351E">
      <w:pPr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 w:rsidRPr="006A0C4D">
        <w:rPr>
          <w:color w:val="000000" w:themeColor="text1"/>
          <w:sz w:val="28"/>
          <w:szCs w:val="28"/>
        </w:rPr>
        <w:t>педагогическим работникам</w:t>
      </w:r>
      <w:r w:rsidR="00936797" w:rsidRPr="006A0C4D">
        <w:rPr>
          <w:color w:val="000000" w:themeColor="text1"/>
          <w:sz w:val="28"/>
          <w:szCs w:val="28"/>
        </w:rPr>
        <w:t xml:space="preserve"> МКУ «Детство»;</w:t>
      </w:r>
    </w:p>
    <w:p w14:paraId="5EC7A7B6" w14:textId="77777777" w:rsidR="00056A85" w:rsidRPr="006A0C4D" w:rsidRDefault="00B3405C" w:rsidP="00056A85">
      <w:pPr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 w:rsidRPr="006A0C4D">
        <w:rPr>
          <w:color w:val="000000" w:themeColor="text1"/>
          <w:sz w:val="28"/>
          <w:szCs w:val="28"/>
        </w:rPr>
        <w:t>руковод</w:t>
      </w:r>
      <w:r w:rsidR="00936797" w:rsidRPr="006A0C4D">
        <w:rPr>
          <w:color w:val="000000" w:themeColor="text1"/>
          <w:sz w:val="28"/>
          <w:szCs w:val="28"/>
        </w:rPr>
        <w:t>ителям (директорам, заведующим)</w:t>
      </w:r>
      <w:r w:rsidRPr="006A0C4D">
        <w:rPr>
          <w:color w:val="000000" w:themeColor="text1"/>
          <w:sz w:val="28"/>
          <w:szCs w:val="28"/>
        </w:rPr>
        <w:t xml:space="preserve"> </w:t>
      </w:r>
      <w:r w:rsidR="00056A85" w:rsidRPr="006A0C4D">
        <w:rPr>
          <w:color w:val="000000" w:themeColor="text1"/>
          <w:sz w:val="28"/>
          <w:szCs w:val="28"/>
        </w:rPr>
        <w:t>муниципальных образовательных организаций, находящихся в ведении департамента образования администрации муниципального образования город Краснодар, управления культуры администрации муниципального образования город Краснодар (далее – образо</w:t>
      </w:r>
      <w:r w:rsidR="00936797" w:rsidRPr="006A0C4D">
        <w:rPr>
          <w:color w:val="000000" w:themeColor="text1"/>
          <w:sz w:val="28"/>
          <w:szCs w:val="28"/>
        </w:rPr>
        <w:t>вательные организации</w:t>
      </w:r>
      <w:r w:rsidR="00056A85" w:rsidRPr="006A0C4D">
        <w:rPr>
          <w:color w:val="000000" w:themeColor="text1"/>
          <w:sz w:val="28"/>
          <w:szCs w:val="28"/>
        </w:rPr>
        <w:t>)</w:t>
      </w:r>
      <w:r w:rsidR="00936797" w:rsidRPr="006A0C4D">
        <w:rPr>
          <w:color w:val="000000" w:themeColor="text1"/>
          <w:sz w:val="28"/>
          <w:szCs w:val="28"/>
        </w:rPr>
        <w:t>;</w:t>
      </w:r>
    </w:p>
    <w:p w14:paraId="2C79DC0B" w14:textId="77777777" w:rsidR="00F91027" w:rsidRPr="006A0C4D" w:rsidRDefault="00B3405C" w:rsidP="00F91027">
      <w:pPr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 w:rsidRPr="006A0C4D">
        <w:rPr>
          <w:color w:val="000000" w:themeColor="text1"/>
          <w:sz w:val="28"/>
          <w:szCs w:val="28"/>
        </w:rPr>
        <w:t xml:space="preserve">заместителям руководителей (директоров, </w:t>
      </w:r>
      <w:r w:rsidR="00936797" w:rsidRPr="006A0C4D">
        <w:rPr>
          <w:color w:val="000000" w:themeColor="text1"/>
          <w:sz w:val="28"/>
          <w:szCs w:val="28"/>
        </w:rPr>
        <w:t>заведующих) образовательных организаций</w:t>
      </w:r>
      <w:r w:rsidR="00F91027" w:rsidRPr="006A0C4D">
        <w:rPr>
          <w:color w:val="000000" w:themeColor="text1"/>
          <w:sz w:val="28"/>
          <w:szCs w:val="28"/>
        </w:rPr>
        <w:t>;</w:t>
      </w:r>
    </w:p>
    <w:p w14:paraId="59FB4D30" w14:textId="77777777" w:rsidR="0070351E" w:rsidRPr="006A0C4D" w:rsidRDefault="00B3405C" w:rsidP="00F91027">
      <w:pPr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 w:rsidRPr="006A0C4D">
        <w:rPr>
          <w:color w:val="000000" w:themeColor="text1"/>
          <w:sz w:val="28"/>
          <w:szCs w:val="28"/>
        </w:rPr>
        <w:t>педагогическим работникам</w:t>
      </w:r>
      <w:r w:rsidR="00F237CE" w:rsidRPr="006A0C4D">
        <w:rPr>
          <w:color w:val="000000" w:themeColor="text1"/>
          <w:sz w:val="28"/>
          <w:szCs w:val="28"/>
        </w:rPr>
        <w:t xml:space="preserve"> образовательных организа</w:t>
      </w:r>
      <w:r w:rsidR="00F91027" w:rsidRPr="006A0C4D">
        <w:rPr>
          <w:color w:val="000000" w:themeColor="text1"/>
          <w:sz w:val="28"/>
          <w:szCs w:val="28"/>
        </w:rPr>
        <w:t>ций</w:t>
      </w:r>
      <w:r w:rsidR="0070351E" w:rsidRPr="006A0C4D">
        <w:rPr>
          <w:color w:val="000000" w:themeColor="text1"/>
          <w:sz w:val="28"/>
          <w:szCs w:val="28"/>
        </w:rPr>
        <w:t>.</w:t>
      </w:r>
    </w:p>
    <w:p w14:paraId="18CD1750" w14:textId="77777777" w:rsidR="00F91027" w:rsidRPr="006A0C4D" w:rsidRDefault="00F91027" w:rsidP="001218C8">
      <w:pPr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 w:rsidRPr="006A0C4D">
        <w:rPr>
          <w:color w:val="000000" w:themeColor="text1"/>
          <w:sz w:val="28"/>
          <w:szCs w:val="28"/>
        </w:rPr>
        <w:t xml:space="preserve">3. Дополнительная мера социальной поддержки </w:t>
      </w:r>
      <w:r w:rsidR="003D470E" w:rsidRPr="006A0C4D">
        <w:rPr>
          <w:color w:val="000000" w:themeColor="text1"/>
          <w:sz w:val="28"/>
          <w:szCs w:val="28"/>
        </w:rPr>
        <w:t xml:space="preserve">предоставляется </w:t>
      </w:r>
      <w:r w:rsidRPr="006A0C4D">
        <w:rPr>
          <w:color w:val="000000" w:themeColor="text1"/>
          <w:sz w:val="28"/>
          <w:szCs w:val="28"/>
        </w:rPr>
        <w:t>отдельным категориям работников</w:t>
      </w:r>
      <w:r w:rsidR="00B872E3" w:rsidRPr="006A0C4D">
        <w:rPr>
          <w:color w:val="000000" w:themeColor="text1"/>
          <w:sz w:val="28"/>
          <w:szCs w:val="28"/>
        </w:rPr>
        <w:t xml:space="preserve">, которые осуществляют трудовую деятельность на </w:t>
      </w:r>
      <w:r w:rsidR="00B872E3" w:rsidRPr="006A0C4D">
        <w:rPr>
          <w:color w:val="000000" w:themeColor="text1"/>
          <w:sz w:val="28"/>
          <w:szCs w:val="28"/>
        </w:rPr>
        <w:lastRenderedPageBreak/>
        <w:t>основании трудового дог</w:t>
      </w:r>
      <w:r w:rsidR="0006612A" w:rsidRPr="006A0C4D">
        <w:rPr>
          <w:color w:val="000000" w:themeColor="text1"/>
          <w:sz w:val="28"/>
          <w:szCs w:val="28"/>
        </w:rPr>
        <w:t>овора по основному месту работы в соответствии с пунктом 2 настоящего Порядка.</w:t>
      </w:r>
    </w:p>
    <w:p w14:paraId="0F04089F" w14:textId="77777777" w:rsidR="00B872E3" w:rsidRPr="006A0C4D" w:rsidRDefault="00B872E3" w:rsidP="001218C8">
      <w:pPr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 w:rsidRPr="006A0C4D">
        <w:rPr>
          <w:color w:val="000000" w:themeColor="text1"/>
          <w:sz w:val="28"/>
          <w:szCs w:val="28"/>
        </w:rPr>
        <w:t>Дополнительная мера социальной поддержки не предоставляется отдельным категориям работников, находящихся в длительном отпуске сро</w:t>
      </w:r>
      <w:r w:rsidR="00725F20" w:rsidRPr="006A0C4D">
        <w:rPr>
          <w:color w:val="000000" w:themeColor="text1"/>
          <w:sz w:val="28"/>
          <w:szCs w:val="28"/>
        </w:rPr>
        <w:t>ком до</w:t>
      </w:r>
      <w:r w:rsidR="00725F20" w:rsidRPr="006A0C4D">
        <w:rPr>
          <w:color w:val="000000" w:themeColor="text1"/>
          <w:sz w:val="28"/>
          <w:szCs w:val="28"/>
        </w:rPr>
        <w:br/>
      </w:r>
      <w:r w:rsidRPr="006A0C4D">
        <w:rPr>
          <w:color w:val="000000" w:themeColor="text1"/>
          <w:sz w:val="28"/>
          <w:szCs w:val="28"/>
        </w:rPr>
        <w:t>одного года, отпуске по уходу за ребёнком до достижения им возраста трёх лет.</w:t>
      </w:r>
    </w:p>
    <w:p w14:paraId="28CB63DA" w14:textId="77777777" w:rsidR="00B872E3" w:rsidRPr="006A0C4D" w:rsidRDefault="00B872E3" w:rsidP="001218C8">
      <w:pPr>
        <w:autoSpaceDE w:val="0"/>
        <w:autoSpaceDN w:val="0"/>
        <w:ind w:firstLine="709"/>
        <w:jc w:val="both"/>
        <w:rPr>
          <w:color w:val="000000" w:themeColor="text1"/>
          <w:spacing w:val="-4"/>
          <w:sz w:val="28"/>
          <w:szCs w:val="28"/>
        </w:rPr>
      </w:pPr>
      <w:r w:rsidRPr="006A0C4D">
        <w:rPr>
          <w:color w:val="000000" w:themeColor="text1"/>
          <w:spacing w:val="-4"/>
          <w:sz w:val="28"/>
          <w:szCs w:val="28"/>
        </w:rPr>
        <w:t xml:space="preserve">4. Дополнительная мера социальной поддержки </w:t>
      </w:r>
      <w:r w:rsidR="003D470E" w:rsidRPr="006A0C4D">
        <w:rPr>
          <w:color w:val="000000" w:themeColor="text1"/>
          <w:spacing w:val="-4"/>
          <w:sz w:val="28"/>
          <w:szCs w:val="28"/>
        </w:rPr>
        <w:t xml:space="preserve">предоставляется </w:t>
      </w:r>
      <w:r w:rsidRPr="006A0C4D">
        <w:rPr>
          <w:color w:val="000000" w:themeColor="text1"/>
          <w:spacing w:val="-4"/>
          <w:sz w:val="28"/>
          <w:szCs w:val="28"/>
        </w:rPr>
        <w:t xml:space="preserve">отдельным </w:t>
      </w:r>
      <w:r w:rsidR="00A64891" w:rsidRPr="006A0C4D">
        <w:rPr>
          <w:color w:val="000000" w:themeColor="text1"/>
          <w:spacing w:val="-4"/>
          <w:sz w:val="28"/>
          <w:szCs w:val="28"/>
        </w:rPr>
        <w:t xml:space="preserve">категориям работников </w:t>
      </w:r>
      <w:r w:rsidR="00C709AC">
        <w:rPr>
          <w:color w:val="000000" w:themeColor="text1"/>
          <w:spacing w:val="-4"/>
          <w:sz w:val="28"/>
          <w:szCs w:val="28"/>
        </w:rPr>
        <w:t>ежегодно к началу учебного года</w:t>
      </w:r>
      <w:r w:rsidR="00A64891" w:rsidRPr="006A0C4D">
        <w:rPr>
          <w:color w:val="000000" w:themeColor="text1"/>
          <w:spacing w:val="-4"/>
          <w:sz w:val="28"/>
          <w:szCs w:val="28"/>
        </w:rPr>
        <w:t xml:space="preserve"> не позднее 8 сентября.</w:t>
      </w:r>
    </w:p>
    <w:p w14:paraId="1DC25C7E" w14:textId="77777777" w:rsidR="00B4264A" w:rsidRPr="006A0C4D" w:rsidRDefault="00B4264A" w:rsidP="001218C8">
      <w:pPr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 w:rsidRPr="006A0C4D">
        <w:rPr>
          <w:color w:val="000000" w:themeColor="text1"/>
          <w:spacing w:val="-4"/>
          <w:sz w:val="28"/>
          <w:szCs w:val="28"/>
        </w:rPr>
        <w:t>5.</w:t>
      </w:r>
      <w:r w:rsidR="00E81254" w:rsidRPr="006A0C4D">
        <w:rPr>
          <w:color w:val="000000" w:themeColor="text1"/>
          <w:spacing w:val="-4"/>
          <w:sz w:val="28"/>
          <w:szCs w:val="28"/>
        </w:rPr>
        <w:t xml:space="preserve"> В</w:t>
      </w:r>
      <w:r w:rsidRPr="006A0C4D">
        <w:rPr>
          <w:color w:val="000000" w:themeColor="text1"/>
          <w:spacing w:val="-4"/>
          <w:sz w:val="28"/>
          <w:szCs w:val="28"/>
        </w:rPr>
        <w:t>ыплат</w:t>
      </w:r>
      <w:r w:rsidR="00E72B72" w:rsidRPr="006A0C4D">
        <w:rPr>
          <w:color w:val="000000" w:themeColor="text1"/>
          <w:spacing w:val="-4"/>
          <w:sz w:val="28"/>
          <w:szCs w:val="28"/>
        </w:rPr>
        <w:t>ы</w:t>
      </w:r>
      <w:r w:rsidRPr="006A0C4D">
        <w:rPr>
          <w:color w:val="000000" w:themeColor="text1"/>
          <w:spacing w:val="-4"/>
          <w:sz w:val="28"/>
          <w:szCs w:val="28"/>
        </w:rPr>
        <w:t xml:space="preserve"> дополнительной меры социальной поддержки осуществля</w:t>
      </w:r>
      <w:r w:rsidR="00E72B72" w:rsidRPr="006A0C4D">
        <w:rPr>
          <w:color w:val="000000" w:themeColor="text1"/>
          <w:spacing w:val="-4"/>
          <w:sz w:val="28"/>
          <w:szCs w:val="28"/>
        </w:rPr>
        <w:t>ю</w:t>
      </w:r>
      <w:r w:rsidRPr="006A0C4D">
        <w:rPr>
          <w:color w:val="000000" w:themeColor="text1"/>
          <w:spacing w:val="-4"/>
          <w:sz w:val="28"/>
          <w:szCs w:val="28"/>
        </w:rPr>
        <w:t>тся</w:t>
      </w:r>
      <w:r w:rsidRPr="006A0C4D">
        <w:rPr>
          <w:color w:val="000000" w:themeColor="text1"/>
          <w:sz w:val="28"/>
          <w:szCs w:val="28"/>
        </w:rPr>
        <w:t xml:space="preserve"> на основании приказов директора МКУ «Детство» и руководителей (директоров, заведующих) образовательных организаций отдельны</w:t>
      </w:r>
      <w:r w:rsidR="00E72B72" w:rsidRPr="006A0C4D">
        <w:rPr>
          <w:color w:val="000000" w:themeColor="text1"/>
          <w:sz w:val="28"/>
          <w:szCs w:val="28"/>
        </w:rPr>
        <w:t>м</w:t>
      </w:r>
      <w:r w:rsidRPr="006A0C4D">
        <w:rPr>
          <w:color w:val="000000" w:themeColor="text1"/>
          <w:sz w:val="28"/>
          <w:szCs w:val="28"/>
        </w:rPr>
        <w:t xml:space="preserve"> категори</w:t>
      </w:r>
      <w:r w:rsidR="00E72B72" w:rsidRPr="006A0C4D">
        <w:rPr>
          <w:color w:val="000000" w:themeColor="text1"/>
          <w:sz w:val="28"/>
          <w:szCs w:val="28"/>
        </w:rPr>
        <w:t xml:space="preserve">ям </w:t>
      </w:r>
      <w:r w:rsidRPr="006A0C4D">
        <w:rPr>
          <w:color w:val="000000" w:themeColor="text1"/>
          <w:sz w:val="28"/>
          <w:szCs w:val="28"/>
        </w:rPr>
        <w:t xml:space="preserve">работников, за исключением случаев, установленных в </w:t>
      </w:r>
      <w:r w:rsidR="00E72B72" w:rsidRPr="006A0C4D">
        <w:rPr>
          <w:color w:val="000000" w:themeColor="text1"/>
          <w:sz w:val="28"/>
          <w:szCs w:val="28"/>
        </w:rPr>
        <w:t>абзаце втором настоящего пункта</w:t>
      </w:r>
      <w:r w:rsidRPr="006A0C4D">
        <w:rPr>
          <w:color w:val="000000" w:themeColor="text1"/>
          <w:sz w:val="28"/>
          <w:szCs w:val="28"/>
        </w:rPr>
        <w:t xml:space="preserve"> Порядка.</w:t>
      </w:r>
    </w:p>
    <w:p w14:paraId="44630D63" w14:textId="77777777" w:rsidR="00B4264A" w:rsidRPr="006A0C4D" w:rsidRDefault="00957FEC" w:rsidP="001218C8">
      <w:pPr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 w:rsidRPr="006A0C4D">
        <w:rPr>
          <w:color w:val="000000" w:themeColor="text1"/>
          <w:spacing w:val="-4"/>
          <w:sz w:val="28"/>
          <w:szCs w:val="28"/>
        </w:rPr>
        <w:t>Выплат</w:t>
      </w:r>
      <w:r w:rsidR="00E72B72" w:rsidRPr="006A0C4D">
        <w:rPr>
          <w:color w:val="000000" w:themeColor="text1"/>
          <w:spacing w:val="-4"/>
          <w:sz w:val="28"/>
          <w:szCs w:val="28"/>
        </w:rPr>
        <w:t>ы</w:t>
      </w:r>
      <w:r w:rsidRPr="006A0C4D">
        <w:rPr>
          <w:color w:val="000000" w:themeColor="text1"/>
          <w:spacing w:val="-4"/>
          <w:sz w:val="28"/>
          <w:szCs w:val="28"/>
        </w:rPr>
        <w:t xml:space="preserve"> дополнительной меры социальной поддержки осуществля</w:t>
      </w:r>
      <w:r w:rsidR="00E72B72" w:rsidRPr="006A0C4D">
        <w:rPr>
          <w:color w:val="000000" w:themeColor="text1"/>
          <w:spacing w:val="-4"/>
          <w:sz w:val="28"/>
          <w:szCs w:val="28"/>
        </w:rPr>
        <w:t>ю</w:t>
      </w:r>
      <w:r w:rsidRPr="006A0C4D">
        <w:rPr>
          <w:color w:val="000000" w:themeColor="text1"/>
          <w:spacing w:val="-4"/>
          <w:sz w:val="28"/>
          <w:szCs w:val="28"/>
        </w:rPr>
        <w:t>тся</w:t>
      </w:r>
      <w:r w:rsidRPr="006A0C4D">
        <w:rPr>
          <w:color w:val="000000" w:themeColor="text1"/>
          <w:sz w:val="28"/>
          <w:szCs w:val="28"/>
        </w:rPr>
        <w:t xml:space="preserve"> на основании приказов руководителей департамента образования администрации </w:t>
      </w:r>
      <w:r w:rsidRPr="006A0C4D">
        <w:rPr>
          <w:color w:val="000000" w:themeColor="text1"/>
          <w:spacing w:val="-6"/>
          <w:sz w:val="28"/>
          <w:szCs w:val="28"/>
        </w:rPr>
        <w:t xml:space="preserve">муниципального образования город Краснодар, управления культуры администрации муниципального образования город Краснодар </w:t>
      </w:r>
      <w:r w:rsidR="00E81254" w:rsidRPr="006A0C4D">
        <w:rPr>
          <w:color w:val="000000" w:themeColor="text1"/>
          <w:spacing w:val="-6"/>
          <w:sz w:val="28"/>
          <w:szCs w:val="28"/>
        </w:rPr>
        <w:t>директору</w:t>
      </w:r>
      <w:r w:rsidRPr="006A0C4D">
        <w:rPr>
          <w:color w:val="000000" w:themeColor="text1"/>
          <w:sz w:val="28"/>
          <w:szCs w:val="28"/>
        </w:rPr>
        <w:t xml:space="preserve"> </w:t>
      </w:r>
      <w:r w:rsidRPr="006A0C4D">
        <w:rPr>
          <w:color w:val="000000" w:themeColor="text1"/>
          <w:spacing w:val="-8"/>
          <w:sz w:val="28"/>
          <w:szCs w:val="28"/>
        </w:rPr>
        <w:t>МКУ «Детство»</w:t>
      </w:r>
      <w:r w:rsidRPr="006A0C4D">
        <w:rPr>
          <w:color w:val="000000" w:themeColor="text1"/>
          <w:spacing w:val="-4"/>
          <w:sz w:val="28"/>
          <w:szCs w:val="28"/>
        </w:rPr>
        <w:t xml:space="preserve"> и руководител</w:t>
      </w:r>
      <w:r w:rsidR="00E81254" w:rsidRPr="006A0C4D">
        <w:rPr>
          <w:color w:val="000000" w:themeColor="text1"/>
          <w:spacing w:val="-4"/>
          <w:sz w:val="28"/>
          <w:szCs w:val="28"/>
        </w:rPr>
        <w:t>ям</w:t>
      </w:r>
      <w:r w:rsidRPr="006A0C4D">
        <w:rPr>
          <w:color w:val="000000" w:themeColor="text1"/>
          <w:spacing w:val="-4"/>
          <w:sz w:val="28"/>
          <w:szCs w:val="28"/>
        </w:rPr>
        <w:t xml:space="preserve"> (директор</w:t>
      </w:r>
      <w:r w:rsidR="00E81254" w:rsidRPr="006A0C4D">
        <w:rPr>
          <w:color w:val="000000" w:themeColor="text1"/>
          <w:spacing w:val="-4"/>
          <w:sz w:val="28"/>
          <w:szCs w:val="28"/>
        </w:rPr>
        <w:t>ам</w:t>
      </w:r>
      <w:r w:rsidRPr="006A0C4D">
        <w:rPr>
          <w:color w:val="000000" w:themeColor="text1"/>
          <w:spacing w:val="-4"/>
          <w:sz w:val="28"/>
          <w:szCs w:val="28"/>
        </w:rPr>
        <w:t>, заведующи</w:t>
      </w:r>
      <w:r w:rsidR="00E81254" w:rsidRPr="006A0C4D">
        <w:rPr>
          <w:color w:val="000000" w:themeColor="text1"/>
          <w:spacing w:val="-4"/>
          <w:sz w:val="28"/>
          <w:szCs w:val="28"/>
        </w:rPr>
        <w:t>м</w:t>
      </w:r>
      <w:r w:rsidRPr="006A0C4D">
        <w:rPr>
          <w:color w:val="000000" w:themeColor="text1"/>
          <w:spacing w:val="-4"/>
          <w:sz w:val="28"/>
          <w:szCs w:val="28"/>
        </w:rPr>
        <w:t>) образовательных организаций.</w:t>
      </w:r>
    </w:p>
    <w:p w14:paraId="270570F9" w14:textId="77777777" w:rsidR="001218C8" w:rsidRPr="006A0C4D" w:rsidRDefault="00E72B72" w:rsidP="00E030EC">
      <w:pPr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 w:rsidRPr="006A0C4D">
        <w:rPr>
          <w:color w:val="000000" w:themeColor="text1"/>
          <w:sz w:val="28"/>
          <w:szCs w:val="28"/>
        </w:rPr>
        <w:t>6</w:t>
      </w:r>
      <w:r w:rsidR="001218C8" w:rsidRPr="006A0C4D">
        <w:rPr>
          <w:color w:val="000000" w:themeColor="text1"/>
          <w:sz w:val="28"/>
          <w:szCs w:val="28"/>
        </w:rPr>
        <w:t xml:space="preserve">. </w:t>
      </w:r>
      <w:r w:rsidR="00725F20" w:rsidRPr="006A0C4D">
        <w:rPr>
          <w:color w:val="000000" w:themeColor="text1"/>
          <w:sz w:val="28"/>
          <w:szCs w:val="28"/>
        </w:rPr>
        <w:t>Расходные обязательства по п</w:t>
      </w:r>
      <w:r w:rsidR="00BF6240" w:rsidRPr="006A0C4D">
        <w:rPr>
          <w:color w:val="000000" w:themeColor="text1"/>
          <w:sz w:val="28"/>
          <w:szCs w:val="28"/>
        </w:rPr>
        <w:t>редоставлени</w:t>
      </w:r>
      <w:r w:rsidR="00725F20" w:rsidRPr="006A0C4D">
        <w:rPr>
          <w:color w:val="000000" w:themeColor="text1"/>
          <w:sz w:val="28"/>
          <w:szCs w:val="28"/>
        </w:rPr>
        <w:t xml:space="preserve">ю </w:t>
      </w:r>
      <w:r w:rsidR="001218C8" w:rsidRPr="006A0C4D">
        <w:rPr>
          <w:color w:val="000000" w:themeColor="text1"/>
          <w:sz w:val="28"/>
          <w:szCs w:val="28"/>
        </w:rPr>
        <w:t xml:space="preserve">дополнительной меры социальной поддержки </w:t>
      </w:r>
      <w:r w:rsidR="00725F20" w:rsidRPr="006A0C4D">
        <w:rPr>
          <w:color w:val="000000" w:themeColor="text1"/>
          <w:sz w:val="28"/>
          <w:szCs w:val="28"/>
        </w:rPr>
        <w:t>исполняются</w:t>
      </w:r>
      <w:r w:rsidR="00340C8B" w:rsidRPr="006A0C4D">
        <w:rPr>
          <w:color w:val="000000" w:themeColor="text1"/>
          <w:sz w:val="28"/>
          <w:szCs w:val="28"/>
        </w:rPr>
        <w:t xml:space="preserve"> за счёт</w:t>
      </w:r>
      <w:r w:rsidR="001218C8" w:rsidRPr="006A0C4D">
        <w:rPr>
          <w:color w:val="000000" w:themeColor="text1"/>
          <w:sz w:val="28"/>
          <w:szCs w:val="28"/>
        </w:rPr>
        <w:t xml:space="preserve"> средств местного бюджета (бюджета муниципального образо</w:t>
      </w:r>
      <w:r w:rsidR="001218C8" w:rsidRPr="006A0C4D">
        <w:rPr>
          <w:color w:val="000000" w:themeColor="text1"/>
          <w:spacing w:val="-6"/>
          <w:sz w:val="28"/>
          <w:szCs w:val="28"/>
        </w:rPr>
        <w:t>вания город Краснодар)</w:t>
      </w:r>
      <w:r w:rsidR="00E030EC" w:rsidRPr="006A0C4D">
        <w:rPr>
          <w:color w:val="000000" w:themeColor="text1"/>
          <w:spacing w:val="-6"/>
          <w:sz w:val="28"/>
          <w:szCs w:val="28"/>
        </w:rPr>
        <w:t xml:space="preserve"> </w:t>
      </w:r>
      <w:r w:rsidR="00340C8B" w:rsidRPr="006A0C4D">
        <w:rPr>
          <w:color w:val="000000" w:themeColor="text1"/>
          <w:spacing w:val="-6"/>
          <w:sz w:val="28"/>
          <w:szCs w:val="28"/>
        </w:rPr>
        <w:t>путём</w:t>
      </w:r>
      <w:r w:rsidR="00E030EC" w:rsidRPr="006A0C4D">
        <w:rPr>
          <w:color w:val="000000" w:themeColor="text1"/>
          <w:spacing w:val="-6"/>
          <w:sz w:val="28"/>
          <w:szCs w:val="28"/>
        </w:rPr>
        <w:t xml:space="preserve"> </w:t>
      </w:r>
      <w:r w:rsidR="00340C8B" w:rsidRPr="006A0C4D">
        <w:rPr>
          <w:color w:val="000000" w:themeColor="text1"/>
          <w:spacing w:val="-6"/>
          <w:sz w:val="28"/>
          <w:szCs w:val="28"/>
        </w:rPr>
        <w:t>предоставления субсидий муниципальным</w:t>
      </w:r>
      <w:r w:rsidR="001218C8" w:rsidRPr="006A0C4D">
        <w:rPr>
          <w:color w:val="000000" w:themeColor="text1"/>
          <w:spacing w:val="-6"/>
          <w:sz w:val="28"/>
          <w:szCs w:val="28"/>
        </w:rPr>
        <w:t xml:space="preserve"> бюджетным и автономным образовательным</w:t>
      </w:r>
      <w:r w:rsidR="001218C8" w:rsidRPr="006A0C4D">
        <w:rPr>
          <w:color w:val="000000" w:themeColor="text1"/>
          <w:sz w:val="28"/>
          <w:szCs w:val="28"/>
        </w:rPr>
        <w:t xml:space="preserve"> </w:t>
      </w:r>
      <w:r w:rsidR="001218C8" w:rsidRPr="006A0C4D">
        <w:rPr>
          <w:color w:val="000000" w:themeColor="text1"/>
          <w:spacing w:val="-6"/>
          <w:sz w:val="28"/>
          <w:szCs w:val="28"/>
        </w:rPr>
        <w:t xml:space="preserve">организациям </w:t>
      </w:r>
      <w:r w:rsidR="00E030EC" w:rsidRPr="006A0C4D">
        <w:rPr>
          <w:color w:val="000000" w:themeColor="text1"/>
          <w:spacing w:val="-6"/>
          <w:sz w:val="28"/>
          <w:szCs w:val="28"/>
        </w:rPr>
        <w:t>на иные цели, а также финансового обеспечения деятельности МКУ «Детство»</w:t>
      </w:r>
      <w:r w:rsidR="00E030EC" w:rsidRPr="006A0C4D">
        <w:rPr>
          <w:color w:val="000000" w:themeColor="text1"/>
          <w:sz w:val="28"/>
          <w:szCs w:val="28"/>
        </w:rPr>
        <w:t xml:space="preserve"> и </w:t>
      </w:r>
      <w:r w:rsidR="001218C8" w:rsidRPr="006A0C4D">
        <w:rPr>
          <w:color w:val="000000" w:themeColor="text1"/>
          <w:sz w:val="28"/>
          <w:szCs w:val="28"/>
        </w:rPr>
        <w:t>образовательны</w:t>
      </w:r>
      <w:r w:rsidR="00E030EC" w:rsidRPr="006A0C4D">
        <w:rPr>
          <w:color w:val="000000" w:themeColor="text1"/>
          <w:sz w:val="28"/>
          <w:szCs w:val="28"/>
        </w:rPr>
        <w:t>х</w:t>
      </w:r>
      <w:r w:rsidR="001218C8" w:rsidRPr="006A0C4D">
        <w:rPr>
          <w:color w:val="000000" w:themeColor="text1"/>
          <w:sz w:val="28"/>
          <w:szCs w:val="28"/>
        </w:rPr>
        <w:t xml:space="preserve"> организаци</w:t>
      </w:r>
      <w:r w:rsidR="00E030EC" w:rsidRPr="006A0C4D">
        <w:rPr>
          <w:color w:val="000000" w:themeColor="text1"/>
          <w:sz w:val="28"/>
          <w:szCs w:val="28"/>
        </w:rPr>
        <w:t>й, являющихся муниципальными</w:t>
      </w:r>
      <w:r w:rsidR="00957FEC" w:rsidRPr="006A0C4D">
        <w:rPr>
          <w:color w:val="000000" w:themeColor="text1"/>
          <w:sz w:val="28"/>
          <w:szCs w:val="28"/>
        </w:rPr>
        <w:t xml:space="preserve"> </w:t>
      </w:r>
      <w:r w:rsidR="00E030EC" w:rsidRPr="006A0C4D">
        <w:rPr>
          <w:color w:val="000000" w:themeColor="text1"/>
          <w:sz w:val="28"/>
          <w:szCs w:val="28"/>
        </w:rPr>
        <w:t>казёнными учреждениями, на основании бюджетной сметы.</w:t>
      </w:r>
    </w:p>
    <w:p w14:paraId="16CBCA6A" w14:textId="77777777" w:rsidR="00B56D3F" w:rsidRPr="006A0C4D" w:rsidRDefault="00B56D3F" w:rsidP="00B61211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 w:rsidRPr="006A0C4D">
        <w:rPr>
          <w:color w:val="000000" w:themeColor="text1"/>
          <w:sz w:val="28"/>
          <w:szCs w:val="28"/>
        </w:rPr>
        <w:t>Контроль за соблюдением настоящего Порядка и целевым использо</w:t>
      </w:r>
      <w:r w:rsidR="00E030EC" w:rsidRPr="006A0C4D">
        <w:rPr>
          <w:color w:val="000000" w:themeColor="text1"/>
          <w:sz w:val="28"/>
          <w:szCs w:val="28"/>
        </w:rPr>
        <w:t>ванием средств местного бюджета</w:t>
      </w:r>
      <w:r w:rsidR="007800DA" w:rsidRPr="006A0C4D">
        <w:rPr>
          <w:color w:val="000000" w:themeColor="text1"/>
          <w:sz w:val="28"/>
          <w:szCs w:val="28"/>
        </w:rPr>
        <w:t xml:space="preserve"> </w:t>
      </w:r>
      <w:r w:rsidR="007B6910" w:rsidRPr="006A0C4D">
        <w:rPr>
          <w:color w:val="000000" w:themeColor="text1"/>
          <w:sz w:val="28"/>
          <w:szCs w:val="28"/>
        </w:rPr>
        <w:t>(бюджета муниципального образо</w:t>
      </w:r>
      <w:r w:rsidR="007B6910" w:rsidRPr="006A0C4D">
        <w:rPr>
          <w:color w:val="000000" w:themeColor="text1"/>
          <w:spacing w:val="-6"/>
          <w:sz w:val="28"/>
          <w:szCs w:val="28"/>
        </w:rPr>
        <w:t>вания город Краснодар)</w:t>
      </w:r>
      <w:r w:rsidRPr="006A0C4D">
        <w:rPr>
          <w:color w:val="000000" w:themeColor="text1"/>
          <w:sz w:val="28"/>
          <w:szCs w:val="28"/>
        </w:rPr>
        <w:t xml:space="preserve"> для предоставления дополнительной меры социальной поддержки в соответствии с настоя</w:t>
      </w:r>
      <w:r w:rsidR="00C709AC">
        <w:rPr>
          <w:color w:val="000000" w:themeColor="text1"/>
          <w:sz w:val="28"/>
          <w:szCs w:val="28"/>
        </w:rPr>
        <w:t>щим Порядком осуществляю</w:t>
      </w:r>
      <w:r w:rsidRPr="006A0C4D">
        <w:rPr>
          <w:color w:val="000000" w:themeColor="text1"/>
          <w:sz w:val="28"/>
          <w:szCs w:val="28"/>
        </w:rPr>
        <w:t xml:space="preserve">т </w:t>
      </w:r>
      <w:r w:rsidR="00ED414E" w:rsidRPr="006A0C4D">
        <w:rPr>
          <w:color w:val="000000" w:themeColor="text1"/>
          <w:sz w:val="28"/>
          <w:szCs w:val="28"/>
        </w:rPr>
        <w:t>департамент образования администрации муниципального образования город Краснодар</w:t>
      </w:r>
      <w:r w:rsidR="00957FEC" w:rsidRPr="006A0C4D">
        <w:rPr>
          <w:color w:val="000000" w:themeColor="text1"/>
          <w:sz w:val="28"/>
          <w:szCs w:val="28"/>
        </w:rPr>
        <w:t>, управление культуры администрации муниципального образования город Краснодар</w:t>
      </w:r>
      <w:r w:rsidRPr="006A0C4D">
        <w:rPr>
          <w:color w:val="000000" w:themeColor="text1"/>
          <w:sz w:val="28"/>
          <w:szCs w:val="28"/>
        </w:rPr>
        <w:t>.</w:t>
      </w:r>
    </w:p>
    <w:p w14:paraId="232102B3" w14:textId="77777777" w:rsidR="00B56D3F" w:rsidRPr="006A0C4D" w:rsidRDefault="007800DA" w:rsidP="0007452D">
      <w:pPr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 w:rsidRPr="006A0C4D">
        <w:rPr>
          <w:color w:val="000000" w:themeColor="text1"/>
          <w:sz w:val="28"/>
          <w:szCs w:val="28"/>
        </w:rPr>
        <w:t>7</w:t>
      </w:r>
      <w:r w:rsidR="00B56D3F" w:rsidRPr="006A0C4D">
        <w:rPr>
          <w:color w:val="000000" w:themeColor="text1"/>
          <w:sz w:val="28"/>
          <w:szCs w:val="28"/>
        </w:rPr>
        <w:t xml:space="preserve">. Обжалование </w:t>
      </w:r>
      <w:r w:rsidR="000C25DA" w:rsidRPr="006A0C4D">
        <w:rPr>
          <w:color w:val="000000" w:themeColor="text1"/>
          <w:sz w:val="28"/>
          <w:szCs w:val="28"/>
        </w:rPr>
        <w:t xml:space="preserve">решений, </w:t>
      </w:r>
      <w:r w:rsidR="00B56D3F" w:rsidRPr="006A0C4D">
        <w:rPr>
          <w:color w:val="000000" w:themeColor="text1"/>
          <w:sz w:val="28"/>
          <w:szCs w:val="28"/>
        </w:rPr>
        <w:t>действи</w:t>
      </w:r>
      <w:r w:rsidR="00515853" w:rsidRPr="006A0C4D">
        <w:rPr>
          <w:color w:val="000000" w:themeColor="text1"/>
          <w:sz w:val="28"/>
          <w:szCs w:val="28"/>
        </w:rPr>
        <w:t>й</w:t>
      </w:r>
      <w:r w:rsidR="000C25DA" w:rsidRPr="006A0C4D">
        <w:rPr>
          <w:color w:val="000000" w:themeColor="text1"/>
          <w:sz w:val="28"/>
          <w:szCs w:val="28"/>
        </w:rPr>
        <w:t xml:space="preserve"> (бездействия)</w:t>
      </w:r>
      <w:r w:rsidR="00B56D3F" w:rsidRPr="006A0C4D">
        <w:rPr>
          <w:color w:val="000000" w:themeColor="text1"/>
          <w:sz w:val="28"/>
          <w:szCs w:val="28"/>
        </w:rPr>
        <w:t xml:space="preserve"> руководителей</w:t>
      </w:r>
      <w:r w:rsidR="00C12E2B" w:rsidRPr="006A0C4D">
        <w:rPr>
          <w:color w:val="000000" w:themeColor="text1"/>
          <w:sz w:val="28"/>
          <w:szCs w:val="28"/>
        </w:rPr>
        <w:t xml:space="preserve"> (директоров, заведующих)</w:t>
      </w:r>
      <w:r w:rsidR="00B56D3F" w:rsidRPr="006A0C4D">
        <w:rPr>
          <w:color w:val="000000" w:themeColor="text1"/>
          <w:sz w:val="28"/>
          <w:szCs w:val="28"/>
        </w:rPr>
        <w:t xml:space="preserve"> образовательных организаций</w:t>
      </w:r>
      <w:r w:rsidR="00C12E2B" w:rsidRPr="006A0C4D">
        <w:rPr>
          <w:color w:val="000000" w:themeColor="text1"/>
          <w:sz w:val="28"/>
          <w:szCs w:val="28"/>
        </w:rPr>
        <w:t xml:space="preserve">, директора МКУ «Детство», </w:t>
      </w:r>
      <w:r w:rsidR="00B56D3F" w:rsidRPr="006A0C4D">
        <w:rPr>
          <w:color w:val="000000" w:themeColor="text1"/>
          <w:sz w:val="28"/>
          <w:szCs w:val="28"/>
        </w:rPr>
        <w:t>должностных лиц департамента образования администрации муниципального образования город Краснодар</w:t>
      </w:r>
      <w:r w:rsidR="00C12E2B" w:rsidRPr="006A0C4D">
        <w:rPr>
          <w:color w:val="000000" w:themeColor="text1"/>
          <w:sz w:val="28"/>
          <w:szCs w:val="28"/>
        </w:rPr>
        <w:t>, управления культуры администрации муниципального образования город Краснодар</w:t>
      </w:r>
      <w:r w:rsidR="00B56D3F" w:rsidRPr="006A0C4D">
        <w:rPr>
          <w:color w:val="000000" w:themeColor="text1"/>
          <w:sz w:val="28"/>
          <w:szCs w:val="28"/>
        </w:rPr>
        <w:t xml:space="preserve"> осуществляется пут</w:t>
      </w:r>
      <w:r w:rsidR="008440B8" w:rsidRPr="006A0C4D">
        <w:rPr>
          <w:color w:val="000000" w:themeColor="text1"/>
          <w:sz w:val="28"/>
          <w:szCs w:val="28"/>
        </w:rPr>
        <w:t>ё</w:t>
      </w:r>
      <w:r w:rsidR="00B56D3F" w:rsidRPr="006A0C4D">
        <w:rPr>
          <w:color w:val="000000" w:themeColor="text1"/>
          <w:sz w:val="28"/>
          <w:szCs w:val="28"/>
        </w:rPr>
        <w:t>м подачи соответствующего заявления заместителю главы муниципального образования город Краснодар, координирующему работу по социальным вопросам.</w:t>
      </w:r>
    </w:p>
    <w:p w14:paraId="44715DBA" w14:textId="77777777" w:rsidR="00B56D3F" w:rsidRPr="006A0C4D" w:rsidRDefault="00B56D3F" w:rsidP="0007452D">
      <w:pPr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 w:rsidRPr="006A0C4D">
        <w:rPr>
          <w:color w:val="000000" w:themeColor="text1"/>
          <w:sz w:val="28"/>
          <w:szCs w:val="28"/>
        </w:rPr>
        <w:t>Заявление рассматривается заместителем главы муниципального образования город Краснодар, координирующим работу по социальным вопросам, или уполномоченным им лицом в срок не более 5 рабочих дней со дня его поступления.</w:t>
      </w:r>
    </w:p>
    <w:p w14:paraId="4C257419" w14:textId="77777777" w:rsidR="0007452D" w:rsidRPr="006A0C4D" w:rsidRDefault="00515853" w:rsidP="00BE4EF9">
      <w:pPr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 w:rsidRPr="006A0C4D">
        <w:rPr>
          <w:color w:val="000000" w:themeColor="text1"/>
          <w:sz w:val="28"/>
          <w:szCs w:val="28"/>
        </w:rPr>
        <w:t>Решения, действия</w:t>
      </w:r>
      <w:r w:rsidR="000C25DA" w:rsidRPr="006A0C4D">
        <w:rPr>
          <w:color w:val="000000" w:themeColor="text1"/>
          <w:sz w:val="28"/>
          <w:szCs w:val="28"/>
        </w:rPr>
        <w:t xml:space="preserve"> (бездействие) </w:t>
      </w:r>
      <w:r w:rsidR="00B56D3F" w:rsidRPr="006A0C4D">
        <w:rPr>
          <w:color w:val="000000" w:themeColor="text1"/>
          <w:sz w:val="28"/>
          <w:szCs w:val="28"/>
        </w:rPr>
        <w:t xml:space="preserve">лиц, </w:t>
      </w:r>
      <w:r w:rsidR="00C62EC6" w:rsidRPr="006A0C4D">
        <w:rPr>
          <w:color w:val="000000" w:themeColor="text1"/>
          <w:sz w:val="28"/>
          <w:szCs w:val="28"/>
        </w:rPr>
        <w:t>указанных в настоящем пункте Порядка,</w:t>
      </w:r>
      <w:r w:rsidR="00461B09" w:rsidRPr="006A0C4D">
        <w:rPr>
          <w:color w:val="000000" w:themeColor="text1"/>
          <w:sz w:val="28"/>
          <w:szCs w:val="28"/>
        </w:rPr>
        <w:t xml:space="preserve"> </w:t>
      </w:r>
      <w:r w:rsidR="00B56D3F" w:rsidRPr="006A0C4D">
        <w:rPr>
          <w:color w:val="000000" w:themeColor="text1"/>
          <w:sz w:val="28"/>
          <w:szCs w:val="28"/>
        </w:rPr>
        <w:t>могут быт</w:t>
      </w:r>
      <w:r w:rsidR="00461B09" w:rsidRPr="006A0C4D">
        <w:rPr>
          <w:color w:val="000000" w:themeColor="text1"/>
          <w:sz w:val="28"/>
          <w:szCs w:val="28"/>
        </w:rPr>
        <w:t>ь обжалованы непосредственно в судебном порядке</w:t>
      </w:r>
      <w:r w:rsidR="00BE4EF9" w:rsidRPr="006A0C4D">
        <w:rPr>
          <w:color w:val="000000" w:themeColor="text1"/>
          <w:sz w:val="28"/>
          <w:szCs w:val="28"/>
        </w:rPr>
        <w:t>.</w:t>
      </w:r>
    </w:p>
    <w:sectPr w:rsidR="0007452D" w:rsidRPr="006A0C4D" w:rsidSect="000B3C2A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88CD4" w14:textId="77777777" w:rsidR="00944F24" w:rsidRDefault="00944F24">
      <w:r>
        <w:separator/>
      </w:r>
    </w:p>
  </w:endnote>
  <w:endnote w:type="continuationSeparator" w:id="0">
    <w:p w14:paraId="718D50AF" w14:textId="77777777" w:rsidR="00944F24" w:rsidRDefault="0094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1078F" w14:textId="77777777" w:rsidR="00944F24" w:rsidRDefault="00944F24">
      <w:r>
        <w:separator/>
      </w:r>
    </w:p>
  </w:footnote>
  <w:footnote w:type="continuationSeparator" w:id="0">
    <w:p w14:paraId="03AC444C" w14:textId="77777777" w:rsidR="00944F24" w:rsidRDefault="00944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2CB25" w14:textId="77777777" w:rsidR="00D65BE3" w:rsidRDefault="00D65BE3" w:rsidP="0067182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0D80ABA" w14:textId="77777777" w:rsidR="00D65BE3" w:rsidRDefault="00D65BE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F24C4" w14:textId="77777777" w:rsidR="00D65BE3" w:rsidRPr="00AC23C9" w:rsidRDefault="00D65BE3" w:rsidP="00671825">
    <w:pPr>
      <w:pStyle w:val="a4"/>
      <w:framePr w:wrap="around" w:vAnchor="text" w:hAnchor="margin" w:xAlign="center" w:y="1"/>
      <w:rPr>
        <w:rStyle w:val="a6"/>
      </w:rPr>
    </w:pPr>
    <w:r w:rsidRPr="00AC23C9">
      <w:rPr>
        <w:rStyle w:val="a6"/>
      </w:rPr>
      <w:fldChar w:fldCharType="begin"/>
    </w:r>
    <w:r w:rsidRPr="00AC23C9">
      <w:rPr>
        <w:rStyle w:val="a6"/>
      </w:rPr>
      <w:instrText xml:space="preserve">PAGE  </w:instrText>
    </w:r>
    <w:r w:rsidRPr="00AC23C9">
      <w:rPr>
        <w:rStyle w:val="a6"/>
      </w:rPr>
      <w:fldChar w:fldCharType="separate"/>
    </w:r>
    <w:r w:rsidR="00C709AC" w:rsidRPr="00AC23C9">
      <w:rPr>
        <w:rStyle w:val="a6"/>
        <w:noProof/>
      </w:rPr>
      <w:t>2</w:t>
    </w:r>
    <w:r w:rsidRPr="00AC23C9">
      <w:rPr>
        <w:rStyle w:val="a6"/>
      </w:rPr>
      <w:fldChar w:fldCharType="end"/>
    </w:r>
  </w:p>
  <w:p w14:paraId="49723BBC" w14:textId="77777777" w:rsidR="00D65BE3" w:rsidRDefault="00D65BE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C21BA"/>
    <w:multiLevelType w:val="hybridMultilevel"/>
    <w:tmpl w:val="0DDAE88C"/>
    <w:lvl w:ilvl="0" w:tplc="13E45ED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A50A09"/>
    <w:multiLevelType w:val="hybridMultilevel"/>
    <w:tmpl w:val="A9745204"/>
    <w:lvl w:ilvl="0" w:tplc="EFDEC8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FD4"/>
    <w:rsid w:val="000077D1"/>
    <w:rsid w:val="00021915"/>
    <w:rsid w:val="00032A4E"/>
    <w:rsid w:val="000443B5"/>
    <w:rsid w:val="0005013C"/>
    <w:rsid w:val="00053033"/>
    <w:rsid w:val="00056A85"/>
    <w:rsid w:val="00065E86"/>
    <w:rsid w:val="0006612A"/>
    <w:rsid w:val="000663C1"/>
    <w:rsid w:val="0007452D"/>
    <w:rsid w:val="00082FB6"/>
    <w:rsid w:val="00094984"/>
    <w:rsid w:val="0009717C"/>
    <w:rsid w:val="000B3C2A"/>
    <w:rsid w:val="000C25DA"/>
    <w:rsid w:val="000C61B9"/>
    <w:rsid w:val="000D05DB"/>
    <w:rsid w:val="000D0FD6"/>
    <w:rsid w:val="000D1FD9"/>
    <w:rsid w:val="000F1666"/>
    <w:rsid w:val="000F5A86"/>
    <w:rsid w:val="000F79AE"/>
    <w:rsid w:val="00102649"/>
    <w:rsid w:val="00105427"/>
    <w:rsid w:val="00112299"/>
    <w:rsid w:val="001218C8"/>
    <w:rsid w:val="00133B5F"/>
    <w:rsid w:val="00145D92"/>
    <w:rsid w:val="00145DEB"/>
    <w:rsid w:val="001512D9"/>
    <w:rsid w:val="001528AF"/>
    <w:rsid w:val="001528CF"/>
    <w:rsid w:val="0015684B"/>
    <w:rsid w:val="0019230D"/>
    <w:rsid w:val="001A22B7"/>
    <w:rsid w:val="001B6CE7"/>
    <w:rsid w:val="001D180A"/>
    <w:rsid w:val="001D5DD8"/>
    <w:rsid w:val="001D5E7F"/>
    <w:rsid w:val="001D7B47"/>
    <w:rsid w:val="001E05D4"/>
    <w:rsid w:val="001E623A"/>
    <w:rsid w:val="001F3C9F"/>
    <w:rsid w:val="001F7381"/>
    <w:rsid w:val="00200AF7"/>
    <w:rsid w:val="00204CE3"/>
    <w:rsid w:val="0020542F"/>
    <w:rsid w:val="00206181"/>
    <w:rsid w:val="00223BF3"/>
    <w:rsid w:val="00225AFC"/>
    <w:rsid w:val="0023292F"/>
    <w:rsid w:val="0023543E"/>
    <w:rsid w:val="00235632"/>
    <w:rsid w:val="002364B1"/>
    <w:rsid w:val="002400CA"/>
    <w:rsid w:val="00241575"/>
    <w:rsid w:val="00245EE5"/>
    <w:rsid w:val="00264F5D"/>
    <w:rsid w:val="002713DC"/>
    <w:rsid w:val="002771F8"/>
    <w:rsid w:val="00281FC6"/>
    <w:rsid w:val="002832BB"/>
    <w:rsid w:val="00295D79"/>
    <w:rsid w:val="002A1155"/>
    <w:rsid w:val="002A1935"/>
    <w:rsid w:val="002A1F16"/>
    <w:rsid w:val="002A4997"/>
    <w:rsid w:val="002A6D1E"/>
    <w:rsid w:val="002B04D1"/>
    <w:rsid w:val="002C50E4"/>
    <w:rsid w:val="002D27AE"/>
    <w:rsid w:val="002F4BDD"/>
    <w:rsid w:val="002F7002"/>
    <w:rsid w:val="003046FF"/>
    <w:rsid w:val="003144D4"/>
    <w:rsid w:val="0033455F"/>
    <w:rsid w:val="00340C8B"/>
    <w:rsid w:val="00342FD4"/>
    <w:rsid w:val="003508F9"/>
    <w:rsid w:val="00357093"/>
    <w:rsid w:val="0035776C"/>
    <w:rsid w:val="00357DF8"/>
    <w:rsid w:val="00366B19"/>
    <w:rsid w:val="003703A4"/>
    <w:rsid w:val="00372D51"/>
    <w:rsid w:val="00383B7A"/>
    <w:rsid w:val="003859CA"/>
    <w:rsid w:val="003A0EFD"/>
    <w:rsid w:val="003A24A8"/>
    <w:rsid w:val="003B3BB2"/>
    <w:rsid w:val="003C63A3"/>
    <w:rsid w:val="003D0D9D"/>
    <w:rsid w:val="003D470E"/>
    <w:rsid w:val="003E1BC9"/>
    <w:rsid w:val="003F1E0F"/>
    <w:rsid w:val="00410501"/>
    <w:rsid w:val="00425C2B"/>
    <w:rsid w:val="00440B13"/>
    <w:rsid w:val="00444E07"/>
    <w:rsid w:val="004451EF"/>
    <w:rsid w:val="004466B1"/>
    <w:rsid w:val="00447F64"/>
    <w:rsid w:val="004508B2"/>
    <w:rsid w:val="00461B09"/>
    <w:rsid w:val="0046211B"/>
    <w:rsid w:val="004711A4"/>
    <w:rsid w:val="00471BB6"/>
    <w:rsid w:val="004723EC"/>
    <w:rsid w:val="00486916"/>
    <w:rsid w:val="00493362"/>
    <w:rsid w:val="004940B0"/>
    <w:rsid w:val="004A094E"/>
    <w:rsid w:val="004A2774"/>
    <w:rsid w:val="004A4305"/>
    <w:rsid w:val="004C2393"/>
    <w:rsid w:val="004C29D3"/>
    <w:rsid w:val="004D4149"/>
    <w:rsid w:val="004E2B65"/>
    <w:rsid w:val="005133C8"/>
    <w:rsid w:val="00515853"/>
    <w:rsid w:val="00516458"/>
    <w:rsid w:val="0052449E"/>
    <w:rsid w:val="0052745C"/>
    <w:rsid w:val="005334A2"/>
    <w:rsid w:val="00537960"/>
    <w:rsid w:val="0055781D"/>
    <w:rsid w:val="005650C1"/>
    <w:rsid w:val="00580EC8"/>
    <w:rsid w:val="00586398"/>
    <w:rsid w:val="00593789"/>
    <w:rsid w:val="005957F4"/>
    <w:rsid w:val="00596EF4"/>
    <w:rsid w:val="005A3E41"/>
    <w:rsid w:val="005C1191"/>
    <w:rsid w:val="005C42A4"/>
    <w:rsid w:val="005C7395"/>
    <w:rsid w:val="005C7A89"/>
    <w:rsid w:val="005D1B48"/>
    <w:rsid w:val="005E031D"/>
    <w:rsid w:val="005E2252"/>
    <w:rsid w:val="005F2837"/>
    <w:rsid w:val="005F5C8F"/>
    <w:rsid w:val="005F5FEE"/>
    <w:rsid w:val="0060047C"/>
    <w:rsid w:val="00606822"/>
    <w:rsid w:val="006073FB"/>
    <w:rsid w:val="00611240"/>
    <w:rsid w:val="00615355"/>
    <w:rsid w:val="00616B05"/>
    <w:rsid w:val="00622B61"/>
    <w:rsid w:val="00631FFB"/>
    <w:rsid w:val="0063494C"/>
    <w:rsid w:val="006371A4"/>
    <w:rsid w:val="00644DEF"/>
    <w:rsid w:val="006471CC"/>
    <w:rsid w:val="006611D3"/>
    <w:rsid w:val="006665DE"/>
    <w:rsid w:val="00671825"/>
    <w:rsid w:val="00680563"/>
    <w:rsid w:val="00691131"/>
    <w:rsid w:val="006A0C4D"/>
    <w:rsid w:val="006A140D"/>
    <w:rsid w:val="006B073D"/>
    <w:rsid w:val="006B19EC"/>
    <w:rsid w:val="006C0BA2"/>
    <w:rsid w:val="006C2362"/>
    <w:rsid w:val="006C5AF8"/>
    <w:rsid w:val="006C72CA"/>
    <w:rsid w:val="006D04C7"/>
    <w:rsid w:val="006D457F"/>
    <w:rsid w:val="006E318E"/>
    <w:rsid w:val="006F1B4E"/>
    <w:rsid w:val="006F5A91"/>
    <w:rsid w:val="0070351E"/>
    <w:rsid w:val="00703C6D"/>
    <w:rsid w:val="007053BF"/>
    <w:rsid w:val="00713DEC"/>
    <w:rsid w:val="0072078B"/>
    <w:rsid w:val="00725F20"/>
    <w:rsid w:val="007331E6"/>
    <w:rsid w:val="00747C6A"/>
    <w:rsid w:val="00753196"/>
    <w:rsid w:val="00754D7D"/>
    <w:rsid w:val="0076222D"/>
    <w:rsid w:val="007679C5"/>
    <w:rsid w:val="0077360C"/>
    <w:rsid w:val="00777A63"/>
    <w:rsid w:val="007800DA"/>
    <w:rsid w:val="00785430"/>
    <w:rsid w:val="007976AE"/>
    <w:rsid w:val="007B0296"/>
    <w:rsid w:val="007B0D9B"/>
    <w:rsid w:val="007B6910"/>
    <w:rsid w:val="007C37F6"/>
    <w:rsid w:val="007E643A"/>
    <w:rsid w:val="007E6B82"/>
    <w:rsid w:val="00811DEC"/>
    <w:rsid w:val="00814025"/>
    <w:rsid w:val="00833EEF"/>
    <w:rsid w:val="008440B8"/>
    <w:rsid w:val="00856647"/>
    <w:rsid w:val="00870316"/>
    <w:rsid w:val="008750F8"/>
    <w:rsid w:val="00887B2D"/>
    <w:rsid w:val="0089106D"/>
    <w:rsid w:val="008918D3"/>
    <w:rsid w:val="00894B17"/>
    <w:rsid w:val="008B2C74"/>
    <w:rsid w:val="008D08ED"/>
    <w:rsid w:val="008D4ACD"/>
    <w:rsid w:val="008E2C93"/>
    <w:rsid w:val="008E3B74"/>
    <w:rsid w:val="008F0242"/>
    <w:rsid w:val="00902CA4"/>
    <w:rsid w:val="00913B69"/>
    <w:rsid w:val="00936797"/>
    <w:rsid w:val="00944F24"/>
    <w:rsid w:val="00950701"/>
    <w:rsid w:val="00951097"/>
    <w:rsid w:val="00951C54"/>
    <w:rsid w:val="00957FEC"/>
    <w:rsid w:val="00971E4F"/>
    <w:rsid w:val="0098049E"/>
    <w:rsid w:val="00983135"/>
    <w:rsid w:val="009841F7"/>
    <w:rsid w:val="009849CF"/>
    <w:rsid w:val="00990C3C"/>
    <w:rsid w:val="009A1E97"/>
    <w:rsid w:val="009B3F30"/>
    <w:rsid w:val="009B513C"/>
    <w:rsid w:val="009C315F"/>
    <w:rsid w:val="00A0698E"/>
    <w:rsid w:val="00A162A0"/>
    <w:rsid w:val="00A25282"/>
    <w:rsid w:val="00A327E5"/>
    <w:rsid w:val="00A3790D"/>
    <w:rsid w:val="00A5056E"/>
    <w:rsid w:val="00A64891"/>
    <w:rsid w:val="00A67D8F"/>
    <w:rsid w:val="00AB14D5"/>
    <w:rsid w:val="00AC23C9"/>
    <w:rsid w:val="00AC6FD4"/>
    <w:rsid w:val="00AD1473"/>
    <w:rsid w:val="00AD4025"/>
    <w:rsid w:val="00AD6AFB"/>
    <w:rsid w:val="00AE6233"/>
    <w:rsid w:val="00AF5BB8"/>
    <w:rsid w:val="00B2243B"/>
    <w:rsid w:val="00B22F37"/>
    <w:rsid w:val="00B3405C"/>
    <w:rsid w:val="00B37565"/>
    <w:rsid w:val="00B378EF"/>
    <w:rsid w:val="00B37A44"/>
    <w:rsid w:val="00B4264A"/>
    <w:rsid w:val="00B56D3F"/>
    <w:rsid w:val="00B61211"/>
    <w:rsid w:val="00B71D95"/>
    <w:rsid w:val="00B82B30"/>
    <w:rsid w:val="00B833D8"/>
    <w:rsid w:val="00B872E3"/>
    <w:rsid w:val="00B95139"/>
    <w:rsid w:val="00B9645E"/>
    <w:rsid w:val="00BA0F9D"/>
    <w:rsid w:val="00BA6551"/>
    <w:rsid w:val="00BB2B6F"/>
    <w:rsid w:val="00BB52DF"/>
    <w:rsid w:val="00BB62E2"/>
    <w:rsid w:val="00BB7706"/>
    <w:rsid w:val="00BD2829"/>
    <w:rsid w:val="00BD2C41"/>
    <w:rsid w:val="00BE2917"/>
    <w:rsid w:val="00BE4EF9"/>
    <w:rsid w:val="00BF0B02"/>
    <w:rsid w:val="00BF108B"/>
    <w:rsid w:val="00BF387C"/>
    <w:rsid w:val="00BF6240"/>
    <w:rsid w:val="00BF706F"/>
    <w:rsid w:val="00C00A22"/>
    <w:rsid w:val="00C019ED"/>
    <w:rsid w:val="00C04D8C"/>
    <w:rsid w:val="00C12E2B"/>
    <w:rsid w:val="00C22FE7"/>
    <w:rsid w:val="00C24BDE"/>
    <w:rsid w:val="00C501BC"/>
    <w:rsid w:val="00C62EC6"/>
    <w:rsid w:val="00C65D8A"/>
    <w:rsid w:val="00C709AC"/>
    <w:rsid w:val="00C75205"/>
    <w:rsid w:val="00C82136"/>
    <w:rsid w:val="00C8406D"/>
    <w:rsid w:val="00CB56E5"/>
    <w:rsid w:val="00CC6C31"/>
    <w:rsid w:val="00CE4D7A"/>
    <w:rsid w:val="00D01499"/>
    <w:rsid w:val="00D0433A"/>
    <w:rsid w:val="00D062CE"/>
    <w:rsid w:val="00D15F9B"/>
    <w:rsid w:val="00D160BF"/>
    <w:rsid w:val="00D32224"/>
    <w:rsid w:val="00D35B0A"/>
    <w:rsid w:val="00D456F0"/>
    <w:rsid w:val="00D46716"/>
    <w:rsid w:val="00D53DBD"/>
    <w:rsid w:val="00D56024"/>
    <w:rsid w:val="00D65BE3"/>
    <w:rsid w:val="00D673F0"/>
    <w:rsid w:val="00D759BE"/>
    <w:rsid w:val="00D92920"/>
    <w:rsid w:val="00DC5A94"/>
    <w:rsid w:val="00DD1BB8"/>
    <w:rsid w:val="00DD5E42"/>
    <w:rsid w:val="00DE73CA"/>
    <w:rsid w:val="00E023D8"/>
    <w:rsid w:val="00E030EC"/>
    <w:rsid w:val="00E22963"/>
    <w:rsid w:val="00E232C6"/>
    <w:rsid w:val="00E250F5"/>
    <w:rsid w:val="00E31C64"/>
    <w:rsid w:val="00E32362"/>
    <w:rsid w:val="00E40835"/>
    <w:rsid w:val="00E45E5F"/>
    <w:rsid w:val="00E50AE9"/>
    <w:rsid w:val="00E72B72"/>
    <w:rsid w:val="00E772E0"/>
    <w:rsid w:val="00E81254"/>
    <w:rsid w:val="00E91DCC"/>
    <w:rsid w:val="00E9341F"/>
    <w:rsid w:val="00E9568D"/>
    <w:rsid w:val="00E964ED"/>
    <w:rsid w:val="00EA4BC5"/>
    <w:rsid w:val="00EA5494"/>
    <w:rsid w:val="00EC2F64"/>
    <w:rsid w:val="00ED414E"/>
    <w:rsid w:val="00ED51BD"/>
    <w:rsid w:val="00EE5D10"/>
    <w:rsid w:val="00EE7F48"/>
    <w:rsid w:val="00EF122E"/>
    <w:rsid w:val="00EF5996"/>
    <w:rsid w:val="00F00B18"/>
    <w:rsid w:val="00F01F4C"/>
    <w:rsid w:val="00F02D0E"/>
    <w:rsid w:val="00F133F1"/>
    <w:rsid w:val="00F237CE"/>
    <w:rsid w:val="00F37AC5"/>
    <w:rsid w:val="00F460DE"/>
    <w:rsid w:val="00F5614B"/>
    <w:rsid w:val="00F633EA"/>
    <w:rsid w:val="00F720F7"/>
    <w:rsid w:val="00F7266F"/>
    <w:rsid w:val="00F82B9E"/>
    <w:rsid w:val="00F87D12"/>
    <w:rsid w:val="00F91027"/>
    <w:rsid w:val="00F91392"/>
    <w:rsid w:val="00F95E31"/>
    <w:rsid w:val="00F96187"/>
    <w:rsid w:val="00FA0EC8"/>
    <w:rsid w:val="00FA59FE"/>
    <w:rsid w:val="00FB3FFE"/>
    <w:rsid w:val="00FD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24B71"/>
  <w15:docId w15:val="{52D44B9F-E980-4EA1-AFE0-51BA1CF1C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42FD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2FD4"/>
    <w:rPr>
      <w:rFonts w:ascii="Arial" w:eastAsia="Times New Roman" w:hAnsi="Arial" w:cs="Times New Roman"/>
      <w:b/>
      <w:bCs/>
      <w:sz w:val="24"/>
      <w:szCs w:val="24"/>
      <w:lang w:eastAsia="ru-RU"/>
    </w:rPr>
  </w:style>
  <w:style w:type="paragraph" w:customStyle="1" w:styleId="a3">
    <w:name w:val="Знак Знак Знак Знак Знак Знак Знак"/>
    <w:basedOn w:val="a"/>
    <w:rsid w:val="00342FD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header"/>
    <w:basedOn w:val="a"/>
    <w:link w:val="a5"/>
    <w:rsid w:val="00342F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42F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342FD4"/>
  </w:style>
  <w:style w:type="paragraph" w:styleId="a7">
    <w:name w:val="List Paragraph"/>
    <w:basedOn w:val="a"/>
    <w:uiPriority w:val="34"/>
    <w:qFormat/>
    <w:rsid w:val="00631FF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E1BC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E1BC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AC23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C23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DD2C8-C938-43BA-94C3-1A8EBCD6E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Сахно Лидия Викторовна</dc:creator>
  <cp:lastModifiedBy>Бушкова Т.Ф.</cp:lastModifiedBy>
  <cp:revision>7</cp:revision>
  <cp:lastPrinted>2021-08-27T13:26:00Z</cp:lastPrinted>
  <dcterms:created xsi:type="dcterms:W3CDTF">2021-08-27T08:53:00Z</dcterms:created>
  <dcterms:modified xsi:type="dcterms:W3CDTF">2021-08-31T08:58:00Z</dcterms:modified>
</cp:coreProperties>
</file>