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0BD445A1"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237512">
        <w:rPr>
          <w:rFonts w:eastAsia="Times New Roman" w:cs="Times New Roman"/>
          <w:szCs w:val="28"/>
          <w:lang w:eastAsia="ru-RU"/>
        </w:rPr>
        <w:t>2</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0FF6BF76" w:rsidR="00E23A9C" w:rsidRPr="00E23A9C" w:rsidRDefault="009618F2" w:rsidP="00E23A9C">
      <w:pPr>
        <w:ind w:firstLine="0"/>
        <w:jc w:val="center"/>
        <w:rPr>
          <w:rFonts w:eastAsia="Calibri" w:cs="Times New Roman"/>
          <w:szCs w:val="28"/>
        </w:rPr>
      </w:pPr>
      <w:r>
        <w:rPr>
          <w:rFonts w:eastAsia="Calibri" w:cs="Times New Roman"/>
          <w:szCs w:val="28"/>
        </w:rPr>
        <w:t>муниципальным бюджетным учреждением «Дирекция спортивных объектов» м</w:t>
      </w:r>
      <w:r w:rsidR="005F7073" w:rsidRPr="005F7073">
        <w:rPr>
          <w:rFonts w:eastAsia="Calibri" w:cs="Times New Roman"/>
          <w:szCs w:val="28"/>
        </w:rPr>
        <w:t>униципального образования город Краснодар</w:t>
      </w:r>
      <w:r w:rsidR="00633B4A" w:rsidRPr="00633B4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7F9F4795" w14:textId="77777777" w:rsidR="005861B2" w:rsidRPr="00E23A9C" w:rsidRDefault="005861B2" w:rsidP="00E23A9C">
      <w:pPr>
        <w:tabs>
          <w:tab w:val="left" w:pos="7938"/>
        </w:tabs>
        <w:ind w:firstLine="0"/>
        <w:jc w:val="center"/>
        <w:rPr>
          <w:rFonts w:eastAsia="Times New Roman" w:cs="Times New Roman"/>
          <w:szCs w:val="28"/>
          <w:lang w:eastAsia="ru-RU"/>
        </w:rPr>
      </w:pPr>
    </w:p>
    <w:p w14:paraId="1899F0DC" w14:textId="10700C46" w:rsidR="00E23A9C" w:rsidRPr="00A2576D" w:rsidRDefault="009618F2" w:rsidP="00E23A9C">
      <w:pPr>
        <w:tabs>
          <w:tab w:val="left" w:pos="7938"/>
        </w:tabs>
        <w:ind w:firstLine="0"/>
        <w:rPr>
          <w:rFonts w:eastAsia="Times New Roman" w:cs="Times New Roman"/>
          <w:szCs w:val="28"/>
          <w:lang w:eastAsia="ru-RU"/>
        </w:rPr>
      </w:pPr>
      <w:r w:rsidRPr="00A51614">
        <w:rPr>
          <w:rFonts w:eastAsia="Times New Roman" w:cs="Times New Roman"/>
          <w:color w:val="000000" w:themeColor="text1"/>
          <w:szCs w:val="28"/>
          <w:lang w:eastAsia="ru-RU"/>
        </w:rPr>
        <w:t>1</w:t>
      </w:r>
      <w:r w:rsidR="00A51614">
        <w:rPr>
          <w:rFonts w:eastAsia="Times New Roman" w:cs="Times New Roman"/>
          <w:color w:val="000000" w:themeColor="text1"/>
          <w:szCs w:val="28"/>
          <w:lang w:eastAsia="ru-RU"/>
        </w:rPr>
        <w:t>5</w:t>
      </w:r>
      <w:r w:rsidR="00E23A9C" w:rsidRPr="00A51614">
        <w:rPr>
          <w:rFonts w:eastAsia="Times New Roman" w:cs="Times New Roman"/>
          <w:color w:val="000000" w:themeColor="text1"/>
          <w:szCs w:val="28"/>
          <w:lang w:eastAsia="ru-RU"/>
        </w:rPr>
        <w:t>.</w:t>
      </w:r>
      <w:r w:rsidR="005F7073" w:rsidRPr="00A2576D">
        <w:rPr>
          <w:rFonts w:eastAsia="Times New Roman" w:cs="Times New Roman"/>
          <w:szCs w:val="28"/>
          <w:lang w:eastAsia="ru-RU"/>
        </w:rPr>
        <w:t>0</w:t>
      </w:r>
      <w:r>
        <w:rPr>
          <w:rFonts w:eastAsia="Times New Roman" w:cs="Times New Roman"/>
          <w:szCs w:val="28"/>
          <w:lang w:eastAsia="ru-RU"/>
        </w:rPr>
        <w:t>3</w:t>
      </w:r>
      <w:r w:rsidR="00E23A9C" w:rsidRPr="00A2576D">
        <w:rPr>
          <w:rFonts w:eastAsia="Times New Roman" w:cs="Times New Roman"/>
          <w:szCs w:val="28"/>
          <w:lang w:eastAsia="ru-RU"/>
        </w:rPr>
        <w:t>.202</w:t>
      </w:r>
      <w:r w:rsidR="005F7073" w:rsidRPr="00A2576D">
        <w:rPr>
          <w:rFonts w:eastAsia="Times New Roman" w:cs="Times New Roman"/>
          <w:szCs w:val="28"/>
          <w:lang w:eastAsia="ru-RU"/>
        </w:rPr>
        <w:t>3</w:t>
      </w:r>
      <w:r w:rsidR="00761CE9" w:rsidRPr="00A2576D">
        <w:rPr>
          <w:rFonts w:eastAsia="Times New Roman" w:cs="Times New Roman"/>
          <w:szCs w:val="28"/>
          <w:lang w:eastAsia="ru-RU"/>
        </w:rPr>
        <w:t xml:space="preserve">                                 </w:t>
      </w:r>
      <w:r w:rsidR="00AA29A3" w:rsidRPr="00A2576D">
        <w:rPr>
          <w:rFonts w:eastAsia="Times New Roman" w:cs="Times New Roman"/>
          <w:szCs w:val="28"/>
          <w:lang w:eastAsia="ru-RU"/>
        </w:rPr>
        <w:t xml:space="preserve">                               </w:t>
      </w:r>
      <w:r w:rsidR="00761CE9" w:rsidRPr="00A2576D">
        <w:rPr>
          <w:rFonts w:eastAsia="Times New Roman" w:cs="Times New Roman"/>
          <w:szCs w:val="28"/>
          <w:lang w:eastAsia="ru-RU"/>
        </w:rPr>
        <w:t xml:space="preserve">                                 </w:t>
      </w:r>
      <w:r w:rsidR="00E23A9C" w:rsidRPr="00A2576D">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7A85F202" w14:textId="77777777" w:rsidR="005861B2" w:rsidRDefault="005861B2" w:rsidP="00E23A9C">
      <w:pPr>
        <w:tabs>
          <w:tab w:val="left" w:pos="7938"/>
        </w:tabs>
        <w:ind w:firstLine="851"/>
        <w:rPr>
          <w:rFonts w:eastAsia="Times New Roman" w:cs="Times New Roman"/>
          <w:szCs w:val="28"/>
          <w:lang w:eastAsia="ru-RU"/>
        </w:rPr>
      </w:pPr>
    </w:p>
    <w:p w14:paraId="4241A621" w14:textId="0F5B498E"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В соответствии с распоряжением администрации муниципального образования город Краснодар от 1</w:t>
      </w:r>
      <w:r w:rsidR="005F7073">
        <w:rPr>
          <w:rFonts w:eastAsia="Times New Roman" w:cs="Times New Roman"/>
          <w:szCs w:val="28"/>
          <w:lang w:eastAsia="ru-RU"/>
        </w:rPr>
        <w:t>6</w:t>
      </w:r>
      <w:r w:rsidRPr="00E23A9C">
        <w:rPr>
          <w:rFonts w:eastAsia="Times New Roman" w:cs="Times New Roman"/>
          <w:szCs w:val="28"/>
          <w:lang w:eastAsia="ru-RU"/>
        </w:rPr>
        <w:t>.0</w:t>
      </w:r>
      <w:r w:rsidR="005F7073">
        <w:rPr>
          <w:rFonts w:eastAsia="Times New Roman" w:cs="Times New Roman"/>
          <w:szCs w:val="28"/>
          <w:lang w:eastAsia="ru-RU"/>
        </w:rPr>
        <w:t>1</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9618F2">
        <w:rPr>
          <w:rFonts w:eastAsia="Times New Roman" w:cs="Times New Roman"/>
          <w:szCs w:val="28"/>
          <w:lang w:eastAsia="ru-RU"/>
        </w:rPr>
        <w:t>7</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9618F2">
        <w:rPr>
          <w:rFonts w:eastAsia="Calibri" w:cs="Times New Roman"/>
          <w:szCs w:val="28"/>
        </w:rPr>
        <w:t>муниципальным бюджетным учреждением «Дирекция спортивных объектов» м</w:t>
      </w:r>
      <w:r w:rsidR="009618F2" w:rsidRPr="005F7073">
        <w:rPr>
          <w:rFonts w:eastAsia="Calibri" w:cs="Times New Roman"/>
          <w:szCs w:val="28"/>
        </w:rPr>
        <w:t>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r w:rsidR="005F7073">
        <w:rPr>
          <w:rFonts w:eastAsia="Times New Roman" w:cs="Times New Roman"/>
          <w:szCs w:val="28"/>
          <w:lang w:eastAsia="ru-RU"/>
        </w:rPr>
        <w:t>Е.М.Наумовым</w:t>
      </w:r>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6AA839A7" w14:textId="5B8D32C0" w:rsidR="001A18D5" w:rsidRDefault="001A18D5" w:rsidP="00707FDF">
      <w:pPr>
        <w:tabs>
          <w:tab w:val="left" w:pos="709"/>
        </w:tabs>
        <w:rPr>
          <w:rFonts w:eastAsia="Times New Roman" w:cs="Times New Roman"/>
          <w:szCs w:val="28"/>
          <w:lang w:eastAsia="ru-RU"/>
        </w:rPr>
      </w:pPr>
      <w:r w:rsidRPr="001A18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175F5BEA" w14:textId="1004A34F" w:rsidR="00DB437B" w:rsidRPr="00E23A9C" w:rsidRDefault="00DB437B" w:rsidP="00707FDF">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w:t>
      </w:r>
      <w:r w:rsidR="003F1052">
        <w:rPr>
          <w:rFonts w:eastAsia="Times New Roman" w:cs="Times New Roman"/>
          <w:szCs w:val="28"/>
          <w:lang w:eastAsia="ru-RU"/>
        </w:rPr>
        <w:t>,</w:t>
      </w:r>
      <w:r w:rsidR="003F1052" w:rsidRPr="003F1052">
        <w:rPr>
          <w:rFonts w:eastAsia="Times New Roman" w:cs="Times New Roman"/>
          <w:szCs w:val="28"/>
          <w:lang w:eastAsia="ru-RU"/>
        </w:rPr>
        <w:t xml:space="preserve"> члена комиссии</w:t>
      </w:r>
      <w:r>
        <w:rPr>
          <w:rFonts w:eastAsia="Times New Roman" w:cs="Times New Roman"/>
          <w:szCs w:val="28"/>
          <w:lang w:eastAsia="ru-RU"/>
        </w:rPr>
        <w:t>;</w:t>
      </w:r>
    </w:p>
    <w:p w14:paraId="18BEA8B5" w14:textId="379A1150"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В.Н.Полякова,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9618F2">
        <w:rPr>
          <w:rFonts w:eastAsia="Calibri" w:cs="Times New Roman"/>
          <w:szCs w:val="28"/>
        </w:rPr>
        <w:t>муниципальным бюджетным учреждением «Дирекция спортивных объектов» м</w:t>
      </w:r>
      <w:r w:rsidR="009618F2" w:rsidRPr="005F7073">
        <w:rPr>
          <w:rFonts w:eastAsia="Calibri" w:cs="Times New Roman"/>
          <w:szCs w:val="28"/>
        </w:rPr>
        <w:t>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2A3C9544"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lastRenderedPageBreak/>
        <w:t xml:space="preserve">пункт 3 части 3 статьи 99 Федерального закона от 05.04.2013 № 44-ФЗ </w:t>
      </w:r>
      <w:r w:rsidR="00AF6409">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4F5FDF35"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9618F2">
        <w:rPr>
          <w:rFonts w:eastAsia="Calibri" w:cs="Times New Roman"/>
          <w:szCs w:val="28"/>
        </w:rPr>
        <w:t>муниципальном бюджетном учреждении «Дирекция спортивных объектов» м</w:t>
      </w:r>
      <w:r w:rsidR="009618F2" w:rsidRPr="005F7073">
        <w:rPr>
          <w:rFonts w:eastAsia="Calibri" w:cs="Times New Roman"/>
          <w:szCs w:val="28"/>
        </w:rPr>
        <w:t>униципального образования город Краснодар</w:t>
      </w:r>
      <w:r w:rsidR="00B07578">
        <w:rPr>
          <w:rFonts w:eastAsia="Times New Roman" w:cs="Times New Roman"/>
          <w:szCs w:val="28"/>
          <w:lang w:eastAsia="ru-RU"/>
        </w:rPr>
        <w:t>.</w:t>
      </w:r>
    </w:p>
    <w:p w14:paraId="246D256E" w14:textId="346472E7"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5A4F9D">
        <w:rPr>
          <w:rFonts w:eastAsia="Times New Roman" w:cs="Times New Roman"/>
          <w:szCs w:val="28"/>
          <w:lang w:eastAsia="ru-RU"/>
        </w:rPr>
        <w:t>07</w:t>
      </w:r>
      <w:r w:rsidR="005F7073" w:rsidRPr="00D678BB">
        <w:rPr>
          <w:rFonts w:cs="Times New Roman"/>
          <w:szCs w:val="28"/>
        </w:rPr>
        <w:t>.0</w:t>
      </w:r>
      <w:r w:rsidR="005A4F9D">
        <w:rPr>
          <w:rFonts w:cs="Times New Roman"/>
          <w:szCs w:val="28"/>
        </w:rPr>
        <w:t>2</w:t>
      </w:r>
      <w:r w:rsidR="005F7073" w:rsidRPr="00D678BB">
        <w:rPr>
          <w:rFonts w:cs="Times New Roman"/>
          <w:szCs w:val="28"/>
        </w:rPr>
        <w:t xml:space="preserve">.2023 по </w:t>
      </w:r>
      <w:r w:rsidR="005A4F9D">
        <w:rPr>
          <w:rFonts w:cs="Times New Roman"/>
          <w:szCs w:val="28"/>
        </w:rPr>
        <w:t>28</w:t>
      </w:r>
      <w:r w:rsidR="005F7073" w:rsidRPr="00D678BB">
        <w:rPr>
          <w:rFonts w:cs="Times New Roman"/>
          <w:szCs w:val="28"/>
        </w:rPr>
        <w:t>.02.2023</w:t>
      </w:r>
      <w:r w:rsidR="00CF6C2E" w:rsidRPr="00CF6C2E">
        <w:rPr>
          <w:rFonts w:eastAsia="Times New Roman" w:cs="Times New Roman"/>
          <w:szCs w:val="28"/>
          <w:lang w:eastAsia="ru-RU"/>
        </w:rPr>
        <w:t>.</w:t>
      </w:r>
    </w:p>
    <w:p w14:paraId="0A41C30F" w14:textId="038742E6"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981DAC" w:rsidRPr="00D678BB">
        <w:rPr>
          <w:rFonts w:cs="Times New Roman"/>
          <w:szCs w:val="28"/>
        </w:rPr>
        <w:t>0</w:t>
      </w:r>
      <w:r w:rsidR="005A4F9D">
        <w:rPr>
          <w:rFonts w:cs="Times New Roman"/>
          <w:szCs w:val="28"/>
        </w:rPr>
        <w:t>2</w:t>
      </w:r>
      <w:r w:rsidR="00981DAC" w:rsidRPr="00D678BB">
        <w:rPr>
          <w:rFonts w:cs="Times New Roman"/>
          <w:szCs w:val="28"/>
        </w:rPr>
        <w:t>.1</w:t>
      </w:r>
      <w:r w:rsidR="005A4F9D">
        <w:rPr>
          <w:rFonts w:cs="Times New Roman"/>
          <w:szCs w:val="28"/>
        </w:rPr>
        <w:t>1</w:t>
      </w:r>
      <w:r w:rsidR="00981DAC" w:rsidRPr="00D678BB">
        <w:rPr>
          <w:rFonts w:cs="Times New Roman"/>
          <w:szCs w:val="28"/>
        </w:rPr>
        <w:t xml:space="preserve">.2020 по </w:t>
      </w:r>
      <w:r w:rsidR="005A4F9D">
        <w:rPr>
          <w:rFonts w:cs="Times New Roman"/>
          <w:szCs w:val="28"/>
        </w:rPr>
        <w:t>06</w:t>
      </w:r>
      <w:r w:rsidR="00981DAC" w:rsidRPr="00D678BB">
        <w:rPr>
          <w:rFonts w:cs="Times New Roman"/>
          <w:szCs w:val="28"/>
        </w:rPr>
        <w:t>.0</w:t>
      </w:r>
      <w:r w:rsidR="005A4F9D">
        <w:rPr>
          <w:rFonts w:cs="Times New Roman"/>
          <w:szCs w:val="28"/>
        </w:rPr>
        <w:t>2</w:t>
      </w:r>
      <w:r w:rsidR="00981DAC" w:rsidRPr="00D678BB">
        <w:rPr>
          <w:rFonts w:cs="Times New Roman"/>
          <w:szCs w:val="28"/>
        </w:rPr>
        <w:t>.2023</w:t>
      </w:r>
      <w:r w:rsidRPr="00CF6C2E">
        <w:rPr>
          <w:rFonts w:eastAsia="Times New Roman" w:cs="Times New Roman"/>
          <w:szCs w:val="28"/>
          <w:lang w:eastAsia="ru-RU"/>
        </w:rPr>
        <w:t>.</w:t>
      </w:r>
    </w:p>
    <w:p w14:paraId="46B5F615" w14:textId="23C3C31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5A4F9D">
        <w:rPr>
          <w:rFonts w:eastAsia="Calibri" w:cs="Times New Roman"/>
          <w:szCs w:val="28"/>
        </w:rPr>
        <w:t>муниципальным бюджетным учреждением «Дирекция спортивных объектов» м</w:t>
      </w:r>
      <w:r w:rsidR="005A4F9D" w:rsidRPr="005F7073">
        <w:rPr>
          <w:rFonts w:eastAsia="Calibri" w:cs="Times New Roman"/>
          <w:szCs w:val="28"/>
        </w:rPr>
        <w:t>униципального образования город Краснодар</w:t>
      </w:r>
      <w:r w:rsidR="00FD1760">
        <w:rPr>
          <w:rFonts w:eastAsia="Times New Roman" w:cs="Times New Roman"/>
          <w:szCs w:val="28"/>
          <w:lang w:eastAsia="ru-RU"/>
        </w:rPr>
        <w:t>.</w:t>
      </w:r>
    </w:p>
    <w:p w14:paraId="4DAE63C3" w14:textId="28A79DDD"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5A4F9D">
        <w:rPr>
          <w:rFonts w:eastAsia="Calibri" w:cs="Times New Roman"/>
          <w:szCs w:val="28"/>
        </w:rPr>
        <w:t>муниципальное бюджетное учреждение «Дирекция спортивных объектов» м</w:t>
      </w:r>
      <w:r w:rsidR="005A4F9D" w:rsidRPr="005F7073">
        <w:rPr>
          <w:rFonts w:eastAsia="Calibri" w:cs="Times New Roman"/>
          <w:szCs w:val="28"/>
        </w:rPr>
        <w:t>униципального образования город Краснодар</w:t>
      </w:r>
      <w:r w:rsidRPr="00E23A9C">
        <w:rPr>
          <w:rFonts w:eastAsia="Times New Roman" w:cs="Times New Roman"/>
          <w:szCs w:val="28"/>
          <w:lang w:eastAsia="ru-RU"/>
        </w:rPr>
        <w:t xml:space="preserve"> (далее – </w:t>
      </w:r>
      <w:r w:rsidR="005A4F9D">
        <w:rPr>
          <w:rFonts w:eastAsia="Times New Roman" w:cs="Times New Roman"/>
          <w:szCs w:val="28"/>
          <w:lang w:eastAsia="ru-RU"/>
        </w:rPr>
        <w:t>Учреждение</w:t>
      </w:r>
      <w:r w:rsidRPr="00E23A9C">
        <w:rPr>
          <w:rFonts w:eastAsia="Times New Roman" w:cs="Times New Roman"/>
          <w:szCs w:val="28"/>
          <w:lang w:eastAsia="ru-RU"/>
        </w:rPr>
        <w:t xml:space="preserve">), Российская Федерация, </w:t>
      </w:r>
      <w:r w:rsidR="00CF6C2E" w:rsidRPr="00CF6C2E">
        <w:rPr>
          <w:rFonts w:eastAsia="Times New Roman" w:cs="Times New Roman"/>
          <w:szCs w:val="28"/>
          <w:lang w:eastAsia="ru-RU"/>
        </w:rPr>
        <w:t>350</w:t>
      </w:r>
      <w:r w:rsidR="00981DAC">
        <w:rPr>
          <w:rFonts w:eastAsia="Times New Roman" w:cs="Times New Roman"/>
          <w:szCs w:val="28"/>
          <w:lang w:eastAsia="ru-RU"/>
        </w:rPr>
        <w:t>90</w:t>
      </w:r>
      <w:r w:rsidR="000013C7">
        <w:rPr>
          <w:rFonts w:eastAsia="Times New Roman" w:cs="Times New Roman"/>
          <w:szCs w:val="28"/>
          <w:lang w:eastAsia="ru-RU"/>
        </w:rPr>
        <w:t>1</w:t>
      </w:r>
      <w:r w:rsidR="00CF6C2E" w:rsidRPr="00CF6C2E">
        <w:rPr>
          <w:rFonts w:eastAsia="Times New Roman" w:cs="Times New Roman"/>
          <w:szCs w:val="28"/>
          <w:lang w:eastAsia="ru-RU"/>
        </w:rPr>
        <w:t xml:space="preserve">, г. Краснодар, ул. </w:t>
      </w:r>
      <w:r w:rsidR="000013C7">
        <w:rPr>
          <w:rFonts w:eastAsia="Times New Roman" w:cs="Times New Roman"/>
          <w:szCs w:val="28"/>
          <w:lang w:eastAsia="ru-RU"/>
        </w:rPr>
        <w:t>Восточно-Кругликовская</w:t>
      </w:r>
      <w:r w:rsidR="00CF6C2E" w:rsidRPr="00CF6C2E">
        <w:rPr>
          <w:rFonts w:eastAsia="Times New Roman" w:cs="Times New Roman"/>
          <w:szCs w:val="28"/>
          <w:lang w:eastAsia="ru-RU"/>
        </w:rPr>
        <w:t xml:space="preserve">, д. </w:t>
      </w:r>
      <w:r w:rsidR="00981DAC">
        <w:rPr>
          <w:rFonts w:eastAsia="Times New Roman" w:cs="Times New Roman"/>
          <w:szCs w:val="28"/>
          <w:lang w:eastAsia="ru-RU"/>
        </w:rPr>
        <w:t>6</w:t>
      </w:r>
      <w:r w:rsidR="000013C7">
        <w:rPr>
          <w:rFonts w:eastAsia="Times New Roman" w:cs="Times New Roman"/>
          <w:szCs w:val="28"/>
          <w:lang w:eastAsia="ru-RU"/>
        </w:rPr>
        <w:t>6</w:t>
      </w:r>
      <w:r w:rsidR="00981DAC">
        <w:rPr>
          <w:rFonts w:eastAsia="Times New Roman" w:cs="Times New Roman"/>
          <w:szCs w:val="28"/>
          <w:lang w:eastAsia="ru-RU"/>
        </w:rPr>
        <w:t>/1</w:t>
      </w:r>
      <w:r w:rsidRPr="00E23A9C">
        <w:rPr>
          <w:rFonts w:eastAsia="Times New Roman" w:cs="Times New Roman"/>
          <w:szCs w:val="28"/>
          <w:lang w:eastAsia="ru-RU"/>
        </w:rPr>
        <w:t xml:space="preserve">. </w:t>
      </w:r>
    </w:p>
    <w:p w14:paraId="36360B67" w14:textId="738F84B9" w:rsidR="00E23A9C" w:rsidRPr="00E23A9C" w:rsidRDefault="000013C7" w:rsidP="00707FDF">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8F1D1B" w:rsidRPr="004B1A49">
        <w:rPr>
          <w:rFonts w:eastAsia="Times New Roman" w:cs="Times New Roman"/>
          <w:color w:val="000000"/>
          <w:szCs w:val="28"/>
          <w:lang w:eastAsia="ru-RU"/>
        </w:rPr>
        <w:t>1</w:t>
      </w:r>
      <w:r w:rsidR="00981DAC">
        <w:rPr>
          <w:rFonts w:eastAsia="Times New Roman" w:cs="Times New Roman"/>
          <w:color w:val="000000"/>
          <w:szCs w:val="28"/>
          <w:lang w:eastAsia="ru-RU"/>
        </w:rPr>
        <w:t>7</w:t>
      </w:r>
      <w:r w:rsidR="008F1D1B" w:rsidRPr="004B1A49">
        <w:rPr>
          <w:rFonts w:eastAsia="Times New Roman" w:cs="Times New Roman"/>
          <w:color w:val="000000"/>
          <w:szCs w:val="28"/>
          <w:lang w:eastAsia="ru-RU"/>
        </w:rPr>
        <w:t>.0</w:t>
      </w:r>
      <w:r w:rsidR="00981DAC">
        <w:rPr>
          <w:rFonts w:eastAsia="Times New Roman" w:cs="Times New Roman"/>
          <w:color w:val="000000"/>
          <w:szCs w:val="28"/>
          <w:lang w:eastAsia="ru-RU"/>
        </w:rPr>
        <w:t>1</w:t>
      </w:r>
      <w:r w:rsidR="008F1D1B" w:rsidRPr="004B1A49">
        <w:rPr>
          <w:rFonts w:eastAsia="Times New Roman" w:cs="Times New Roman"/>
          <w:color w:val="000000"/>
          <w:szCs w:val="28"/>
          <w:lang w:eastAsia="ru-RU"/>
        </w:rPr>
        <w:t>.202</w:t>
      </w:r>
      <w:r w:rsidR="00981DAC">
        <w:rPr>
          <w:rFonts w:eastAsia="Times New Roman" w:cs="Times New Roman"/>
          <w:color w:val="000000"/>
          <w:szCs w:val="28"/>
          <w:lang w:eastAsia="ru-RU"/>
        </w:rPr>
        <w:t>3</w:t>
      </w:r>
      <w:r w:rsidR="008F1D1B"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 xml:space="preserve"> 14</w:t>
      </w:r>
      <w:r>
        <w:rPr>
          <w:rFonts w:eastAsia="Times New Roman" w:cs="Times New Roman"/>
          <w:color w:val="000000"/>
          <w:szCs w:val="28"/>
          <w:lang w:eastAsia="ru-RU"/>
        </w:rPr>
        <w:t>6</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1684CA" w14:textId="3CEBAAA1" w:rsidR="0064386A" w:rsidRDefault="0064386A" w:rsidP="00707FDF">
      <w:pPr>
        <w:tabs>
          <w:tab w:val="left" w:pos="851"/>
        </w:tabs>
        <w:autoSpaceDE w:val="0"/>
        <w:autoSpaceDN w:val="0"/>
        <w:adjustRightInd w:val="0"/>
        <w:rPr>
          <w:rFonts w:eastAsia="Times New Roman" w:cs="Times New Roman"/>
          <w:szCs w:val="28"/>
          <w:lang w:eastAsia="ru-RU"/>
        </w:rPr>
      </w:pPr>
      <w:r w:rsidRPr="0064386A">
        <w:rPr>
          <w:rFonts w:eastAsia="Times New Roman" w:cs="Times New Roman"/>
          <w:szCs w:val="28"/>
          <w:lang w:eastAsia="ru-RU"/>
        </w:rPr>
        <w:t xml:space="preserve">Согласно части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Положения части 2 статьи 38 Закона предписывают,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p>
    <w:p w14:paraId="7B80DAEF" w14:textId="00A28729" w:rsidR="00BF54C3" w:rsidRDefault="006438F9" w:rsidP="006438F9">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w:t>
      </w:r>
      <w:r w:rsidRPr="006438F9">
        <w:rPr>
          <w:rFonts w:eastAsia="Times New Roman" w:cs="Times New Roman"/>
          <w:szCs w:val="28"/>
          <w:lang w:eastAsia="ru-RU"/>
        </w:rPr>
        <w:t>м</w:t>
      </w:r>
      <w:r>
        <w:rPr>
          <w:rFonts w:eastAsia="Times New Roman" w:cs="Times New Roman"/>
          <w:szCs w:val="28"/>
          <w:lang w:eastAsia="ru-RU"/>
        </w:rPr>
        <w:t>и</w:t>
      </w:r>
      <w:r w:rsidRPr="006438F9">
        <w:rPr>
          <w:rFonts w:eastAsia="Times New Roman" w:cs="Times New Roman"/>
          <w:szCs w:val="28"/>
          <w:lang w:eastAsia="ru-RU"/>
        </w:rPr>
        <w:t xml:space="preserve"> </w:t>
      </w:r>
      <w:r>
        <w:rPr>
          <w:rFonts w:eastAsia="Times New Roman" w:cs="Times New Roman"/>
          <w:szCs w:val="28"/>
          <w:lang w:eastAsia="ru-RU"/>
        </w:rPr>
        <w:t xml:space="preserve">Учреждения </w:t>
      </w:r>
      <w:r w:rsidRPr="006438F9">
        <w:rPr>
          <w:rFonts w:eastAsia="Times New Roman" w:cs="Times New Roman"/>
          <w:szCs w:val="28"/>
          <w:lang w:eastAsia="ru-RU"/>
        </w:rPr>
        <w:t xml:space="preserve">от </w:t>
      </w:r>
      <w:r>
        <w:rPr>
          <w:rFonts w:eastAsia="Times New Roman" w:cs="Times New Roman"/>
          <w:szCs w:val="28"/>
          <w:lang w:eastAsia="ru-RU"/>
        </w:rPr>
        <w:t>08.12.2020</w:t>
      </w:r>
      <w:r w:rsidRPr="006438F9">
        <w:rPr>
          <w:rFonts w:eastAsia="Times New Roman" w:cs="Times New Roman"/>
          <w:szCs w:val="28"/>
          <w:lang w:eastAsia="ru-RU"/>
        </w:rPr>
        <w:t xml:space="preserve"> № 1</w:t>
      </w:r>
      <w:r>
        <w:rPr>
          <w:rFonts w:eastAsia="Times New Roman" w:cs="Times New Roman"/>
          <w:szCs w:val="28"/>
          <w:lang w:eastAsia="ru-RU"/>
        </w:rPr>
        <w:t xml:space="preserve">53, от 08.12.2020 № 154 </w:t>
      </w:r>
      <w:r w:rsidRPr="006438F9">
        <w:rPr>
          <w:rFonts w:eastAsia="Times New Roman" w:cs="Times New Roman"/>
          <w:szCs w:val="28"/>
          <w:lang w:eastAsia="ru-RU"/>
        </w:rPr>
        <w:t>утвержден</w:t>
      </w:r>
      <w:r w:rsidR="0052679A">
        <w:rPr>
          <w:rFonts w:eastAsia="Times New Roman" w:cs="Times New Roman"/>
          <w:szCs w:val="28"/>
          <w:lang w:eastAsia="ru-RU"/>
        </w:rPr>
        <w:t>ы</w:t>
      </w:r>
      <w:r w:rsidRPr="006438F9">
        <w:rPr>
          <w:rFonts w:eastAsia="Times New Roman" w:cs="Times New Roman"/>
          <w:szCs w:val="28"/>
          <w:lang w:eastAsia="ru-RU"/>
        </w:rPr>
        <w:t xml:space="preserve"> состав контрактной службы </w:t>
      </w:r>
      <w:r>
        <w:rPr>
          <w:rFonts w:eastAsia="Times New Roman" w:cs="Times New Roman"/>
          <w:szCs w:val="28"/>
          <w:lang w:eastAsia="ru-RU"/>
        </w:rPr>
        <w:t>Учреждения и положение</w:t>
      </w:r>
      <w:r w:rsidR="00A51614">
        <w:rPr>
          <w:rFonts w:eastAsia="Times New Roman" w:cs="Times New Roman"/>
          <w:szCs w:val="28"/>
          <w:lang w:eastAsia="ru-RU"/>
        </w:rPr>
        <w:t xml:space="preserve"> о ней</w:t>
      </w:r>
      <w:r>
        <w:rPr>
          <w:rFonts w:eastAsia="Times New Roman" w:cs="Times New Roman"/>
          <w:szCs w:val="28"/>
          <w:lang w:eastAsia="ru-RU"/>
        </w:rPr>
        <w:t xml:space="preserve"> (изменения внесены приказами от 28.03.2022 № 70, </w:t>
      </w:r>
      <w:r w:rsidR="0052679A">
        <w:rPr>
          <w:rFonts w:eastAsia="Times New Roman" w:cs="Times New Roman"/>
          <w:szCs w:val="28"/>
          <w:lang w:eastAsia="ru-RU"/>
        </w:rPr>
        <w:t xml:space="preserve">от 18.04.2022 № 85, </w:t>
      </w:r>
      <w:r w:rsidR="00AF6409">
        <w:rPr>
          <w:rFonts w:eastAsia="Times New Roman" w:cs="Times New Roman"/>
          <w:szCs w:val="28"/>
          <w:lang w:eastAsia="ru-RU"/>
        </w:rPr>
        <w:br/>
      </w:r>
      <w:r w:rsidR="0052679A">
        <w:rPr>
          <w:rFonts w:eastAsia="Times New Roman" w:cs="Times New Roman"/>
          <w:szCs w:val="28"/>
          <w:lang w:eastAsia="ru-RU"/>
        </w:rPr>
        <w:t>от 25.04.2022 № 90, от 28.06.2022 № 138, от 10.10.2022 № 210)</w:t>
      </w:r>
      <w:r>
        <w:rPr>
          <w:rFonts w:eastAsia="Times New Roman" w:cs="Times New Roman"/>
          <w:szCs w:val="28"/>
          <w:lang w:eastAsia="ru-RU"/>
        </w:rPr>
        <w:t>.</w:t>
      </w:r>
    </w:p>
    <w:p w14:paraId="7AC48B83" w14:textId="77AD0970" w:rsidR="00BF54C3" w:rsidRDefault="00BF54C3" w:rsidP="00707FDF">
      <w:pPr>
        <w:tabs>
          <w:tab w:val="left" w:pos="851"/>
        </w:tabs>
        <w:autoSpaceDE w:val="0"/>
        <w:autoSpaceDN w:val="0"/>
        <w:adjustRightInd w:val="0"/>
        <w:rPr>
          <w:rFonts w:eastAsia="Times New Roman" w:cs="Times New Roman"/>
          <w:szCs w:val="28"/>
          <w:lang w:eastAsia="ru-RU"/>
        </w:rPr>
      </w:pPr>
      <w:r w:rsidRPr="00BF54C3">
        <w:rPr>
          <w:rFonts w:eastAsia="Times New Roman" w:cs="Times New Roman"/>
          <w:szCs w:val="28"/>
          <w:lang w:eastAsia="ru-RU"/>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w:t>
      </w:r>
      <w:r w:rsidRPr="00BF54C3">
        <w:rPr>
          <w:rFonts w:eastAsia="Times New Roman" w:cs="Times New Roman"/>
          <w:szCs w:val="28"/>
          <w:lang w:eastAsia="ru-RU"/>
        </w:rPr>
        <w:lastRenderedPageBreak/>
        <w:t>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58A913E" w14:textId="64B0BB71" w:rsidR="00E23A9C" w:rsidRDefault="00E23A9C" w:rsidP="00707FDF">
      <w:pPr>
        <w:tabs>
          <w:tab w:val="left" w:pos="851"/>
        </w:tabs>
        <w:autoSpaceDE w:val="0"/>
        <w:autoSpaceDN w:val="0"/>
        <w:adjustRightInd w:val="0"/>
        <w:rPr>
          <w:rFonts w:eastAsia="Times New Roman" w:cs="Times New Roman"/>
          <w:szCs w:val="28"/>
          <w:lang w:eastAsia="ru-RU"/>
        </w:rPr>
      </w:pPr>
      <w:r w:rsidRPr="0064386A">
        <w:rPr>
          <w:rFonts w:eastAsia="Times New Roman" w:cs="Times New Roman"/>
          <w:szCs w:val="28"/>
          <w:lang w:eastAsia="ru-RU"/>
        </w:rPr>
        <w:t>Приказ</w:t>
      </w:r>
      <w:r w:rsidR="00EF6790" w:rsidRPr="0064386A">
        <w:rPr>
          <w:rFonts w:eastAsia="Times New Roman" w:cs="Times New Roman"/>
          <w:szCs w:val="28"/>
          <w:lang w:eastAsia="ru-RU"/>
        </w:rPr>
        <w:t>о</w:t>
      </w:r>
      <w:r w:rsidR="00354736" w:rsidRPr="0064386A">
        <w:rPr>
          <w:rFonts w:eastAsia="Times New Roman" w:cs="Times New Roman"/>
          <w:szCs w:val="28"/>
          <w:lang w:eastAsia="ru-RU"/>
        </w:rPr>
        <w:t>м</w:t>
      </w:r>
      <w:r w:rsidRPr="0064386A">
        <w:rPr>
          <w:rFonts w:eastAsia="Times New Roman" w:cs="Times New Roman"/>
          <w:szCs w:val="28"/>
          <w:lang w:eastAsia="ru-RU"/>
        </w:rPr>
        <w:t xml:space="preserve"> </w:t>
      </w:r>
      <w:r w:rsidR="00B85E9D" w:rsidRPr="0064386A">
        <w:rPr>
          <w:rFonts w:eastAsia="Times New Roman" w:cs="Times New Roman"/>
          <w:szCs w:val="28"/>
          <w:lang w:eastAsia="ru-RU"/>
        </w:rPr>
        <w:t>директора Учреждения</w:t>
      </w:r>
      <w:r w:rsidRPr="0064386A">
        <w:rPr>
          <w:rFonts w:eastAsia="Times New Roman" w:cs="Times New Roman"/>
          <w:szCs w:val="28"/>
          <w:lang w:eastAsia="ru-RU"/>
        </w:rPr>
        <w:t xml:space="preserve"> </w:t>
      </w:r>
      <w:r w:rsidR="00C0631B" w:rsidRPr="0064386A">
        <w:rPr>
          <w:rFonts w:eastAsia="Times New Roman" w:cs="Times New Roman"/>
          <w:szCs w:val="28"/>
          <w:lang w:eastAsia="ru-RU"/>
        </w:rPr>
        <w:t xml:space="preserve">от </w:t>
      </w:r>
      <w:r w:rsidR="0064386A">
        <w:rPr>
          <w:rFonts w:eastAsia="Times New Roman" w:cs="Times New Roman"/>
          <w:szCs w:val="28"/>
          <w:lang w:eastAsia="ru-RU"/>
        </w:rPr>
        <w:t>08</w:t>
      </w:r>
      <w:r w:rsidR="00C0631B" w:rsidRPr="0064386A">
        <w:rPr>
          <w:rFonts w:eastAsia="Times New Roman" w:cs="Times New Roman"/>
          <w:szCs w:val="28"/>
          <w:lang w:eastAsia="ru-RU"/>
        </w:rPr>
        <w:t>.</w:t>
      </w:r>
      <w:r w:rsidR="00480B8C" w:rsidRPr="0064386A">
        <w:rPr>
          <w:rFonts w:eastAsia="Times New Roman" w:cs="Times New Roman"/>
          <w:szCs w:val="28"/>
          <w:lang w:eastAsia="ru-RU"/>
        </w:rPr>
        <w:t>1</w:t>
      </w:r>
      <w:r w:rsidR="0064386A">
        <w:rPr>
          <w:rFonts w:eastAsia="Times New Roman" w:cs="Times New Roman"/>
          <w:szCs w:val="28"/>
          <w:lang w:eastAsia="ru-RU"/>
        </w:rPr>
        <w:t>2</w:t>
      </w:r>
      <w:r w:rsidR="00C0631B" w:rsidRPr="0064386A">
        <w:rPr>
          <w:rFonts w:eastAsia="Times New Roman" w:cs="Times New Roman"/>
          <w:szCs w:val="28"/>
          <w:lang w:eastAsia="ru-RU"/>
        </w:rPr>
        <w:t>.20</w:t>
      </w:r>
      <w:r w:rsidR="0064386A">
        <w:rPr>
          <w:rFonts w:eastAsia="Times New Roman" w:cs="Times New Roman"/>
          <w:szCs w:val="28"/>
          <w:lang w:eastAsia="ru-RU"/>
        </w:rPr>
        <w:t>21</w:t>
      </w:r>
      <w:r w:rsidR="00C0631B" w:rsidRPr="0064386A">
        <w:rPr>
          <w:rFonts w:eastAsia="Times New Roman" w:cs="Times New Roman"/>
          <w:szCs w:val="28"/>
          <w:lang w:eastAsia="ru-RU"/>
        </w:rPr>
        <w:t xml:space="preserve"> № </w:t>
      </w:r>
      <w:r w:rsidR="00EF6790" w:rsidRPr="0064386A">
        <w:rPr>
          <w:rFonts w:eastAsia="Times New Roman" w:cs="Times New Roman"/>
          <w:szCs w:val="28"/>
          <w:lang w:eastAsia="ru-RU"/>
        </w:rPr>
        <w:t>2</w:t>
      </w:r>
      <w:r w:rsidR="0064386A" w:rsidRPr="0064386A">
        <w:rPr>
          <w:rFonts w:eastAsia="Times New Roman" w:cs="Times New Roman"/>
          <w:szCs w:val="28"/>
          <w:lang w:eastAsia="ru-RU"/>
        </w:rPr>
        <w:t>37</w:t>
      </w:r>
      <w:r w:rsidR="00EF6790" w:rsidRPr="0064386A">
        <w:rPr>
          <w:rFonts w:eastAsia="Times New Roman" w:cs="Times New Roman"/>
          <w:szCs w:val="28"/>
          <w:lang w:eastAsia="ru-RU"/>
        </w:rPr>
        <w:t xml:space="preserve"> </w:t>
      </w:r>
      <w:r w:rsidR="0064386A">
        <w:rPr>
          <w:rFonts w:eastAsia="Times New Roman" w:cs="Times New Roman"/>
          <w:szCs w:val="28"/>
          <w:lang w:eastAsia="ru-RU"/>
        </w:rPr>
        <w:t>создана комиссия по осуществлению закупок и утверждено положение</w:t>
      </w:r>
      <w:r w:rsidR="00A51614">
        <w:rPr>
          <w:rFonts w:eastAsia="Times New Roman" w:cs="Times New Roman"/>
          <w:szCs w:val="28"/>
          <w:lang w:eastAsia="ru-RU"/>
        </w:rPr>
        <w:t xml:space="preserve"> о</w:t>
      </w:r>
      <w:r w:rsidR="0064386A">
        <w:rPr>
          <w:rFonts w:eastAsia="Times New Roman" w:cs="Times New Roman"/>
          <w:szCs w:val="28"/>
          <w:lang w:eastAsia="ru-RU"/>
        </w:rPr>
        <w:t xml:space="preserve"> комиссии по осуществлению закупок </w:t>
      </w:r>
      <w:r w:rsidR="00EF6790" w:rsidRPr="0064386A">
        <w:rPr>
          <w:rFonts w:eastAsia="Times New Roman" w:cs="Times New Roman"/>
          <w:szCs w:val="28"/>
          <w:lang w:eastAsia="ru-RU"/>
        </w:rPr>
        <w:t>(</w:t>
      </w:r>
      <w:r w:rsidR="0064386A">
        <w:rPr>
          <w:rFonts w:eastAsia="Times New Roman" w:cs="Times New Roman"/>
          <w:szCs w:val="28"/>
          <w:lang w:eastAsia="ru-RU"/>
        </w:rPr>
        <w:t xml:space="preserve">изменения внесены приказами </w:t>
      </w:r>
      <w:r w:rsidR="00BF54C3">
        <w:rPr>
          <w:rFonts w:eastAsia="Times New Roman" w:cs="Times New Roman"/>
          <w:szCs w:val="28"/>
          <w:lang w:eastAsia="ru-RU"/>
        </w:rPr>
        <w:t xml:space="preserve">от 28.03.2022 № 71, </w:t>
      </w:r>
      <w:r w:rsidR="0056414A">
        <w:rPr>
          <w:rFonts w:eastAsia="Times New Roman" w:cs="Times New Roman"/>
          <w:szCs w:val="28"/>
          <w:lang w:eastAsia="ru-RU"/>
        </w:rPr>
        <w:br/>
      </w:r>
      <w:r w:rsidR="00BF54C3">
        <w:rPr>
          <w:rFonts w:eastAsia="Times New Roman" w:cs="Times New Roman"/>
          <w:szCs w:val="28"/>
          <w:lang w:eastAsia="ru-RU"/>
        </w:rPr>
        <w:t>от 25.04.2022 № 91, от 28.06.2022 № 139, от 10.10.2022 № 211)</w:t>
      </w:r>
      <w:r w:rsidR="00BA41E5" w:rsidRPr="0064386A">
        <w:rPr>
          <w:rFonts w:eastAsia="Times New Roman" w:cs="Times New Roman"/>
          <w:szCs w:val="28"/>
          <w:lang w:eastAsia="ru-RU"/>
        </w:rPr>
        <w:t>.</w:t>
      </w:r>
    </w:p>
    <w:p w14:paraId="2120658D" w14:textId="77777777" w:rsidR="009F1FBF" w:rsidRDefault="009F1FBF" w:rsidP="00707FDF">
      <w:pPr>
        <w:rPr>
          <w:rFonts w:eastAsia="Calibri" w:cs="Times New Roman"/>
          <w:szCs w:val="28"/>
        </w:rPr>
      </w:pPr>
    </w:p>
    <w:p w14:paraId="0AF02C17" w14:textId="15816C32" w:rsidR="00E23A9C" w:rsidRPr="00E23A9C" w:rsidRDefault="00E23A9C" w:rsidP="00707FDF">
      <w:pPr>
        <w:rPr>
          <w:rFonts w:eastAsia="Calibri" w:cs="Times New Roman"/>
          <w:szCs w:val="28"/>
        </w:rPr>
      </w:pPr>
      <w:r w:rsidRPr="00E23A9C">
        <w:rPr>
          <w:rFonts w:eastAsia="Calibri" w:cs="Times New Roman"/>
          <w:szCs w:val="28"/>
        </w:rPr>
        <w:t>Час</w:t>
      </w:r>
      <w:r w:rsidRPr="00E23A9C">
        <w:rPr>
          <w:rFonts w:eastAsia="Calibri" w:cs="Times New Roman"/>
          <w:color w:val="000000"/>
          <w:szCs w:val="28"/>
        </w:rPr>
        <w:t>тью 1 статьи 30 Закона</w:t>
      </w:r>
      <w:r w:rsidRPr="00E23A9C">
        <w:rPr>
          <w:rFonts w:eastAsia="Calibri" w:cs="Times New Roman"/>
          <w:szCs w:val="28"/>
        </w:rPr>
        <w:t xml:space="preserve"> установлено, что заказчики обязаны осуществлять закупки у субъектов малого предпринимательства, социально ориентированных некоммерческих организаций (далее – СМП, СОНО) </w:t>
      </w:r>
      <w:r w:rsidR="00761CE9">
        <w:rPr>
          <w:rFonts w:eastAsia="Calibri" w:cs="Times New Roman"/>
          <w:szCs w:val="28"/>
        </w:rPr>
        <w:br/>
      </w:r>
      <w:r w:rsidRPr="00E23A9C">
        <w:rPr>
          <w:rFonts w:eastAsia="Calibri" w:cs="Times New Roman"/>
          <w:szCs w:val="28"/>
        </w:rPr>
        <w:t xml:space="preserve">в объёме не менее чем пятнадцать процентов совокупного годового объёма закупок, рассчитанного с учётом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СОНО, </w:t>
      </w:r>
      <w:r w:rsidR="0056414A">
        <w:rPr>
          <w:rFonts w:eastAsia="Calibri" w:cs="Times New Roman"/>
          <w:szCs w:val="28"/>
        </w:rPr>
        <w:br/>
      </w:r>
      <w:r w:rsidRPr="00E23A9C">
        <w:rPr>
          <w:rFonts w:eastAsia="Calibri" w:cs="Times New Roman"/>
          <w:szCs w:val="28"/>
        </w:rPr>
        <w:t>а также осуществления закупок с учетом положений части 5 настоящей статьи.</w:t>
      </w:r>
    </w:p>
    <w:p w14:paraId="3AD82594" w14:textId="77777777"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50F9580F" w:rsidR="00E23A9C" w:rsidRPr="00E23A9C" w:rsidRDefault="00E23A9C" w:rsidP="00707FDF">
      <w:pPr>
        <w:rPr>
          <w:rFonts w:eastAsia="Calibri" w:cs="Times New Roman"/>
          <w:szCs w:val="28"/>
        </w:rPr>
      </w:pPr>
      <w:r w:rsidRPr="00E23A9C">
        <w:rPr>
          <w:rFonts w:eastAsia="Calibri" w:cs="Times New Roman"/>
          <w:szCs w:val="28"/>
        </w:rPr>
        <w:t xml:space="preserve">Отчёт за 2020 год (далее – Отчёт № 1) размещён </w:t>
      </w:r>
      <w:r w:rsidR="00A421BD">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A421BD">
        <w:rPr>
          <w:rFonts w:eastAsia="Calibri" w:cs="Times New Roman"/>
          <w:szCs w:val="28"/>
        </w:rPr>
        <w:t>02</w:t>
      </w:r>
      <w:r w:rsidRPr="00E23A9C">
        <w:rPr>
          <w:rFonts w:eastAsia="Calibri" w:cs="Times New Roman"/>
          <w:szCs w:val="28"/>
        </w:rPr>
        <w:t>.0</w:t>
      </w:r>
      <w:r w:rsidR="00A421BD">
        <w:rPr>
          <w:rFonts w:eastAsia="Calibri" w:cs="Times New Roman"/>
          <w:szCs w:val="28"/>
        </w:rPr>
        <w:t>2</w:t>
      </w:r>
      <w:r w:rsidRPr="00E23A9C">
        <w:rPr>
          <w:rFonts w:eastAsia="Calibri" w:cs="Times New Roman"/>
          <w:szCs w:val="28"/>
        </w:rPr>
        <w:t>.2021.</w:t>
      </w:r>
    </w:p>
    <w:p w14:paraId="08EEB10C" w14:textId="7A229E9B" w:rsidR="00E23A9C" w:rsidRPr="00E23A9C" w:rsidRDefault="00E23A9C" w:rsidP="00707FDF">
      <w:pPr>
        <w:rPr>
          <w:rFonts w:eastAsia="Calibri" w:cs="Times New Roman"/>
          <w:szCs w:val="28"/>
        </w:rPr>
      </w:pPr>
      <w:r w:rsidRPr="00E23A9C">
        <w:rPr>
          <w:rFonts w:eastAsia="Calibri" w:cs="Times New Roman"/>
          <w:szCs w:val="28"/>
        </w:rPr>
        <w:t xml:space="preserve">Согласно Отчёту № 1, размещённому в ЕИС, </w:t>
      </w:r>
      <w:r w:rsidR="00A421BD">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 xml:space="preserve">в 2020 году осуществлено закупок у СМП и СОНО в объёме </w:t>
      </w:r>
      <w:r w:rsidR="00A421BD">
        <w:rPr>
          <w:rFonts w:eastAsia="Calibri" w:cs="Times New Roman"/>
          <w:szCs w:val="28"/>
        </w:rPr>
        <w:t>48</w:t>
      </w:r>
      <w:r w:rsidR="0041508C">
        <w:rPr>
          <w:rFonts w:eastAsia="Calibri" w:cs="Times New Roman"/>
          <w:szCs w:val="28"/>
        </w:rPr>
        <w:t>,</w:t>
      </w:r>
      <w:r w:rsidR="00A421BD">
        <w:rPr>
          <w:rFonts w:eastAsia="Calibri" w:cs="Times New Roman"/>
          <w:szCs w:val="28"/>
        </w:rPr>
        <w:t>21</w:t>
      </w:r>
      <w:r w:rsidRPr="00E23A9C">
        <w:rPr>
          <w:rFonts w:eastAsia="Calibri" w:cs="Times New Roman"/>
          <w:szCs w:val="28"/>
        </w:rPr>
        <w:t xml:space="preserve"> % от совокупного годового объёма закупок, что соответствует требованиям законодательства </w:t>
      </w:r>
      <w:r w:rsidR="006E7FD6">
        <w:rPr>
          <w:rFonts w:eastAsia="Calibri" w:cs="Times New Roman"/>
          <w:szCs w:val="28"/>
        </w:rPr>
        <w:br/>
      </w:r>
      <w:r w:rsidRPr="00E23A9C">
        <w:rPr>
          <w:rFonts w:eastAsia="Calibri" w:cs="Times New Roman"/>
          <w:szCs w:val="28"/>
        </w:rPr>
        <w:t>о контрактной системе в сфере закупок.</w:t>
      </w:r>
    </w:p>
    <w:p w14:paraId="480AC485" w14:textId="7C3E0D7F" w:rsidR="00E23A9C" w:rsidRPr="00E23A9C" w:rsidRDefault="00E23A9C" w:rsidP="00707FDF">
      <w:pPr>
        <w:rPr>
          <w:rFonts w:eastAsia="Calibri" w:cs="Times New Roman"/>
          <w:szCs w:val="28"/>
        </w:rPr>
      </w:pPr>
      <w:r w:rsidRPr="00E23A9C">
        <w:rPr>
          <w:rFonts w:eastAsia="Calibri" w:cs="Times New Roman"/>
          <w:szCs w:val="28"/>
        </w:rPr>
        <w:t xml:space="preserve">Отчёт за 2021 год (далее – Отчёт № 2) размещён </w:t>
      </w:r>
      <w:r w:rsidR="00A51614">
        <w:rPr>
          <w:rFonts w:eastAsia="Calibri" w:cs="Times New Roman"/>
          <w:szCs w:val="28"/>
        </w:rPr>
        <w:t xml:space="preserve">Учреждением </w:t>
      </w:r>
      <w:r w:rsidRPr="00E23A9C">
        <w:rPr>
          <w:rFonts w:eastAsia="Calibri" w:cs="Times New Roman"/>
          <w:szCs w:val="28"/>
        </w:rPr>
        <w:t xml:space="preserve">в ЕИС своевременно – </w:t>
      </w:r>
      <w:r w:rsidR="000B1ED3">
        <w:rPr>
          <w:rFonts w:eastAsia="Calibri" w:cs="Times New Roman"/>
          <w:szCs w:val="28"/>
        </w:rPr>
        <w:t>13</w:t>
      </w:r>
      <w:r w:rsidRPr="00E23A9C">
        <w:rPr>
          <w:rFonts w:eastAsia="Calibri" w:cs="Times New Roman"/>
          <w:szCs w:val="28"/>
        </w:rPr>
        <w:t>.0</w:t>
      </w:r>
      <w:r w:rsidR="000B1ED3">
        <w:rPr>
          <w:rFonts w:eastAsia="Calibri" w:cs="Times New Roman"/>
          <w:szCs w:val="28"/>
        </w:rPr>
        <w:t>1</w:t>
      </w:r>
      <w:r w:rsidRPr="00E23A9C">
        <w:rPr>
          <w:rFonts w:eastAsia="Calibri" w:cs="Times New Roman"/>
          <w:szCs w:val="28"/>
        </w:rPr>
        <w:t>.2022.</w:t>
      </w:r>
    </w:p>
    <w:p w14:paraId="6021EDC4" w14:textId="329DEBC8"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A51614" w:rsidRPr="00A51614">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 xml:space="preserve">в 2021 году осуществлено закупок у СМП и СОНО в </w:t>
      </w:r>
      <w:r w:rsidRPr="005747A6">
        <w:rPr>
          <w:rFonts w:eastAsia="Times New Roman" w:cs="Times New Roman"/>
          <w:szCs w:val="28"/>
          <w:lang w:eastAsia="ru-RU"/>
        </w:rPr>
        <w:t xml:space="preserve">объёме </w:t>
      </w:r>
      <w:r w:rsidR="000B1ED3" w:rsidRPr="005747A6">
        <w:rPr>
          <w:rFonts w:eastAsia="Times New Roman" w:cs="Times New Roman"/>
          <w:szCs w:val="28"/>
          <w:lang w:eastAsia="ru-RU"/>
        </w:rPr>
        <w:t>6</w:t>
      </w:r>
      <w:r w:rsidR="005747A6" w:rsidRPr="005747A6">
        <w:rPr>
          <w:rFonts w:eastAsia="Times New Roman" w:cs="Times New Roman"/>
          <w:szCs w:val="28"/>
          <w:lang w:eastAsia="ru-RU"/>
        </w:rPr>
        <w:t>9</w:t>
      </w:r>
      <w:r w:rsidR="0041508C" w:rsidRPr="005747A6">
        <w:rPr>
          <w:rFonts w:eastAsia="Times New Roman" w:cs="Times New Roman"/>
          <w:szCs w:val="28"/>
          <w:lang w:eastAsia="ru-RU"/>
        </w:rPr>
        <w:t>,</w:t>
      </w:r>
      <w:r w:rsidR="005747A6" w:rsidRPr="005747A6">
        <w:rPr>
          <w:rFonts w:eastAsia="Times New Roman" w:cs="Times New Roman"/>
          <w:szCs w:val="28"/>
          <w:lang w:eastAsia="ru-RU"/>
        </w:rPr>
        <w:t>00</w:t>
      </w:r>
      <w:r w:rsidRPr="005747A6">
        <w:rPr>
          <w:rFonts w:eastAsia="Times New Roman" w:cs="Times New Roman"/>
          <w:szCs w:val="28"/>
          <w:lang w:eastAsia="ru-RU"/>
        </w:rPr>
        <w:t xml:space="preserve"> % от совокупного</w:t>
      </w:r>
      <w:r w:rsidRPr="00E23A9C">
        <w:rPr>
          <w:rFonts w:eastAsia="Times New Roman" w:cs="Times New Roman"/>
          <w:szCs w:val="28"/>
          <w:lang w:eastAsia="ru-RU"/>
        </w:rPr>
        <w:t xml:space="preserve">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6F6B27C1" w14:textId="77777777" w:rsidR="005861B2" w:rsidRDefault="005861B2" w:rsidP="00707FDF">
      <w:pPr>
        <w:rPr>
          <w:rFonts w:eastAsia="Times New Roman" w:cs="Times New Roman"/>
          <w:szCs w:val="28"/>
          <w:lang w:eastAsia="ru-RU"/>
        </w:rPr>
      </w:pPr>
    </w:p>
    <w:p w14:paraId="10AB7509" w14:textId="0929EBA5" w:rsidR="00771791" w:rsidRDefault="00771791" w:rsidP="00707FDF">
      <w:pPr>
        <w:rPr>
          <w:lang w:val="x-none"/>
        </w:rPr>
      </w:pPr>
      <w:r w:rsidRPr="003317A6">
        <w:lastRenderedPageBreak/>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163EFD4" w14:textId="755AE93E" w:rsidR="00604DCD" w:rsidRDefault="00A32DF0" w:rsidP="00707FDF">
      <w:pPr>
        <w:rPr>
          <w:rFonts w:cs="Times New Roman"/>
          <w:szCs w:val="28"/>
        </w:rPr>
      </w:pPr>
      <w:r w:rsidRPr="00A32DF0">
        <w:t xml:space="preserve">Перечень </w:t>
      </w:r>
      <w:r w:rsidRPr="00A32DF0">
        <w:rPr>
          <w:lang w:val="x-none"/>
        </w:rPr>
        <w:t>информаци</w:t>
      </w:r>
      <w:r w:rsidRPr="00A32DF0">
        <w:t>и и документов, подлежащих включению</w:t>
      </w:r>
      <w:r w:rsidRPr="00A32DF0">
        <w:rPr>
          <w:lang w:val="x-none"/>
        </w:rPr>
        <w:t xml:space="preserve"> в реестр контрактов, заключенных заказчиком</w:t>
      </w:r>
      <w:r w:rsidRPr="00A32DF0">
        <w:t xml:space="preserve">, установлен </w:t>
      </w:r>
      <w:r w:rsidRPr="00A32DF0">
        <w:rPr>
          <w:lang w:val="x-none"/>
        </w:rPr>
        <w:t>част</w:t>
      </w:r>
      <w:r w:rsidRPr="00A32DF0">
        <w:t>ью</w:t>
      </w:r>
      <w:r w:rsidRPr="00A32DF0">
        <w:rPr>
          <w:lang w:val="x-none"/>
        </w:rPr>
        <w:t xml:space="preserve"> 2 статьи 103 Закона</w:t>
      </w:r>
      <w:r w:rsidRPr="00A32DF0">
        <w:t xml:space="preserve">. В реестр контрактов </w:t>
      </w:r>
      <w:r w:rsidRPr="00A32DF0">
        <w:rPr>
          <w:lang w:val="x-none"/>
        </w:rPr>
        <w:t>включа</w:t>
      </w:r>
      <w:r w:rsidRPr="00A32DF0">
        <w:t>ю</w:t>
      </w:r>
      <w:r w:rsidRPr="00A32DF0">
        <w:rPr>
          <w:lang w:val="x-none"/>
        </w:rPr>
        <w:t>тся</w:t>
      </w:r>
      <w:r w:rsidRPr="00A32DF0">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0056414A">
        <w:br/>
      </w:r>
      <w:r w:rsidRPr="00A32DF0">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r>
        <w:t xml:space="preserve">; </w:t>
      </w:r>
      <w:r w:rsidR="009F542C" w:rsidRPr="009F542C">
        <w:rPr>
          <w:rFonts w:eastAsia="Calibri"/>
        </w:rPr>
        <w:t xml:space="preserve">информация об исполнении контракта (отдельного этапа исполнения контракта), в том числе информация о стоимости исполненных обязательств (об </w:t>
      </w:r>
      <w:bookmarkStart w:id="0" w:name="_GoBack"/>
      <w:r w:rsidR="009F542C" w:rsidRPr="009F542C">
        <w:rPr>
          <w:rFonts w:eastAsia="Calibri"/>
        </w:rPr>
        <w:t>опла</w:t>
      </w:r>
      <w:bookmarkEnd w:id="0"/>
      <w:r w:rsidR="009F542C" w:rsidRPr="009F542C">
        <w:rPr>
          <w:rFonts w:eastAsia="Calibri"/>
        </w:rPr>
        <w:t xml:space="preserve">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w:t>
      </w:r>
      <w:r w:rsidR="0056414A">
        <w:rPr>
          <w:rFonts w:eastAsia="Calibri"/>
        </w:rPr>
        <w:br/>
      </w:r>
      <w:r w:rsidR="009F542C" w:rsidRPr="009F542C">
        <w:rPr>
          <w:rFonts w:eastAsia="Calibri"/>
        </w:rPr>
        <w:t>(в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w:t>
      </w:r>
      <w:r w:rsidR="009F542C">
        <w:rPr>
          <w:rFonts w:eastAsia="Calibri"/>
        </w:rPr>
        <w:t xml:space="preserve">пертов, экспертных организаций); а также </w:t>
      </w:r>
      <w:r w:rsidR="00604DCD" w:rsidRPr="00C00D96">
        <w:rPr>
          <w:rFonts w:cs="Times New Roman"/>
          <w:szCs w:val="28"/>
        </w:rPr>
        <w:t>иные информация и документы, определенные порядком ведения реестра контрактов.</w:t>
      </w:r>
    </w:p>
    <w:p w14:paraId="06067492" w14:textId="303DEA22" w:rsidR="00696E7B" w:rsidRPr="00696E7B" w:rsidRDefault="00696E7B" w:rsidP="00696E7B">
      <w:pPr>
        <w:rPr>
          <w:rFonts w:eastAsia="Calibri"/>
        </w:rPr>
      </w:pPr>
      <w:r w:rsidRPr="00696E7B">
        <w:rPr>
          <w:rFonts w:eastAsia="Calibri"/>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7B75883A"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от 27.01.2022 </w:t>
      </w:r>
      <w:r w:rsidR="00574EA4">
        <w:rPr>
          <w:rFonts w:eastAsia="Calibri"/>
        </w:rPr>
        <w:br/>
      </w:r>
      <w:r w:rsidRPr="004959F3">
        <w:rPr>
          <w:rFonts w:eastAsia="Calibri"/>
        </w:rPr>
        <w:t>№ 60 утверждены Правила ведения реестра контрактов, заключенных заказчиками (далее – Правила).</w:t>
      </w:r>
    </w:p>
    <w:p w14:paraId="6899F743" w14:textId="043FB544" w:rsidR="004959F3" w:rsidRPr="0065750D" w:rsidRDefault="004959F3" w:rsidP="00707FDF">
      <w:pPr>
        <w:rPr>
          <w:rFonts w:eastAsia="Calibri"/>
        </w:rPr>
      </w:pPr>
      <w:r w:rsidRPr="004959F3">
        <w:rPr>
          <w:rFonts w:eastAsia="Calibri"/>
        </w:rPr>
        <w:t>Согласно подпункт</w:t>
      </w:r>
      <w:r w:rsidR="00262040">
        <w:rPr>
          <w:rFonts w:eastAsia="Calibri"/>
        </w:rPr>
        <w:t>у</w:t>
      </w:r>
      <w:r w:rsidRPr="004959F3">
        <w:rPr>
          <w:rFonts w:eastAsia="Calibri"/>
        </w:rPr>
        <w:t xml:space="preserve"> «н» пункта 10 Правил в реестр подлежит включению информация</w:t>
      </w:r>
      <w:r w:rsidR="00707FDF">
        <w:rPr>
          <w:rFonts w:eastAsia="Calibri"/>
        </w:rPr>
        <w:t xml:space="preserve"> </w:t>
      </w:r>
      <w:r w:rsidRPr="004959F3">
        <w:rPr>
          <w:rFonts w:eastAsia="Calibri"/>
        </w:rPr>
        <w:t>о гарантийных обязательствах (при наличии), установленных в соответствии с частью 4 статьи 33 Закона, сроках их предоставления.</w:t>
      </w:r>
    </w:p>
    <w:p w14:paraId="74D7BFAE" w14:textId="36C5A7E2"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w:t>
      </w:r>
      <w:r w:rsidR="00E80147">
        <w:rPr>
          <w:rFonts w:cs="Times New Roman"/>
          <w:szCs w:val="28"/>
        </w:rPr>
        <w:t>ы</w:t>
      </w:r>
      <w:r>
        <w:rPr>
          <w:rFonts w:cs="Times New Roman"/>
          <w:szCs w:val="28"/>
        </w:rPr>
        <w:t xml:space="preserve"> срок</w:t>
      </w:r>
      <w:r w:rsidR="00E80147">
        <w:rPr>
          <w:rFonts w:cs="Times New Roman"/>
          <w:szCs w:val="28"/>
        </w:rPr>
        <w:t>и</w:t>
      </w:r>
      <w:r>
        <w:rPr>
          <w:rFonts w:cs="Times New Roman"/>
          <w:szCs w:val="28"/>
        </w:rPr>
        <w:t xml:space="preserve"> направления заказчиком указанной в части 2 статьи 103 Закона информации.</w:t>
      </w:r>
    </w:p>
    <w:p w14:paraId="7EB1E306" w14:textId="7A576858" w:rsidR="0019344A" w:rsidRDefault="007F613C"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54A94284" w14:textId="75D140F5" w:rsidR="00695A32" w:rsidRDefault="007F613C" w:rsidP="00707FDF">
      <w:pPr>
        <w:rPr>
          <w:rFonts w:cs="Times New Roman"/>
          <w:szCs w:val="28"/>
        </w:rPr>
      </w:pPr>
      <w:r>
        <w:rPr>
          <w:rFonts w:cs="Times New Roman"/>
          <w:color w:val="000000"/>
          <w:szCs w:val="28"/>
          <w:shd w:val="clear" w:color="auto" w:fill="FFFFFF"/>
        </w:rPr>
        <w:t>Учреждением</w:t>
      </w:r>
      <w:r w:rsidR="00B7637F" w:rsidRPr="00B7637F">
        <w:rPr>
          <w:rFonts w:cs="Times New Roman"/>
          <w:color w:val="000000"/>
          <w:szCs w:val="28"/>
          <w:shd w:val="clear" w:color="auto" w:fill="FFFFFF"/>
        </w:rPr>
        <w:t xml:space="preserve"> по результатам электронного аукциона (извещение </w:t>
      </w:r>
      <w:r w:rsidR="00B7637F">
        <w:rPr>
          <w:rFonts w:cs="Times New Roman"/>
          <w:color w:val="000000"/>
          <w:szCs w:val="28"/>
          <w:shd w:val="clear" w:color="auto" w:fill="FFFFFF"/>
        </w:rPr>
        <w:t xml:space="preserve">                </w:t>
      </w:r>
      <w:r w:rsidR="00B7637F" w:rsidRPr="00B7637F">
        <w:rPr>
          <w:rFonts w:cs="Times New Roman"/>
          <w:color w:val="000000"/>
          <w:szCs w:val="28"/>
          <w:shd w:val="clear" w:color="auto" w:fill="FFFFFF"/>
        </w:rPr>
        <w:t>№ 03183001194200017</w:t>
      </w:r>
      <w:r w:rsidR="00FE1B34">
        <w:rPr>
          <w:rFonts w:cs="Times New Roman"/>
          <w:color w:val="000000"/>
          <w:szCs w:val="28"/>
          <w:shd w:val="clear" w:color="auto" w:fill="FFFFFF"/>
        </w:rPr>
        <w:t>26</w:t>
      </w:r>
      <w:r w:rsidR="00B7637F" w:rsidRPr="00B7637F">
        <w:rPr>
          <w:rFonts w:cs="Times New Roman"/>
          <w:color w:val="000000"/>
          <w:szCs w:val="28"/>
          <w:shd w:val="clear" w:color="auto" w:fill="FFFFFF"/>
        </w:rPr>
        <w:t xml:space="preserve"> от </w:t>
      </w:r>
      <w:r w:rsidR="00FE1B34">
        <w:rPr>
          <w:rFonts w:cs="Times New Roman"/>
          <w:color w:val="000000"/>
          <w:szCs w:val="28"/>
          <w:shd w:val="clear" w:color="auto" w:fill="FFFFFF"/>
        </w:rPr>
        <w:t>03</w:t>
      </w:r>
      <w:r w:rsidR="00B7637F" w:rsidRPr="00B7637F">
        <w:rPr>
          <w:rFonts w:cs="Times New Roman"/>
          <w:color w:val="000000"/>
          <w:szCs w:val="28"/>
          <w:shd w:val="clear" w:color="auto" w:fill="FFFFFF"/>
        </w:rPr>
        <w:t>.11.2020)</w:t>
      </w:r>
      <w:r w:rsidR="00B7637F">
        <w:rPr>
          <w:rFonts w:cs="Times New Roman"/>
          <w:color w:val="000000"/>
          <w:szCs w:val="28"/>
          <w:shd w:val="clear" w:color="auto" w:fill="FFFFFF"/>
        </w:rPr>
        <w:t xml:space="preserve"> заключен м</w:t>
      </w:r>
      <w:r w:rsidR="00136D6C" w:rsidRPr="00136D6C">
        <w:rPr>
          <w:rFonts w:cs="Times New Roman"/>
          <w:color w:val="000000"/>
          <w:szCs w:val="28"/>
          <w:shd w:val="clear" w:color="auto" w:fill="FFFFFF"/>
        </w:rPr>
        <w:t>униципальный контракт</w:t>
      </w:r>
      <w:r w:rsidR="00B7637F">
        <w:rPr>
          <w:rFonts w:cs="Times New Roman"/>
          <w:color w:val="000000"/>
          <w:szCs w:val="28"/>
          <w:shd w:val="clear" w:color="auto" w:fill="FFFFFF"/>
        </w:rPr>
        <w:t xml:space="preserve">       </w:t>
      </w:r>
      <w:r w:rsidR="00136D6C" w:rsidRPr="00136D6C">
        <w:rPr>
          <w:rFonts w:cs="Times New Roman"/>
          <w:color w:val="000000"/>
          <w:szCs w:val="28"/>
          <w:shd w:val="clear" w:color="auto" w:fill="FFFFFF"/>
        </w:rPr>
        <w:t>№</w:t>
      </w:r>
      <w:r w:rsidR="00136D6C">
        <w:rPr>
          <w:rFonts w:cs="Times New Roman"/>
          <w:color w:val="000000"/>
          <w:szCs w:val="28"/>
          <w:shd w:val="clear" w:color="auto" w:fill="FFFFFF"/>
        </w:rPr>
        <w:t xml:space="preserve"> </w:t>
      </w:r>
      <w:r w:rsidR="00B7637F">
        <w:rPr>
          <w:rFonts w:cs="Times New Roman"/>
          <w:color w:val="000000"/>
          <w:szCs w:val="28"/>
          <w:shd w:val="clear" w:color="auto" w:fill="FFFFFF"/>
        </w:rPr>
        <w:t>0</w:t>
      </w:r>
      <w:r w:rsidR="00136D6C" w:rsidRPr="00136D6C">
        <w:rPr>
          <w:rFonts w:cs="Times New Roman"/>
          <w:color w:val="000000"/>
          <w:szCs w:val="28"/>
          <w:shd w:val="clear" w:color="auto" w:fill="FFFFFF"/>
        </w:rPr>
        <w:t>3183001194200017</w:t>
      </w:r>
      <w:r w:rsidR="00FE1B34">
        <w:rPr>
          <w:rFonts w:cs="Times New Roman"/>
          <w:color w:val="000000"/>
          <w:szCs w:val="28"/>
          <w:shd w:val="clear" w:color="auto" w:fill="FFFFFF"/>
        </w:rPr>
        <w:t>26</w:t>
      </w:r>
      <w:r w:rsidR="00136D6C" w:rsidRPr="00136D6C">
        <w:rPr>
          <w:rFonts w:cs="Times New Roman"/>
          <w:color w:val="000000"/>
          <w:szCs w:val="28"/>
          <w:shd w:val="clear" w:color="auto" w:fill="FFFFFF"/>
        </w:rPr>
        <w:t xml:space="preserve"> от </w:t>
      </w:r>
      <w:r w:rsidR="00FE1B34">
        <w:rPr>
          <w:rFonts w:cs="Times New Roman"/>
          <w:color w:val="000000"/>
          <w:szCs w:val="28"/>
          <w:shd w:val="clear" w:color="auto" w:fill="FFFFFF"/>
        </w:rPr>
        <w:t>30</w:t>
      </w:r>
      <w:r w:rsidR="00136D6C" w:rsidRPr="00136D6C">
        <w:rPr>
          <w:rFonts w:cs="Times New Roman"/>
          <w:color w:val="000000"/>
          <w:szCs w:val="28"/>
          <w:shd w:val="clear" w:color="auto" w:fill="FFFFFF"/>
        </w:rPr>
        <w:t>.1</w:t>
      </w:r>
      <w:r w:rsidR="00FE1B34">
        <w:rPr>
          <w:rFonts w:cs="Times New Roman"/>
          <w:color w:val="000000"/>
          <w:szCs w:val="28"/>
          <w:shd w:val="clear" w:color="auto" w:fill="FFFFFF"/>
        </w:rPr>
        <w:t>1</w:t>
      </w:r>
      <w:r w:rsidR="00136D6C" w:rsidRPr="00136D6C">
        <w:rPr>
          <w:rFonts w:cs="Times New Roman"/>
          <w:color w:val="000000"/>
          <w:szCs w:val="28"/>
          <w:shd w:val="clear" w:color="auto" w:fill="FFFFFF"/>
        </w:rPr>
        <w:t>.2020 (реестровый номер 3231</w:t>
      </w:r>
      <w:r w:rsidR="00FE1B34">
        <w:rPr>
          <w:rFonts w:cs="Times New Roman"/>
          <w:color w:val="000000"/>
          <w:szCs w:val="28"/>
          <w:shd w:val="clear" w:color="auto" w:fill="FFFFFF"/>
        </w:rPr>
        <w:t>01343902</w:t>
      </w:r>
      <w:r w:rsidR="00136D6C" w:rsidRPr="00136D6C">
        <w:rPr>
          <w:rFonts w:cs="Times New Roman"/>
          <w:color w:val="000000"/>
          <w:szCs w:val="28"/>
          <w:shd w:val="clear" w:color="auto" w:fill="FFFFFF"/>
        </w:rPr>
        <w:t>00000</w:t>
      </w:r>
      <w:r w:rsidR="00FE1B34">
        <w:rPr>
          <w:rFonts w:cs="Times New Roman"/>
          <w:color w:val="000000"/>
          <w:szCs w:val="28"/>
          <w:shd w:val="clear" w:color="auto" w:fill="FFFFFF"/>
        </w:rPr>
        <w:t>52</w:t>
      </w:r>
      <w:r w:rsidR="00136D6C" w:rsidRPr="00136D6C">
        <w:rPr>
          <w:rFonts w:cs="Times New Roman"/>
          <w:color w:val="000000"/>
          <w:szCs w:val="28"/>
          <w:shd w:val="clear" w:color="auto" w:fill="FFFFFF"/>
        </w:rPr>
        <w:t xml:space="preserve"> от </w:t>
      </w:r>
      <w:r w:rsidR="00604A18">
        <w:rPr>
          <w:rFonts w:cs="Times New Roman"/>
          <w:color w:val="000000"/>
          <w:szCs w:val="28"/>
          <w:shd w:val="clear" w:color="auto" w:fill="FFFFFF"/>
        </w:rPr>
        <w:t>0</w:t>
      </w:r>
      <w:r w:rsidR="00136D6C" w:rsidRPr="00136D6C">
        <w:rPr>
          <w:rFonts w:cs="Times New Roman"/>
          <w:color w:val="000000"/>
          <w:szCs w:val="28"/>
          <w:shd w:val="clear" w:color="auto" w:fill="FFFFFF"/>
        </w:rPr>
        <w:t>1.12.202</w:t>
      </w:r>
      <w:r w:rsidR="001D1880">
        <w:rPr>
          <w:rFonts w:cs="Times New Roman"/>
          <w:color w:val="000000"/>
          <w:szCs w:val="28"/>
          <w:shd w:val="clear" w:color="auto" w:fill="FFFFFF"/>
        </w:rPr>
        <w:t>0</w:t>
      </w:r>
      <w:r w:rsidR="00136D6C" w:rsidRPr="00136D6C">
        <w:rPr>
          <w:rFonts w:cs="Times New Roman"/>
          <w:color w:val="000000"/>
          <w:szCs w:val="28"/>
          <w:shd w:val="clear" w:color="auto" w:fill="FFFFFF"/>
        </w:rPr>
        <w:t xml:space="preserve">) на поставку </w:t>
      </w:r>
      <w:r w:rsidR="00FE1B34">
        <w:rPr>
          <w:rFonts w:cs="Times New Roman"/>
          <w:color w:val="000000"/>
          <w:szCs w:val="28"/>
          <w:shd w:val="clear" w:color="auto" w:fill="FFFFFF"/>
        </w:rPr>
        <w:t>облучателей-рециркуляторов</w:t>
      </w:r>
      <w:r w:rsidR="00136D6C" w:rsidRPr="00136D6C">
        <w:rPr>
          <w:rFonts w:cs="Times New Roman"/>
          <w:color w:val="000000"/>
          <w:szCs w:val="28"/>
          <w:shd w:val="clear" w:color="auto" w:fill="FFFFFF"/>
        </w:rPr>
        <w:t>.</w:t>
      </w:r>
      <w:r w:rsidR="00695A32">
        <w:rPr>
          <w:rFonts w:cs="Times New Roman"/>
          <w:szCs w:val="28"/>
        </w:rPr>
        <w:t xml:space="preserve"> </w:t>
      </w:r>
      <w:r w:rsidR="00695A32" w:rsidRPr="00DB78B0">
        <w:rPr>
          <w:rFonts w:cs="Times New Roman"/>
          <w:szCs w:val="28"/>
        </w:rPr>
        <w:t xml:space="preserve">В нарушение </w:t>
      </w:r>
      <w:r w:rsidR="00695A32" w:rsidRPr="00DB78B0">
        <w:rPr>
          <w:rFonts w:cs="Times New Roman"/>
          <w:szCs w:val="28"/>
          <w:lang w:val="x-none"/>
        </w:rPr>
        <w:t>част</w:t>
      </w:r>
      <w:r w:rsidR="00695A32" w:rsidRPr="00DB78B0">
        <w:rPr>
          <w:rFonts w:cs="Times New Roman"/>
          <w:szCs w:val="28"/>
        </w:rPr>
        <w:t>и</w:t>
      </w:r>
      <w:r w:rsidR="00695A32" w:rsidRPr="00DB78B0">
        <w:rPr>
          <w:rFonts w:cs="Times New Roman"/>
          <w:szCs w:val="28"/>
          <w:lang w:val="x-none"/>
        </w:rPr>
        <w:t xml:space="preserve"> 3 статьи 7</w:t>
      </w:r>
      <w:r w:rsidR="00695A32" w:rsidRPr="00DB78B0">
        <w:rPr>
          <w:rFonts w:cs="Times New Roman"/>
          <w:szCs w:val="28"/>
        </w:rPr>
        <w:t>, части 2 статьи 103</w:t>
      </w:r>
      <w:r w:rsidR="00695A32" w:rsidRPr="00DB78B0">
        <w:rPr>
          <w:rFonts w:cs="Times New Roman"/>
          <w:szCs w:val="28"/>
          <w:lang w:val="x-none"/>
        </w:rPr>
        <w:t xml:space="preserve"> Закона</w:t>
      </w:r>
      <w:r w:rsidR="00695A32" w:rsidRPr="00DB78B0">
        <w:rPr>
          <w:rFonts w:cs="Times New Roman"/>
          <w:szCs w:val="28"/>
        </w:rPr>
        <w:t xml:space="preserve"> информация</w:t>
      </w:r>
      <w:r w:rsidR="00203310">
        <w:rPr>
          <w:rFonts w:cs="Times New Roman"/>
          <w:szCs w:val="28"/>
        </w:rPr>
        <w:t xml:space="preserve"> </w:t>
      </w:r>
      <w:r w:rsidR="00695A32" w:rsidRPr="00DB78B0">
        <w:rPr>
          <w:rFonts w:cs="Times New Roman"/>
          <w:szCs w:val="28"/>
        </w:rPr>
        <w:t xml:space="preserve">№ </w:t>
      </w:r>
      <w:r w:rsidR="00695A32">
        <w:rPr>
          <w:rFonts w:cs="Times New Roman"/>
          <w:szCs w:val="28"/>
        </w:rPr>
        <w:t>1</w:t>
      </w:r>
      <w:r w:rsidR="00695A32" w:rsidRPr="00DB78B0">
        <w:rPr>
          <w:rFonts w:cs="Times New Roman"/>
          <w:szCs w:val="28"/>
        </w:rPr>
        <w:t xml:space="preserve"> </w:t>
      </w:r>
      <w:r w:rsidR="0056414A">
        <w:rPr>
          <w:rFonts w:cs="Times New Roman"/>
          <w:szCs w:val="28"/>
        </w:rPr>
        <w:br/>
      </w:r>
      <w:r w:rsidR="00695A32" w:rsidRPr="00DB78B0">
        <w:rPr>
          <w:rFonts w:cs="Times New Roman"/>
          <w:szCs w:val="28"/>
        </w:rPr>
        <w:lastRenderedPageBreak/>
        <w:t xml:space="preserve">от </w:t>
      </w:r>
      <w:r w:rsidR="00695A32" w:rsidRPr="00136D6C">
        <w:rPr>
          <w:rFonts w:cs="Times New Roman"/>
          <w:color w:val="000000"/>
          <w:szCs w:val="28"/>
          <w:shd w:val="clear" w:color="auto" w:fill="FFFFFF"/>
        </w:rPr>
        <w:t>0</w:t>
      </w:r>
      <w:r w:rsidR="00FE1B34">
        <w:rPr>
          <w:rFonts w:cs="Times New Roman"/>
          <w:color w:val="000000"/>
          <w:szCs w:val="28"/>
          <w:shd w:val="clear" w:color="auto" w:fill="FFFFFF"/>
        </w:rPr>
        <w:t>8</w:t>
      </w:r>
      <w:r w:rsidR="00695A32" w:rsidRPr="00136D6C">
        <w:rPr>
          <w:rFonts w:cs="Times New Roman"/>
          <w:color w:val="000000"/>
          <w:szCs w:val="28"/>
          <w:shd w:val="clear" w:color="auto" w:fill="FFFFFF"/>
        </w:rPr>
        <w:t>.</w:t>
      </w:r>
      <w:r w:rsidR="00FE1B34">
        <w:rPr>
          <w:rFonts w:cs="Times New Roman"/>
          <w:color w:val="000000"/>
          <w:szCs w:val="28"/>
          <w:shd w:val="clear" w:color="auto" w:fill="FFFFFF"/>
        </w:rPr>
        <w:t>1</w:t>
      </w:r>
      <w:r w:rsidR="00695A32" w:rsidRPr="00136D6C">
        <w:rPr>
          <w:rFonts w:cs="Times New Roman"/>
          <w:color w:val="000000"/>
          <w:szCs w:val="28"/>
          <w:shd w:val="clear" w:color="auto" w:fill="FFFFFF"/>
        </w:rPr>
        <w:t>2.202</w:t>
      </w:r>
      <w:r w:rsidR="00FE1B34">
        <w:rPr>
          <w:rFonts w:cs="Times New Roman"/>
          <w:color w:val="000000"/>
          <w:szCs w:val="28"/>
          <w:shd w:val="clear" w:color="auto" w:fill="FFFFFF"/>
        </w:rPr>
        <w:t>0</w:t>
      </w:r>
      <w:r w:rsidR="00695A32" w:rsidRPr="00DB78B0">
        <w:rPr>
          <w:rFonts w:cs="Times New Roman"/>
          <w:szCs w:val="28"/>
        </w:rPr>
        <w:t xml:space="preserve"> об исполнении данного контракта, размещённая в реестре контрактов ЕИС, содержит недостоверные сведения о дате </w:t>
      </w:r>
      <w:r w:rsidR="00203310">
        <w:rPr>
          <w:rFonts w:cs="Times New Roman"/>
          <w:szCs w:val="28"/>
        </w:rPr>
        <w:t xml:space="preserve">составления </w:t>
      </w:r>
      <w:r w:rsidR="00C65E0B">
        <w:rPr>
          <w:rFonts w:cs="Times New Roman"/>
          <w:szCs w:val="28"/>
        </w:rPr>
        <w:t>товарной накладной № 1354, а именно 08.1</w:t>
      </w:r>
      <w:r w:rsidR="00695A32" w:rsidRPr="00136D6C">
        <w:rPr>
          <w:rFonts w:cs="Times New Roman"/>
          <w:color w:val="000000"/>
          <w:szCs w:val="28"/>
          <w:shd w:val="clear" w:color="auto" w:fill="FFFFFF"/>
        </w:rPr>
        <w:t>2.202</w:t>
      </w:r>
      <w:r w:rsidR="00C65E0B">
        <w:rPr>
          <w:rFonts w:cs="Times New Roman"/>
          <w:color w:val="000000"/>
          <w:szCs w:val="28"/>
          <w:shd w:val="clear" w:color="auto" w:fill="FFFFFF"/>
        </w:rPr>
        <w:t>0, фактическая дата</w:t>
      </w:r>
      <w:r w:rsidR="00203310">
        <w:rPr>
          <w:rFonts w:cs="Times New Roman"/>
          <w:color w:val="000000"/>
          <w:szCs w:val="28"/>
          <w:shd w:val="clear" w:color="auto" w:fill="FFFFFF"/>
        </w:rPr>
        <w:t xml:space="preserve"> составления</w:t>
      </w:r>
      <w:r w:rsidR="00C65E0B">
        <w:rPr>
          <w:rFonts w:cs="Times New Roman"/>
          <w:color w:val="000000"/>
          <w:szCs w:val="28"/>
          <w:shd w:val="clear" w:color="auto" w:fill="FFFFFF"/>
        </w:rPr>
        <w:t xml:space="preserve"> </w:t>
      </w:r>
      <w:r w:rsidR="00C65E0B">
        <w:rPr>
          <w:rFonts w:cs="Times New Roman"/>
          <w:szCs w:val="28"/>
        </w:rPr>
        <w:t>товарной накладной № 1354 – 02.12.202</w:t>
      </w:r>
      <w:r w:rsidR="00923CE3">
        <w:rPr>
          <w:rFonts w:cs="Times New Roman"/>
          <w:szCs w:val="28"/>
        </w:rPr>
        <w:t>0</w:t>
      </w:r>
      <w:r w:rsidR="00695A32" w:rsidRPr="00DB78B0">
        <w:rPr>
          <w:rFonts w:cs="Times New Roman"/>
          <w:szCs w:val="28"/>
        </w:rPr>
        <w:t xml:space="preserve">. </w:t>
      </w:r>
    </w:p>
    <w:p w14:paraId="2C098EF8" w14:textId="50858B9A" w:rsidR="00696E7B" w:rsidRDefault="00C57B14" w:rsidP="00696E7B">
      <w:pPr>
        <w:rPr>
          <w:rFonts w:eastAsia="Times New Roman" w:cs="Times New Roman"/>
          <w:szCs w:val="28"/>
        </w:rPr>
      </w:pPr>
      <w:r>
        <w:rPr>
          <w:rFonts w:cs="Times New Roman"/>
          <w:szCs w:val="28"/>
        </w:rPr>
        <w:t xml:space="preserve">Учреждением по результатам </w:t>
      </w:r>
      <w:r w:rsidR="0049516B">
        <w:rPr>
          <w:rFonts w:cs="Times New Roman"/>
          <w:szCs w:val="28"/>
        </w:rPr>
        <w:t xml:space="preserve">запроса котировок в электронной форме </w:t>
      </w:r>
      <w:r>
        <w:rPr>
          <w:rFonts w:cs="Times New Roman"/>
          <w:szCs w:val="28"/>
        </w:rPr>
        <w:t xml:space="preserve">(извещение № </w:t>
      </w:r>
      <w:r w:rsidR="0049516B" w:rsidRPr="0049516B">
        <w:rPr>
          <w:rFonts w:cs="Times New Roman"/>
          <w:szCs w:val="28"/>
        </w:rPr>
        <w:t>0318300177121000001</w:t>
      </w:r>
      <w:r w:rsidR="0049516B">
        <w:rPr>
          <w:rFonts w:cs="Times New Roman"/>
          <w:szCs w:val="28"/>
        </w:rPr>
        <w:t xml:space="preserve"> от 10.02.2021) заключен м</w:t>
      </w:r>
      <w:r w:rsidR="0056731A" w:rsidRPr="00686F97">
        <w:rPr>
          <w:rFonts w:cs="Times New Roman"/>
          <w:szCs w:val="28"/>
        </w:rPr>
        <w:t xml:space="preserve">униципальный контракт № </w:t>
      </w:r>
      <w:r w:rsidR="0049516B" w:rsidRPr="0049516B">
        <w:rPr>
          <w:rFonts w:cs="Times New Roman"/>
          <w:szCs w:val="28"/>
        </w:rPr>
        <w:t>0318300177121000001</w:t>
      </w:r>
      <w:r w:rsidR="0056731A" w:rsidRPr="00686F97">
        <w:rPr>
          <w:rFonts w:cs="Times New Roman"/>
          <w:szCs w:val="28"/>
        </w:rPr>
        <w:t xml:space="preserve"> от 0</w:t>
      </w:r>
      <w:r w:rsidR="0049516B">
        <w:rPr>
          <w:rFonts w:cs="Times New Roman"/>
          <w:szCs w:val="28"/>
        </w:rPr>
        <w:t>1</w:t>
      </w:r>
      <w:r w:rsidR="0056731A" w:rsidRPr="00686F97">
        <w:rPr>
          <w:rFonts w:cs="Times New Roman"/>
          <w:szCs w:val="28"/>
        </w:rPr>
        <w:t>.0</w:t>
      </w:r>
      <w:r w:rsidR="0049516B">
        <w:rPr>
          <w:rFonts w:cs="Times New Roman"/>
          <w:szCs w:val="28"/>
        </w:rPr>
        <w:t>3</w:t>
      </w:r>
      <w:r w:rsidR="0056731A" w:rsidRPr="00686F97">
        <w:rPr>
          <w:rFonts w:cs="Times New Roman"/>
          <w:szCs w:val="28"/>
        </w:rPr>
        <w:t>.2021 (реестровый номер 3231</w:t>
      </w:r>
      <w:r w:rsidR="0049516B">
        <w:rPr>
          <w:rFonts w:cs="Times New Roman"/>
          <w:szCs w:val="28"/>
        </w:rPr>
        <w:t>013439021</w:t>
      </w:r>
      <w:r w:rsidR="0056731A" w:rsidRPr="00686F97">
        <w:rPr>
          <w:rFonts w:cs="Times New Roman"/>
          <w:szCs w:val="28"/>
        </w:rPr>
        <w:t>0000</w:t>
      </w:r>
      <w:r w:rsidR="0049516B">
        <w:rPr>
          <w:rFonts w:cs="Times New Roman"/>
          <w:szCs w:val="28"/>
        </w:rPr>
        <w:t>15</w:t>
      </w:r>
      <w:r w:rsidR="0056731A" w:rsidRPr="00686F97">
        <w:rPr>
          <w:rFonts w:cs="Times New Roman"/>
          <w:szCs w:val="28"/>
        </w:rPr>
        <w:t xml:space="preserve"> от </w:t>
      </w:r>
      <w:r w:rsidR="0049516B">
        <w:rPr>
          <w:rFonts w:cs="Times New Roman"/>
          <w:szCs w:val="28"/>
        </w:rPr>
        <w:t>01</w:t>
      </w:r>
      <w:r w:rsidR="0056731A" w:rsidRPr="00686F97">
        <w:rPr>
          <w:rFonts w:cs="Times New Roman"/>
          <w:szCs w:val="28"/>
        </w:rPr>
        <w:t>.0</w:t>
      </w:r>
      <w:r w:rsidR="0049516B">
        <w:rPr>
          <w:rFonts w:cs="Times New Roman"/>
          <w:szCs w:val="28"/>
        </w:rPr>
        <w:t>3</w:t>
      </w:r>
      <w:r w:rsidR="0056731A" w:rsidRPr="00686F97">
        <w:rPr>
          <w:rFonts w:cs="Times New Roman"/>
          <w:szCs w:val="28"/>
        </w:rPr>
        <w:t>.2021) на</w:t>
      </w:r>
      <w:r w:rsidR="0056731A" w:rsidRPr="00686F97">
        <w:rPr>
          <w:rFonts w:cs="Times New Roman"/>
          <w:b/>
          <w:szCs w:val="28"/>
        </w:rPr>
        <w:t xml:space="preserve"> </w:t>
      </w:r>
      <w:r w:rsidR="0049516B">
        <w:rPr>
          <w:rFonts w:cs="Times New Roman"/>
          <w:szCs w:val="28"/>
        </w:rPr>
        <w:t>поставку сетки</w:t>
      </w:r>
      <w:r w:rsidR="0056731A" w:rsidRPr="00686F97">
        <w:rPr>
          <w:rFonts w:cs="Times New Roman"/>
          <w:szCs w:val="28"/>
        </w:rPr>
        <w:t xml:space="preserve">. </w:t>
      </w:r>
      <w:r w:rsidR="00CD5C71" w:rsidRPr="00CD5C71">
        <w:rPr>
          <w:rFonts w:eastAsia="Calibri" w:cs="Times New Roman"/>
          <w:color w:val="000000"/>
          <w:szCs w:val="28"/>
        </w:rPr>
        <w:t xml:space="preserve">В реестр контрактов ЕИС Учреждением направлены недостоверные сведения о дате товарной накладной № 37 - 12.03.2021, фактическая дата данной накладной – 04.03.2021, также в реестр контрактов ЕИС Учреждением направлены недостоверные сведения о дате подписания заказчиком 17.03.2021 товарной накладной № 37 от 04.03.2021, фактическая дата подписания её заказчиком – 12.03.2021 (информация об исполнении № 1 по контракту № </w:t>
      </w:r>
      <w:r w:rsidR="00CD5C71" w:rsidRPr="00CD5C71">
        <w:rPr>
          <w:rFonts w:eastAsia="Calibri" w:cs="Times New Roman"/>
          <w:szCs w:val="28"/>
          <w:shd w:val="clear" w:color="auto" w:fill="FFFFFF"/>
        </w:rPr>
        <w:t xml:space="preserve">0318300177121000001 </w:t>
      </w:r>
      <w:r w:rsidR="00CD5C71" w:rsidRPr="00CD5C71">
        <w:rPr>
          <w:rFonts w:eastAsia="Calibri" w:cs="Times New Roman"/>
          <w:color w:val="000000"/>
          <w:szCs w:val="28"/>
        </w:rPr>
        <w:t>от 17.03.2021). Кроме того, абзацем вторым пункта 5.4 данного контракта предусмотрено: «</w:t>
      </w:r>
      <w:r w:rsidR="00CD5C71" w:rsidRPr="00CD5C71">
        <w:rPr>
          <w:rFonts w:eastAsia="Times New Roman" w:cs="Times New Roman"/>
          <w:szCs w:val="28"/>
        </w:rPr>
        <w:t xml:space="preserve">На поставленный товар Поставщик устанавливает гарантийный срок, не менее 12 календарных месяцев с момента передачи товара и подписания Сторонами товарной накладной, акта приема - передачи». </w:t>
      </w:r>
      <w:r w:rsidR="00696E7B" w:rsidRPr="00053D76">
        <w:rPr>
          <w:rFonts w:eastAsia="Times New Roman" w:cs="Times New Roman"/>
          <w:szCs w:val="28"/>
        </w:rPr>
        <w:t>В нарушение части 3 статьи 7, пункта 15 части 2 статьи 103, части 3 статьи 103 Закона, подпункта «</w:t>
      </w:r>
      <w:r w:rsidR="00696E7B">
        <w:rPr>
          <w:rFonts w:eastAsia="Times New Roman" w:cs="Times New Roman"/>
          <w:szCs w:val="28"/>
        </w:rPr>
        <w:t>ж(1)</w:t>
      </w:r>
      <w:r w:rsidR="00696E7B" w:rsidRPr="00053D76">
        <w:rPr>
          <w:rFonts w:eastAsia="Times New Roman" w:cs="Times New Roman"/>
          <w:szCs w:val="28"/>
        </w:rPr>
        <w:t xml:space="preserve">» пункта </w:t>
      </w:r>
      <w:r w:rsidR="00696E7B">
        <w:rPr>
          <w:rFonts w:eastAsia="Times New Roman" w:cs="Times New Roman"/>
          <w:szCs w:val="28"/>
        </w:rPr>
        <w:t>2</w:t>
      </w:r>
      <w:r w:rsidR="00696E7B" w:rsidRPr="00053D76">
        <w:rPr>
          <w:rFonts w:eastAsia="Times New Roman" w:cs="Times New Roman"/>
          <w:szCs w:val="28"/>
        </w:rPr>
        <w:t xml:space="preserve"> Правил </w:t>
      </w:r>
      <w:r w:rsidR="00D05813">
        <w:rPr>
          <w:rFonts w:eastAsia="Times New Roman" w:cs="Times New Roman"/>
          <w:szCs w:val="28"/>
        </w:rPr>
        <w:t xml:space="preserve">1084 </w:t>
      </w:r>
      <w:r w:rsidR="00696E7B" w:rsidRPr="00053D76">
        <w:rPr>
          <w:rFonts w:eastAsia="Times New Roman" w:cs="Times New Roman"/>
          <w:szCs w:val="28"/>
        </w:rPr>
        <w:t xml:space="preserve">направленная в реестр контрактов информация о заключении контракта от </w:t>
      </w:r>
      <w:r w:rsidR="00D05813">
        <w:rPr>
          <w:rFonts w:eastAsia="Times New Roman" w:cs="Times New Roman"/>
          <w:szCs w:val="28"/>
        </w:rPr>
        <w:t>01</w:t>
      </w:r>
      <w:r w:rsidR="00696E7B" w:rsidRPr="00053D76">
        <w:rPr>
          <w:rFonts w:eastAsia="Times New Roman" w:cs="Times New Roman"/>
          <w:szCs w:val="28"/>
        </w:rPr>
        <w:t>.</w:t>
      </w:r>
      <w:r w:rsidR="00696E7B">
        <w:rPr>
          <w:rFonts w:eastAsia="Times New Roman" w:cs="Times New Roman"/>
          <w:szCs w:val="28"/>
        </w:rPr>
        <w:t>03</w:t>
      </w:r>
      <w:r w:rsidR="00696E7B" w:rsidRPr="00053D76">
        <w:rPr>
          <w:rFonts w:eastAsia="Times New Roman" w:cs="Times New Roman"/>
          <w:szCs w:val="28"/>
        </w:rPr>
        <w:t>.202</w:t>
      </w:r>
      <w:r w:rsidR="004361F4">
        <w:rPr>
          <w:rFonts w:eastAsia="Times New Roman" w:cs="Times New Roman"/>
          <w:szCs w:val="28"/>
        </w:rPr>
        <w:t>1</w:t>
      </w:r>
      <w:r w:rsidR="00696E7B" w:rsidRPr="00053D76">
        <w:rPr>
          <w:rFonts w:eastAsia="Times New Roman" w:cs="Times New Roman"/>
          <w:szCs w:val="28"/>
        </w:rPr>
        <w:t xml:space="preserve"> не содержит сведения о гарантийном сроке</w:t>
      </w:r>
      <w:r w:rsidR="00696E7B">
        <w:rPr>
          <w:rFonts w:eastAsia="Times New Roman" w:cs="Times New Roman"/>
          <w:szCs w:val="28"/>
        </w:rPr>
        <w:t>.</w:t>
      </w:r>
    </w:p>
    <w:p w14:paraId="78489978" w14:textId="4E5006E5" w:rsidR="00BC137E" w:rsidRPr="00BC137E" w:rsidRDefault="00BC137E" w:rsidP="00707FDF">
      <w:r w:rsidRPr="00BC137E">
        <w:rPr>
          <w:rFonts w:cs="Times New Roman"/>
          <w:szCs w:val="28"/>
        </w:rPr>
        <w:t>Вышеизложенные нарушения содержат признаки административного правонарушения, предусмотрен</w:t>
      </w:r>
      <w:r w:rsidR="001C2E8A">
        <w:rPr>
          <w:rFonts w:cs="Times New Roman"/>
          <w:szCs w:val="28"/>
        </w:rPr>
        <w:t>ного</w:t>
      </w:r>
      <w:r w:rsidRPr="00BC137E">
        <w:rPr>
          <w:rFonts w:cs="Times New Roman"/>
          <w:szCs w:val="28"/>
        </w:rPr>
        <w:t xml:space="preserve"> частью 2 статьи 7.31 Кодекса об административных правонарушениях Российской Федерации (далее – </w:t>
      </w:r>
      <w:r w:rsidR="001C2E8A">
        <w:rPr>
          <w:rFonts w:cs="Times New Roman"/>
          <w:szCs w:val="28"/>
        </w:rPr>
        <w:t xml:space="preserve">                 </w:t>
      </w:r>
      <w:r w:rsidRPr="00BC137E">
        <w:rPr>
          <w:rFonts w:cs="Times New Roman"/>
          <w:szCs w:val="28"/>
        </w:rPr>
        <w:t>КоАП РФ).</w:t>
      </w:r>
    </w:p>
    <w:p w14:paraId="14347FB7" w14:textId="5E199D14" w:rsidR="00BC137E" w:rsidRPr="00BC137E" w:rsidRDefault="00BC137E" w:rsidP="00707FDF">
      <w:pPr>
        <w:rPr>
          <w:rFonts w:cs="Times New Roman"/>
          <w:szCs w:val="28"/>
        </w:rPr>
      </w:pPr>
      <w:r w:rsidRPr="00BC137E">
        <w:rPr>
          <w:rFonts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3D145158" w14:textId="77777777" w:rsidR="00BC137E" w:rsidRPr="00BC137E" w:rsidRDefault="00BC137E" w:rsidP="00707FDF">
      <w:r w:rsidRPr="00BC137E">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4F8169D8" w14:textId="77777777" w:rsidR="00BC137E" w:rsidRPr="00BC137E" w:rsidRDefault="00BC137E" w:rsidP="00707FDF">
      <w:r w:rsidRPr="00BC137E">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2C66B3F" w14:textId="34DF7EFF" w:rsidR="00BC137E" w:rsidRDefault="00BC137E" w:rsidP="00707FDF">
      <w:pPr>
        <w:rPr>
          <w:rFonts w:cs="Times New Roman"/>
          <w:szCs w:val="28"/>
        </w:rPr>
      </w:pPr>
      <w:r w:rsidRPr="00BC137E">
        <w:rPr>
          <w:rFonts w:cs="Times New Roman"/>
          <w:szCs w:val="28"/>
        </w:rPr>
        <w:t xml:space="preserve">В соответствии с пунктом 6 части 1 статьи 24.5 КоАП РФ производство по делу об административном правонарушении не может быть начато, </w:t>
      </w:r>
      <w:r w:rsidR="00EE1211">
        <w:rPr>
          <w:rFonts w:cs="Times New Roman"/>
          <w:szCs w:val="28"/>
        </w:rPr>
        <w:br/>
      </w:r>
      <w:r w:rsidRPr="00BC137E">
        <w:rPr>
          <w:rFonts w:cs="Times New Roman"/>
          <w:szCs w:val="28"/>
        </w:rPr>
        <w:t>а начатое производство подлежит прекращению при истечении срока давности привлечения к административной ответственности.</w:t>
      </w:r>
    </w:p>
    <w:p w14:paraId="7910D726" w14:textId="77777777" w:rsidR="005861B2" w:rsidRDefault="005861B2" w:rsidP="00707FDF">
      <w:pPr>
        <w:rPr>
          <w:rFonts w:eastAsia="Times New Roman" w:cs="Times New Roman"/>
          <w:szCs w:val="28"/>
          <w:lang w:eastAsia="ru-RU"/>
        </w:rPr>
      </w:pPr>
    </w:p>
    <w:p w14:paraId="0BEEEA4E" w14:textId="175CBC7F" w:rsidR="0037753C" w:rsidRDefault="00624521" w:rsidP="00707FDF">
      <w:pPr>
        <w:rPr>
          <w:rFonts w:eastAsia="Times New Roman" w:cs="Times New Roman"/>
          <w:szCs w:val="28"/>
        </w:rPr>
      </w:pPr>
      <w:r>
        <w:rPr>
          <w:rFonts w:eastAsia="Times New Roman" w:cs="Times New Roman"/>
          <w:szCs w:val="28"/>
          <w:lang w:eastAsia="ru-RU"/>
        </w:rPr>
        <w:lastRenderedPageBreak/>
        <w:t>Учреждением</w:t>
      </w:r>
      <w:r w:rsidR="00C43B14">
        <w:rPr>
          <w:rFonts w:eastAsia="Times New Roman" w:cs="Times New Roman"/>
          <w:szCs w:val="28"/>
          <w:lang w:eastAsia="ru-RU"/>
        </w:rPr>
        <w:t xml:space="preserve"> </w:t>
      </w:r>
      <w:r w:rsidR="00C43B14" w:rsidRPr="00C43B14">
        <w:rPr>
          <w:rFonts w:eastAsia="Times New Roman" w:cs="Times New Roman"/>
          <w:szCs w:val="28"/>
          <w:lang w:eastAsia="ru-RU"/>
        </w:rPr>
        <w:t xml:space="preserve">по результатам </w:t>
      </w:r>
      <w:r>
        <w:rPr>
          <w:rFonts w:cs="Times New Roman"/>
          <w:szCs w:val="28"/>
        </w:rPr>
        <w:t xml:space="preserve">запроса котировок в электронной форме </w:t>
      </w:r>
      <w:r w:rsidR="00904646">
        <w:rPr>
          <w:rFonts w:cs="Times New Roman"/>
          <w:szCs w:val="28"/>
        </w:rPr>
        <w:t>(</w:t>
      </w:r>
      <w:r w:rsidR="00904646" w:rsidRPr="00904646">
        <w:rPr>
          <w:rFonts w:cs="Times New Roman"/>
          <w:szCs w:val="28"/>
        </w:rPr>
        <w:t>извещение № 0318300177122000015 от 06.06.2022</w:t>
      </w:r>
      <w:r w:rsidR="00904646">
        <w:rPr>
          <w:rFonts w:cs="Times New Roman"/>
          <w:szCs w:val="28"/>
        </w:rPr>
        <w:t xml:space="preserve">) </w:t>
      </w:r>
      <w:r>
        <w:rPr>
          <w:rFonts w:cs="Times New Roman"/>
          <w:szCs w:val="28"/>
        </w:rPr>
        <w:t>заключен м</w:t>
      </w:r>
      <w:r w:rsidRPr="00686F97">
        <w:rPr>
          <w:rFonts w:cs="Times New Roman"/>
          <w:szCs w:val="28"/>
        </w:rPr>
        <w:t xml:space="preserve">униципальный контракт </w:t>
      </w:r>
      <w:r w:rsidR="00904646" w:rsidRPr="0012002B">
        <w:rPr>
          <w:rFonts w:eastAsia="Calibri" w:cs="Times New Roman"/>
          <w:szCs w:val="28"/>
        </w:rPr>
        <w:t xml:space="preserve">№ </w:t>
      </w:r>
      <w:r w:rsidR="00904646">
        <w:rPr>
          <w:rFonts w:eastAsia="Calibri" w:cs="Times New Roman"/>
          <w:szCs w:val="28"/>
        </w:rPr>
        <w:t>0318300177122000015</w:t>
      </w:r>
      <w:r w:rsidR="00904646" w:rsidRPr="0012002B">
        <w:rPr>
          <w:rFonts w:eastAsia="Calibri" w:cs="Times New Roman"/>
          <w:szCs w:val="28"/>
        </w:rPr>
        <w:t xml:space="preserve"> от 2</w:t>
      </w:r>
      <w:r w:rsidR="00904646">
        <w:rPr>
          <w:rFonts w:eastAsia="Calibri" w:cs="Times New Roman"/>
          <w:szCs w:val="28"/>
        </w:rPr>
        <w:t>0</w:t>
      </w:r>
      <w:r w:rsidR="00904646" w:rsidRPr="0012002B">
        <w:rPr>
          <w:rFonts w:eastAsia="Calibri" w:cs="Times New Roman"/>
          <w:szCs w:val="28"/>
        </w:rPr>
        <w:t>.0</w:t>
      </w:r>
      <w:r w:rsidR="00904646">
        <w:rPr>
          <w:rFonts w:eastAsia="Calibri" w:cs="Times New Roman"/>
          <w:szCs w:val="28"/>
        </w:rPr>
        <w:t>6</w:t>
      </w:r>
      <w:r w:rsidR="00904646" w:rsidRPr="0012002B">
        <w:rPr>
          <w:rFonts w:eastAsia="Calibri" w:cs="Times New Roman"/>
          <w:szCs w:val="28"/>
        </w:rPr>
        <w:t xml:space="preserve">.2022 (реестровый </w:t>
      </w:r>
      <w:r w:rsidR="00904646" w:rsidRPr="0012002B">
        <w:rPr>
          <w:rFonts w:eastAsia="Calibri" w:cs="Times New Roman"/>
          <w:szCs w:val="28"/>
        </w:rPr>
        <w:br/>
        <w:t>№ 323</w:t>
      </w:r>
      <w:r w:rsidR="00904646">
        <w:rPr>
          <w:rFonts w:eastAsia="Calibri" w:cs="Times New Roman"/>
          <w:szCs w:val="28"/>
        </w:rPr>
        <w:t>1013439022000035</w:t>
      </w:r>
      <w:r w:rsidR="00904646" w:rsidRPr="0012002B">
        <w:rPr>
          <w:rFonts w:eastAsia="Calibri" w:cs="Times New Roman"/>
          <w:szCs w:val="28"/>
        </w:rPr>
        <w:t xml:space="preserve"> от </w:t>
      </w:r>
      <w:r w:rsidR="00904646">
        <w:rPr>
          <w:rFonts w:eastAsia="Calibri" w:cs="Times New Roman"/>
          <w:szCs w:val="28"/>
        </w:rPr>
        <w:t>27</w:t>
      </w:r>
      <w:r w:rsidR="00904646" w:rsidRPr="0012002B">
        <w:rPr>
          <w:rFonts w:eastAsia="Calibri" w:cs="Times New Roman"/>
          <w:szCs w:val="28"/>
        </w:rPr>
        <w:t>.0</w:t>
      </w:r>
      <w:r w:rsidR="00904646">
        <w:rPr>
          <w:rFonts w:eastAsia="Calibri" w:cs="Times New Roman"/>
          <w:szCs w:val="28"/>
        </w:rPr>
        <w:t>6</w:t>
      </w:r>
      <w:r w:rsidR="00904646" w:rsidRPr="0012002B">
        <w:rPr>
          <w:rFonts w:eastAsia="Calibri" w:cs="Times New Roman"/>
          <w:szCs w:val="28"/>
        </w:rPr>
        <w:t xml:space="preserve">.2022) на </w:t>
      </w:r>
      <w:r w:rsidR="00904646">
        <w:rPr>
          <w:rFonts w:eastAsia="Calibri" w:cs="Times New Roman"/>
          <w:szCs w:val="28"/>
        </w:rPr>
        <w:t>в</w:t>
      </w:r>
      <w:r w:rsidR="00904646" w:rsidRPr="00C4731F">
        <w:rPr>
          <w:rFonts w:eastAsia="Calibri" w:cs="Times New Roman"/>
          <w:szCs w:val="28"/>
        </w:rPr>
        <w:t>ыполнение работ по текущему ремонту пожарных резервуаров ФОК «Знаменский», расположенного по адресу: г. Краснодар, ул. Благовещенская, 6</w:t>
      </w:r>
      <w:r w:rsidR="00904646" w:rsidRPr="0012002B">
        <w:rPr>
          <w:rFonts w:eastAsia="Calibri" w:cs="Times New Roman"/>
          <w:szCs w:val="28"/>
        </w:rPr>
        <w:t>.</w:t>
      </w:r>
      <w:r w:rsidR="00904646" w:rsidRPr="00904646">
        <w:rPr>
          <w:rFonts w:eastAsia="Calibri" w:cs="Times New Roman"/>
          <w:szCs w:val="28"/>
        </w:rPr>
        <w:t xml:space="preserve"> </w:t>
      </w:r>
      <w:r w:rsidR="00904646" w:rsidRPr="0012002B">
        <w:rPr>
          <w:rFonts w:eastAsia="Calibri" w:cs="Times New Roman"/>
          <w:szCs w:val="28"/>
        </w:rPr>
        <w:t xml:space="preserve">Пунктом </w:t>
      </w:r>
      <w:r w:rsidR="00904646">
        <w:rPr>
          <w:rFonts w:eastAsia="Calibri" w:cs="Times New Roman"/>
          <w:szCs w:val="28"/>
        </w:rPr>
        <w:t>7</w:t>
      </w:r>
      <w:r w:rsidR="00904646" w:rsidRPr="0012002B">
        <w:rPr>
          <w:rFonts w:eastAsia="Calibri" w:cs="Times New Roman"/>
          <w:szCs w:val="28"/>
        </w:rPr>
        <w:t>.</w:t>
      </w:r>
      <w:r w:rsidR="00904646">
        <w:rPr>
          <w:rFonts w:eastAsia="Calibri" w:cs="Times New Roman"/>
          <w:szCs w:val="28"/>
        </w:rPr>
        <w:t>2</w:t>
      </w:r>
      <w:r w:rsidR="00904646" w:rsidRPr="0012002B">
        <w:rPr>
          <w:rFonts w:eastAsia="Calibri" w:cs="Times New Roman"/>
          <w:szCs w:val="28"/>
        </w:rPr>
        <w:t xml:space="preserve"> </w:t>
      </w:r>
      <w:r w:rsidR="00904646">
        <w:rPr>
          <w:rFonts w:eastAsia="Calibri" w:cs="Times New Roman"/>
          <w:szCs w:val="28"/>
        </w:rPr>
        <w:t xml:space="preserve">данного </w:t>
      </w:r>
      <w:r w:rsidR="00904646" w:rsidRPr="0012002B">
        <w:rPr>
          <w:rFonts w:eastAsia="Calibri" w:cs="Times New Roman"/>
          <w:szCs w:val="28"/>
        </w:rPr>
        <w:t>контракта предусмотрено</w:t>
      </w:r>
      <w:r w:rsidR="00904646">
        <w:rPr>
          <w:rFonts w:eastAsia="Calibri" w:cs="Times New Roman"/>
          <w:szCs w:val="28"/>
        </w:rPr>
        <w:t>: «Г</w:t>
      </w:r>
      <w:r w:rsidR="00904646" w:rsidRPr="0012002B">
        <w:rPr>
          <w:rFonts w:eastAsia="Calibri" w:cs="Times New Roman"/>
          <w:szCs w:val="28"/>
        </w:rPr>
        <w:t>арантийный срок на п</w:t>
      </w:r>
      <w:r w:rsidR="00904646">
        <w:rPr>
          <w:rFonts w:eastAsia="Calibri" w:cs="Times New Roman"/>
          <w:szCs w:val="28"/>
        </w:rPr>
        <w:t xml:space="preserve">рименяемые материалы и выполненные работы составляет 2 года с даты подписания Заказчиком акта </w:t>
      </w:r>
      <w:r w:rsidR="00FA4E96">
        <w:rPr>
          <w:rFonts w:eastAsia="Calibri" w:cs="Times New Roman"/>
          <w:szCs w:val="28"/>
        </w:rPr>
        <w:br/>
      </w:r>
      <w:r w:rsidR="00904646">
        <w:rPr>
          <w:rFonts w:eastAsia="Calibri" w:cs="Times New Roman"/>
          <w:szCs w:val="28"/>
        </w:rPr>
        <w:t>о приёмке выполненных работ</w:t>
      </w:r>
      <w:r w:rsidR="00904646" w:rsidRPr="0012002B">
        <w:rPr>
          <w:rFonts w:eastAsia="Calibri" w:cs="Times New Roman"/>
          <w:szCs w:val="28"/>
        </w:rPr>
        <w:t>.</w:t>
      </w:r>
      <w:r w:rsidR="00904646">
        <w:rPr>
          <w:rFonts w:eastAsia="Calibri" w:cs="Times New Roman"/>
          <w:szCs w:val="28"/>
        </w:rPr>
        <w:t>».</w:t>
      </w:r>
      <w:r w:rsidR="00904646" w:rsidRPr="0012002B">
        <w:rPr>
          <w:rFonts w:eastAsia="Calibri" w:cs="Times New Roman"/>
          <w:szCs w:val="28"/>
        </w:rPr>
        <w:t xml:space="preserve"> </w:t>
      </w:r>
      <w:r w:rsidR="00904646">
        <w:rPr>
          <w:rFonts w:eastAsia="Calibri" w:cs="Times New Roman"/>
          <w:szCs w:val="28"/>
        </w:rPr>
        <w:t xml:space="preserve">Однако, </w:t>
      </w:r>
      <w:r w:rsidR="008D59C9">
        <w:rPr>
          <w:rFonts w:eastAsia="Times New Roman" w:cs="Times New Roman"/>
          <w:szCs w:val="28"/>
        </w:rPr>
        <w:t xml:space="preserve">в нарушение </w:t>
      </w:r>
      <w:r w:rsidR="008D59C9" w:rsidRPr="0012002B">
        <w:rPr>
          <w:rFonts w:eastAsia="Calibri" w:cs="Times New Roman"/>
          <w:szCs w:val="28"/>
        </w:rPr>
        <w:t>части 3 статьи 7, пункта 15 части 2 статьи 103, части 3 статьи 103 Закона, подпункта «н» пункта 10 Правил</w:t>
      </w:r>
      <w:r w:rsidR="008D59C9" w:rsidRPr="00053D76">
        <w:rPr>
          <w:rFonts w:eastAsia="Times New Roman" w:cs="Times New Roman"/>
          <w:szCs w:val="28"/>
        </w:rPr>
        <w:t xml:space="preserve"> </w:t>
      </w:r>
      <w:r w:rsidR="00053D76" w:rsidRPr="00053D76">
        <w:rPr>
          <w:rFonts w:eastAsia="Times New Roman" w:cs="Times New Roman"/>
          <w:szCs w:val="28"/>
        </w:rPr>
        <w:t xml:space="preserve">направленная в реестр контрактов информация о заключении контракта от </w:t>
      </w:r>
      <w:r w:rsidR="00904646">
        <w:rPr>
          <w:rFonts w:eastAsia="Times New Roman" w:cs="Times New Roman"/>
          <w:szCs w:val="28"/>
        </w:rPr>
        <w:t>2</w:t>
      </w:r>
      <w:r w:rsidR="00651589">
        <w:rPr>
          <w:rFonts w:eastAsia="Times New Roman" w:cs="Times New Roman"/>
          <w:szCs w:val="28"/>
        </w:rPr>
        <w:t>7</w:t>
      </w:r>
      <w:r w:rsidR="00053D76" w:rsidRPr="00053D76">
        <w:rPr>
          <w:rFonts w:eastAsia="Times New Roman" w:cs="Times New Roman"/>
          <w:szCs w:val="28"/>
        </w:rPr>
        <w:t>.</w:t>
      </w:r>
      <w:r w:rsidR="00904646">
        <w:rPr>
          <w:rFonts w:eastAsia="Times New Roman" w:cs="Times New Roman"/>
          <w:szCs w:val="28"/>
        </w:rPr>
        <w:t>06</w:t>
      </w:r>
      <w:r w:rsidR="00053D76" w:rsidRPr="00053D76">
        <w:rPr>
          <w:rFonts w:eastAsia="Times New Roman" w:cs="Times New Roman"/>
          <w:szCs w:val="28"/>
        </w:rPr>
        <w:t>.2022 не содержит сведения о гарантийн</w:t>
      </w:r>
      <w:r w:rsidR="00904646">
        <w:rPr>
          <w:rFonts w:eastAsia="Times New Roman" w:cs="Times New Roman"/>
          <w:szCs w:val="28"/>
        </w:rPr>
        <w:t>ых обязательствах</w:t>
      </w:r>
      <w:r w:rsidR="00053D76">
        <w:rPr>
          <w:rFonts w:eastAsia="Times New Roman" w:cs="Times New Roman"/>
          <w:szCs w:val="28"/>
        </w:rPr>
        <w:t>.</w:t>
      </w:r>
    </w:p>
    <w:p w14:paraId="4707BAD7" w14:textId="376DEC48" w:rsidR="003824BB" w:rsidRDefault="007B3797" w:rsidP="003824BB">
      <w:pPr>
        <w:rPr>
          <w:rFonts w:eastAsia="Times New Roman" w:cs="Times New Roman"/>
          <w:szCs w:val="28"/>
        </w:rPr>
      </w:pPr>
      <w:r w:rsidRPr="0012002B">
        <w:rPr>
          <w:rFonts w:eastAsia="Calibri" w:cs="Times New Roman"/>
          <w:szCs w:val="28"/>
        </w:rPr>
        <w:t xml:space="preserve">Аналогичное нарушение части 3 статьи 7, пункта 15 части 2 статьи 103, части 3 статьи 103 Закона, подпункта «н» пункта 10 Правил допущено Учреждением при направлении в реестр контрактов ЕИС информации </w:t>
      </w:r>
      <w:r w:rsidR="00A36D62">
        <w:rPr>
          <w:rFonts w:eastAsia="Calibri" w:cs="Times New Roman"/>
          <w:szCs w:val="28"/>
        </w:rPr>
        <w:br/>
      </w:r>
      <w:r w:rsidRPr="0012002B">
        <w:rPr>
          <w:rFonts w:eastAsia="Calibri" w:cs="Times New Roman"/>
          <w:szCs w:val="28"/>
        </w:rPr>
        <w:t xml:space="preserve">о заключении контракта № </w:t>
      </w:r>
      <w:r>
        <w:rPr>
          <w:rFonts w:eastAsia="Calibri" w:cs="Times New Roman"/>
          <w:szCs w:val="28"/>
        </w:rPr>
        <w:t>0318300119422000908</w:t>
      </w:r>
      <w:r w:rsidRPr="0012002B">
        <w:rPr>
          <w:rFonts w:eastAsia="Calibri" w:cs="Times New Roman"/>
          <w:szCs w:val="28"/>
        </w:rPr>
        <w:t xml:space="preserve"> от </w:t>
      </w:r>
      <w:r>
        <w:rPr>
          <w:rFonts w:eastAsia="Calibri" w:cs="Times New Roman"/>
          <w:szCs w:val="28"/>
        </w:rPr>
        <w:t>04</w:t>
      </w:r>
      <w:r w:rsidRPr="0012002B">
        <w:rPr>
          <w:rFonts w:eastAsia="Calibri" w:cs="Times New Roman"/>
          <w:szCs w:val="28"/>
        </w:rPr>
        <w:t>.0</w:t>
      </w:r>
      <w:r>
        <w:rPr>
          <w:rFonts w:eastAsia="Calibri" w:cs="Times New Roman"/>
          <w:szCs w:val="28"/>
        </w:rPr>
        <w:t>7</w:t>
      </w:r>
      <w:r w:rsidRPr="0012002B">
        <w:rPr>
          <w:rFonts w:eastAsia="Calibri" w:cs="Times New Roman"/>
          <w:szCs w:val="28"/>
        </w:rPr>
        <w:t xml:space="preserve">.2022 (реестровый </w:t>
      </w:r>
      <w:r w:rsidRPr="0012002B">
        <w:rPr>
          <w:rFonts w:eastAsia="Calibri" w:cs="Times New Roman"/>
          <w:szCs w:val="28"/>
        </w:rPr>
        <w:br/>
        <w:t>№ 323</w:t>
      </w:r>
      <w:r>
        <w:rPr>
          <w:rFonts w:eastAsia="Calibri" w:cs="Times New Roman"/>
          <w:szCs w:val="28"/>
        </w:rPr>
        <w:t>1013439022000046</w:t>
      </w:r>
      <w:r w:rsidRPr="0012002B">
        <w:rPr>
          <w:rFonts w:eastAsia="Calibri" w:cs="Times New Roman"/>
          <w:szCs w:val="28"/>
        </w:rPr>
        <w:t xml:space="preserve"> от </w:t>
      </w:r>
      <w:r>
        <w:rPr>
          <w:rFonts w:eastAsia="Calibri" w:cs="Times New Roman"/>
          <w:szCs w:val="28"/>
        </w:rPr>
        <w:t>01</w:t>
      </w:r>
      <w:r w:rsidRPr="0012002B">
        <w:rPr>
          <w:rFonts w:eastAsia="Calibri" w:cs="Times New Roman"/>
          <w:szCs w:val="28"/>
        </w:rPr>
        <w:t>.0</w:t>
      </w:r>
      <w:r>
        <w:rPr>
          <w:rFonts w:eastAsia="Calibri" w:cs="Times New Roman"/>
          <w:szCs w:val="28"/>
        </w:rPr>
        <w:t>8</w:t>
      </w:r>
      <w:r w:rsidRPr="0012002B">
        <w:rPr>
          <w:rFonts w:eastAsia="Calibri" w:cs="Times New Roman"/>
          <w:szCs w:val="28"/>
        </w:rPr>
        <w:t xml:space="preserve">.2022) </w:t>
      </w:r>
      <w:r w:rsidRPr="00686F97">
        <w:rPr>
          <w:rFonts w:cs="Times New Roman"/>
          <w:szCs w:val="28"/>
        </w:rPr>
        <w:t>на</w:t>
      </w:r>
      <w:r w:rsidRPr="00686F97">
        <w:rPr>
          <w:rFonts w:cs="Times New Roman"/>
          <w:b/>
          <w:szCs w:val="28"/>
        </w:rPr>
        <w:t xml:space="preserve"> </w:t>
      </w:r>
      <w:r>
        <w:rPr>
          <w:rFonts w:cs="Times New Roman"/>
          <w:szCs w:val="28"/>
        </w:rPr>
        <w:t>поставку автомобильного бензина</w:t>
      </w:r>
      <w:r w:rsidRPr="0012002B">
        <w:rPr>
          <w:rFonts w:eastAsia="Calibri" w:cs="Times New Roman"/>
          <w:szCs w:val="28"/>
        </w:rPr>
        <w:t xml:space="preserve"> (извещение </w:t>
      </w:r>
      <w:r w:rsidRPr="00C4731F">
        <w:rPr>
          <w:rFonts w:eastAsia="Calibri" w:cs="Times New Roman"/>
          <w:szCs w:val="28"/>
        </w:rPr>
        <w:t>о проведении электронно</w:t>
      </w:r>
      <w:r>
        <w:rPr>
          <w:rFonts w:eastAsia="Calibri" w:cs="Times New Roman"/>
          <w:szCs w:val="28"/>
        </w:rPr>
        <w:t>го</w:t>
      </w:r>
      <w:r w:rsidRPr="00C4731F">
        <w:rPr>
          <w:rFonts w:eastAsia="Calibri" w:cs="Times New Roman"/>
          <w:szCs w:val="28"/>
        </w:rPr>
        <w:t xml:space="preserve"> </w:t>
      </w:r>
      <w:r>
        <w:rPr>
          <w:rFonts w:eastAsia="Calibri" w:cs="Times New Roman"/>
          <w:szCs w:val="28"/>
        </w:rPr>
        <w:t>аукциона</w:t>
      </w:r>
      <w:r w:rsidRPr="00C4731F">
        <w:rPr>
          <w:rFonts w:eastAsia="Calibri" w:cs="Times New Roman"/>
          <w:szCs w:val="28"/>
        </w:rPr>
        <w:t> </w:t>
      </w:r>
      <w:r w:rsidRPr="0012002B">
        <w:rPr>
          <w:rFonts w:eastAsia="Calibri" w:cs="Times New Roman"/>
          <w:szCs w:val="28"/>
        </w:rPr>
        <w:t xml:space="preserve"> № </w:t>
      </w:r>
      <w:r>
        <w:rPr>
          <w:rFonts w:eastAsia="Calibri" w:cs="Times New Roman"/>
          <w:szCs w:val="28"/>
        </w:rPr>
        <w:t>0318300119422000908</w:t>
      </w:r>
      <w:r w:rsidRPr="0012002B">
        <w:rPr>
          <w:rFonts w:eastAsia="Calibri" w:cs="Times New Roman"/>
          <w:szCs w:val="28"/>
        </w:rPr>
        <w:t xml:space="preserve"> от </w:t>
      </w:r>
      <w:r>
        <w:rPr>
          <w:rFonts w:eastAsia="Calibri" w:cs="Times New Roman"/>
          <w:szCs w:val="28"/>
        </w:rPr>
        <w:t>10</w:t>
      </w:r>
      <w:r w:rsidRPr="0012002B">
        <w:rPr>
          <w:rFonts w:eastAsia="Calibri" w:cs="Times New Roman"/>
          <w:szCs w:val="28"/>
        </w:rPr>
        <w:t>.0</w:t>
      </w:r>
      <w:r>
        <w:rPr>
          <w:rFonts w:eastAsia="Calibri" w:cs="Times New Roman"/>
          <w:szCs w:val="28"/>
        </w:rPr>
        <w:t>6</w:t>
      </w:r>
      <w:r w:rsidRPr="0012002B">
        <w:rPr>
          <w:rFonts w:eastAsia="Calibri" w:cs="Times New Roman"/>
          <w:szCs w:val="28"/>
        </w:rPr>
        <w:t xml:space="preserve">.2022). </w:t>
      </w:r>
      <w:r w:rsidRPr="00B77536">
        <w:rPr>
          <w:rFonts w:cs="Times New Roman"/>
          <w:color w:val="000000"/>
          <w:szCs w:val="28"/>
        </w:rPr>
        <w:t>Пунктом 3.3 данного контракта предусмотрено: «</w:t>
      </w:r>
      <w:r w:rsidRPr="00B77536">
        <w:rPr>
          <w:rFonts w:eastAsia="Times New Roman" w:cs="Times New Roman"/>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Pr>
          <w:rFonts w:eastAsia="Times New Roman" w:cs="Times New Roman"/>
          <w:szCs w:val="28"/>
        </w:rPr>
        <w:t xml:space="preserve"> </w:t>
      </w:r>
      <w:r w:rsidR="003824BB">
        <w:rPr>
          <w:rFonts w:eastAsia="Times New Roman" w:cs="Times New Roman"/>
          <w:szCs w:val="28"/>
        </w:rPr>
        <w:t xml:space="preserve">Однако, </w:t>
      </w:r>
      <w:r w:rsidR="003824BB" w:rsidRPr="00053D76">
        <w:rPr>
          <w:rFonts w:eastAsia="Times New Roman" w:cs="Times New Roman"/>
          <w:szCs w:val="28"/>
        </w:rPr>
        <w:t xml:space="preserve">направленная в реестр контрактов информация о заключении контракта от </w:t>
      </w:r>
      <w:r w:rsidR="003824BB">
        <w:rPr>
          <w:rFonts w:eastAsia="Times New Roman" w:cs="Times New Roman"/>
          <w:szCs w:val="28"/>
        </w:rPr>
        <w:t>01</w:t>
      </w:r>
      <w:r w:rsidR="003824BB" w:rsidRPr="00053D76">
        <w:rPr>
          <w:rFonts w:eastAsia="Times New Roman" w:cs="Times New Roman"/>
          <w:szCs w:val="28"/>
        </w:rPr>
        <w:t>.</w:t>
      </w:r>
      <w:r w:rsidR="003824BB">
        <w:rPr>
          <w:rFonts w:eastAsia="Times New Roman" w:cs="Times New Roman"/>
          <w:szCs w:val="28"/>
        </w:rPr>
        <w:t>08</w:t>
      </w:r>
      <w:r w:rsidR="003824BB" w:rsidRPr="00053D76">
        <w:rPr>
          <w:rFonts w:eastAsia="Times New Roman" w:cs="Times New Roman"/>
          <w:szCs w:val="28"/>
        </w:rPr>
        <w:t>.2022 не содержит сведения о гарантийном сроке</w:t>
      </w:r>
      <w:r w:rsidR="003824BB">
        <w:rPr>
          <w:rFonts w:eastAsia="Times New Roman" w:cs="Times New Roman"/>
          <w:szCs w:val="28"/>
        </w:rPr>
        <w:t>.</w:t>
      </w:r>
    </w:p>
    <w:p w14:paraId="593441D6" w14:textId="139B0D19" w:rsidR="007C1A37" w:rsidRDefault="007C1A37" w:rsidP="003824BB">
      <w:pPr>
        <w:rPr>
          <w:rFonts w:eastAsia="Calibri" w:cs="Times New Roman"/>
          <w:szCs w:val="28"/>
        </w:rPr>
      </w:pPr>
      <w:r>
        <w:rPr>
          <w:rFonts w:eastAsia="Times New Roman" w:cs="Times New Roman"/>
          <w:szCs w:val="28"/>
        </w:rPr>
        <w:t>Кроме того, сведения о заключенном контр</w:t>
      </w:r>
      <w:r w:rsidR="00C8489E">
        <w:rPr>
          <w:rFonts w:eastAsia="Times New Roman" w:cs="Times New Roman"/>
          <w:szCs w:val="28"/>
        </w:rPr>
        <w:t>а</w:t>
      </w:r>
      <w:r>
        <w:rPr>
          <w:rFonts w:eastAsia="Times New Roman" w:cs="Times New Roman"/>
          <w:szCs w:val="28"/>
        </w:rPr>
        <w:t xml:space="preserve">кте </w:t>
      </w:r>
      <w:r w:rsidRPr="0012002B">
        <w:rPr>
          <w:rFonts w:eastAsia="Calibri" w:cs="Times New Roman"/>
          <w:szCs w:val="28"/>
        </w:rPr>
        <w:t xml:space="preserve">№ </w:t>
      </w:r>
      <w:r>
        <w:rPr>
          <w:rFonts w:eastAsia="Calibri" w:cs="Times New Roman"/>
          <w:szCs w:val="28"/>
        </w:rPr>
        <w:t xml:space="preserve">0318300119422000908 от 04.07.2022 </w:t>
      </w:r>
      <w:r w:rsidR="00C8489E">
        <w:rPr>
          <w:rFonts w:eastAsia="Calibri" w:cs="Times New Roman"/>
          <w:szCs w:val="28"/>
        </w:rPr>
        <w:t>направлены</w:t>
      </w:r>
      <w:r>
        <w:rPr>
          <w:rFonts w:eastAsia="Calibri" w:cs="Times New Roman"/>
          <w:szCs w:val="28"/>
        </w:rPr>
        <w:t xml:space="preserve"> в ЕИС с нарушением срока, установленного частью 3 статьи 103 Закона, а именно </w:t>
      </w:r>
      <w:r w:rsidR="005C37DE">
        <w:rPr>
          <w:rFonts w:eastAsia="Calibri" w:cs="Times New Roman"/>
          <w:szCs w:val="28"/>
        </w:rPr>
        <w:t>28</w:t>
      </w:r>
      <w:r>
        <w:rPr>
          <w:rFonts w:eastAsia="Calibri" w:cs="Times New Roman"/>
          <w:szCs w:val="28"/>
        </w:rPr>
        <w:t>.0</w:t>
      </w:r>
      <w:r w:rsidR="005C37DE">
        <w:rPr>
          <w:rFonts w:eastAsia="Calibri" w:cs="Times New Roman"/>
          <w:szCs w:val="28"/>
        </w:rPr>
        <w:t>7</w:t>
      </w:r>
      <w:r>
        <w:rPr>
          <w:rFonts w:eastAsia="Calibri" w:cs="Times New Roman"/>
          <w:szCs w:val="28"/>
        </w:rPr>
        <w:t>.2022.</w:t>
      </w:r>
    </w:p>
    <w:p w14:paraId="317B30D2" w14:textId="0E92B4DD" w:rsidR="006470FB" w:rsidRDefault="001F1333" w:rsidP="003824BB">
      <w:pPr>
        <w:rPr>
          <w:rFonts w:eastAsia="Calibri" w:cs="Times New Roman"/>
          <w:szCs w:val="28"/>
        </w:rPr>
      </w:pPr>
      <w:r>
        <w:rPr>
          <w:rFonts w:eastAsia="Times New Roman" w:cs="Times New Roman"/>
          <w:szCs w:val="28"/>
          <w:lang w:eastAsia="ru-RU"/>
        </w:rPr>
        <w:t xml:space="preserve">Учреждением </w:t>
      </w:r>
      <w:r w:rsidRPr="00C43B14">
        <w:rPr>
          <w:rFonts w:eastAsia="Times New Roman" w:cs="Times New Roman"/>
          <w:szCs w:val="28"/>
          <w:lang w:eastAsia="ru-RU"/>
        </w:rPr>
        <w:t xml:space="preserve">по результатам </w:t>
      </w:r>
      <w:r>
        <w:rPr>
          <w:rFonts w:cs="Times New Roman"/>
          <w:szCs w:val="28"/>
        </w:rPr>
        <w:t xml:space="preserve">запроса котировок в электронной форме (извещение № </w:t>
      </w:r>
      <w:r w:rsidRPr="0049516B">
        <w:rPr>
          <w:rFonts w:cs="Times New Roman"/>
          <w:szCs w:val="28"/>
        </w:rPr>
        <w:t>031830017712</w:t>
      </w:r>
      <w:r>
        <w:rPr>
          <w:rFonts w:cs="Times New Roman"/>
          <w:szCs w:val="28"/>
        </w:rPr>
        <w:t>2</w:t>
      </w:r>
      <w:r w:rsidRPr="0049516B">
        <w:rPr>
          <w:rFonts w:cs="Times New Roman"/>
          <w:szCs w:val="28"/>
        </w:rPr>
        <w:t>0000</w:t>
      </w:r>
      <w:r>
        <w:rPr>
          <w:rFonts w:cs="Times New Roman"/>
          <w:szCs w:val="28"/>
        </w:rPr>
        <w:t>28 от 12.10.2022) заключен м</w:t>
      </w:r>
      <w:r w:rsidRPr="00686F97">
        <w:rPr>
          <w:rFonts w:cs="Times New Roman"/>
          <w:szCs w:val="28"/>
        </w:rPr>
        <w:t xml:space="preserve">униципальный контракт № </w:t>
      </w:r>
      <w:r w:rsidRPr="0049516B">
        <w:rPr>
          <w:rFonts w:cs="Times New Roman"/>
          <w:szCs w:val="28"/>
        </w:rPr>
        <w:t>031830017712</w:t>
      </w:r>
      <w:r>
        <w:rPr>
          <w:rFonts w:cs="Times New Roman"/>
          <w:szCs w:val="28"/>
        </w:rPr>
        <w:t>2</w:t>
      </w:r>
      <w:r w:rsidRPr="0049516B">
        <w:rPr>
          <w:rFonts w:cs="Times New Roman"/>
          <w:szCs w:val="28"/>
        </w:rPr>
        <w:t>0000</w:t>
      </w:r>
      <w:r>
        <w:rPr>
          <w:rFonts w:cs="Times New Roman"/>
          <w:szCs w:val="28"/>
        </w:rPr>
        <w:t>28</w:t>
      </w:r>
      <w:r w:rsidRPr="00686F97">
        <w:rPr>
          <w:rFonts w:cs="Times New Roman"/>
          <w:szCs w:val="28"/>
        </w:rPr>
        <w:t xml:space="preserve"> от </w:t>
      </w:r>
      <w:r>
        <w:rPr>
          <w:rFonts w:cs="Times New Roman"/>
          <w:szCs w:val="28"/>
        </w:rPr>
        <w:t>25</w:t>
      </w:r>
      <w:r w:rsidRPr="00686F97">
        <w:rPr>
          <w:rFonts w:cs="Times New Roman"/>
          <w:szCs w:val="28"/>
        </w:rPr>
        <w:t>.</w:t>
      </w:r>
      <w:r>
        <w:rPr>
          <w:rFonts w:cs="Times New Roman"/>
          <w:szCs w:val="28"/>
        </w:rPr>
        <w:t>10</w:t>
      </w:r>
      <w:r w:rsidRPr="00686F97">
        <w:rPr>
          <w:rFonts w:cs="Times New Roman"/>
          <w:szCs w:val="28"/>
        </w:rPr>
        <w:t>.202</w:t>
      </w:r>
      <w:r>
        <w:rPr>
          <w:rFonts w:cs="Times New Roman"/>
          <w:szCs w:val="28"/>
        </w:rPr>
        <w:t>2</w:t>
      </w:r>
      <w:r w:rsidRPr="00686F97">
        <w:rPr>
          <w:rFonts w:cs="Times New Roman"/>
          <w:szCs w:val="28"/>
        </w:rPr>
        <w:t xml:space="preserve"> (реестровый номер 3231</w:t>
      </w:r>
      <w:r>
        <w:rPr>
          <w:rFonts w:cs="Times New Roman"/>
          <w:szCs w:val="28"/>
        </w:rPr>
        <w:t>013439022</w:t>
      </w:r>
      <w:r w:rsidRPr="00686F97">
        <w:rPr>
          <w:rFonts w:cs="Times New Roman"/>
          <w:szCs w:val="28"/>
        </w:rPr>
        <w:t>0000</w:t>
      </w:r>
      <w:r>
        <w:rPr>
          <w:rFonts w:cs="Times New Roman"/>
          <w:szCs w:val="28"/>
        </w:rPr>
        <w:t>81</w:t>
      </w:r>
      <w:r w:rsidRPr="00686F97">
        <w:rPr>
          <w:rFonts w:cs="Times New Roman"/>
          <w:szCs w:val="28"/>
        </w:rPr>
        <w:t xml:space="preserve"> от </w:t>
      </w:r>
      <w:r>
        <w:rPr>
          <w:rFonts w:cs="Times New Roman"/>
          <w:szCs w:val="28"/>
        </w:rPr>
        <w:t>27</w:t>
      </w:r>
      <w:r w:rsidRPr="00686F97">
        <w:rPr>
          <w:rFonts w:cs="Times New Roman"/>
          <w:szCs w:val="28"/>
        </w:rPr>
        <w:t>.</w:t>
      </w:r>
      <w:r>
        <w:rPr>
          <w:rFonts w:cs="Times New Roman"/>
          <w:szCs w:val="28"/>
        </w:rPr>
        <w:t>10</w:t>
      </w:r>
      <w:r w:rsidRPr="00686F97">
        <w:rPr>
          <w:rFonts w:cs="Times New Roman"/>
          <w:szCs w:val="28"/>
        </w:rPr>
        <w:t>.202</w:t>
      </w:r>
      <w:r>
        <w:rPr>
          <w:rFonts w:cs="Times New Roman"/>
          <w:szCs w:val="28"/>
        </w:rPr>
        <w:t>2</w:t>
      </w:r>
      <w:r w:rsidRPr="00686F97">
        <w:rPr>
          <w:rFonts w:cs="Times New Roman"/>
          <w:szCs w:val="28"/>
        </w:rPr>
        <w:t>) на</w:t>
      </w:r>
      <w:r w:rsidRPr="00686F97">
        <w:rPr>
          <w:rFonts w:cs="Times New Roman"/>
          <w:b/>
          <w:szCs w:val="28"/>
        </w:rPr>
        <w:t xml:space="preserve"> </w:t>
      </w:r>
      <w:r>
        <w:rPr>
          <w:rFonts w:cs="Times New Roman"/>
          <w:szCs w:val="28"/>
        </w:rPr>
        <w:t>поставку аппарата высокого давления</w:t>
      </w:r>
      <w:r w:rsidRPr="00B77536">
        <w:rPr>
          <w:rFonts w:cs="Times New Roman"/>
          <w:color w:val="000000"/>
          <w:szCs w:val="28"/>
        </w:rPr>
        <w:t>.</w:t>
      </w:r>
      <w:r>
        <w:rPr>
          <w:rFonts w:cs="Times New Roman"/>
          <w:color w:val="000000"/>
          <w:szCs w:val="28"/>
        </w:rPr>
        <w:t xml:space="preserve"> </w:t>
      </w:r>
      <w:r w:rsidRPr="001F1333">
        <w:rPr>
          <w:rFonts w:eastAsia="Calibri" w:cs="Times New Roman"/>
          <w:szCs w:val="28"/>
        </w:rPr>
        <w:t>С нарушением срока, установленного частью 3 статьи 103 Закона,</w:t>
      </w:r>
      <w:r w:rsidR="00904646">
        <w:rPr>
          <w:rFonts w:eastAsia="Calibri" w:cs="Times New Roman"/>
          <w:szCs w:val="28"/>
        </w:rPr>
        <w:t xml:space="preserve"> а именно</w:t>
      </w:r>
      <w:r w:rsidRPr="001F1333">
        <w:rPr>
          <w:rFonts w:eastAsia="Calibri" w:cs="Times New Roman"/>
          <w:szCs w:val="28"/>
        </w:rPr>
        <w:t xml:space="preserve"> </w:t>
      </w:r>
      <w:r w:rsidR="00291DAF">
        <w:rPr>
          <w:rFonts w:eastAsia="Calibri" w:cs="Times New Roman"/>
          <w:szCs w:val="28"/>
        </w:rPr>
        <w:t>22</w:t>
      </w:r>
      <w:r w:rsidR="00904646" w:rsidRPr="001F1333">
        <w:rPr>
          <w:rFonts w:eastAsia="Calibri" w:cs="Times New Roman"/>
          <w:szCs w:val="28"/>
        </w:rPr>
        <w:t>.</w:t>
      </w:r>
      <w:r w:rsidR="00904646">
        <w:rPr>
          <w:rFonts w:eastAsia="Calibri" w:cs="Times New Roman"/>
          <w:szCs w:val="28"/>
        </w:rPr>
        <w:t>11</w:t>
      </w:r>
      <w:r w:rsidR="00904646" w:rsidRPr="001F1333">
        <w:rPr>
          <w:rFonts w:eastAsia="Calibri" w:cs="Times New Roman"/>
          <w:szCs w:val="28"/>
        </w:rPr>
        <w:t>.2022</w:t>
      </w:r>
      <w:r w:rsidR="00904646">
        <w:rPr>
          <w:rFonts w:eastAsia="Calibri" w:cs="Times New Roman"/>
          <w:szCs w:val="28"/>
        </w:rPr>
        <w:t xml:space="preserve"> </w:t>
      </w:r>
      <w:r w:rsidRPr="001F1333">
        <w:rPr>
          <w:rFonts w:eastAsia="Calibri" w:cs="Times New Roman"/>
          <w:szCs w:val="28"/>
        </w:rPr>
        <w:t>в реестр</w:t>
      </w:r>
      <w:r w:rsidR="00904646">
        <w:rPr>
          <w:rFonts w:eastAsia="Calibri" w:cs="Times New Roman"/>
          <w:szCs w:val="28"/>
        </w:rPr>
        <w:t>е</w:t>
      </w:r>
      <w:r w:rsidRPr="001F1333">
        <w:rPr>
          <w:rFonts w:eastAsia="Calibri" w:cs="Times New Roman"/>
          <w:szCs w:val="28"/>
        </w:rPr>
        <w:t xml:space="preserve"> контрактов ЕИС </w:t>
      </w:r>
      <w:r w:rsidR="00904646">
        <w:rPr>
          <w:rFonts w:eastAsia="Calibri" w:cs="Times New Roman"/>
          <w:szCs w:val="28"/>
        </w:rPr>
        <w:t>размещено</w:t>
      </w:r>
      <w:r w:rsidRPr="001F1333">
        <w:rPr>
          <w:rFonts w:eastAsia="Calibri" w:cs="Times New Roman"/>
          <w:szCs w:val="28"/>
        </w:rPr>
        <w:t xml:space="preserve"> платежное поручение </w:t>
      </w:r>
      <w:r w:rsidR="006D5538">
        <w:rPr>
          <w:rFonts w:eastAsia="Calibri" w:cs="Times New Roman"/>
          <w:szCs w:val="28"/>
        </w:rPr>
        <w:br/>
      </w:r>
      <w:r w:rsidRPr="001F1333">
        <w:rPr>
          <w:rFonts w:eastAsia="Calibri" w:cs="Times New Roman"/>
          <w:szCs w:val="28"/>
        </w:rPr>
        <w:t xml:space="preserve">№ </w:t>
      </w:r>
      <w:r w:rsidR="004E394C">
        <w:rPr>
          <w:rFonts w:eastAsia="Calibri" w:cs="Times New Roman"/>
          <w:szCs w:val="28"/>
        </w:rPr>
        <w:t>655946</w:t>
      </w:r>
      <w:r w:rsidRPr="001F1333">
        <w:rPr>
          <w:rFonts w:eastAsia="Calibri" w:cs="Times New Roman"/>
          <w:szCs w:val="28"/>
        </w:rPr>
        <w:t xml:space="preserve"> от </w:t>
      </w:r>
      <w:r w:rsidR="004E394C">
        <w:rPr>
          <w:rFonts w:eastAsia="Calibri" w:cs="Times New Roman"/>
          <w:szCs w:val="28"/>
        </w:rPr>
        <w:t>09</w:t>
      </w:r>
      <w:r w:rsidRPr="001F1333">
        <w:rPr>
          <w:rFonts w:eastAsia="Calibri" w:cs="Times New Roman"/>
          <w:szCs w:val="28"/>
        </w:rPr>
        <w:t>.</w:t>
      </w:r>
      <w:r w:rsidR="004E394C">
        <w:rPr>
          <w:rFonts w:eastAsia="Calibri" w:cs="Times New Roman"/>
          <w:szCs w:val="28"/>
        </w:rPr>
        <w:t>11</w:t>
      </w:r>
      <w:r w:rsidRPr="001F1333">
        <w:rPr>
          <w:rFonts w:eastAsia="Calibri" w:cs="Times New Roman"/>
          <w:szCs w:val="28"/>
        </w:rPr>
        <w:t>.2022 (списано 1</w:t>
      </w:r>
      <w:r w:rsidR="004E394C">
        <w:rPr>
          <w:rFonts w:eastAsia="Calibri" w:cs="Times New Roman"/>
          <w:szCs w:val="28"/>
        </w:rPr>
        <w:t>0</w:t>
      </w:r>
      <w:r w:rsidRPr="001F1333">
        <w:rPr>
          <w:rFonts w:eastAsia="Calibri" w:cs="Times New Roman"/>
          <w:szCs w:val="28"/>
        </w:rPr>
        <w:t>.</w:t>
      </w:r>
      <w:r w:rsidR="004E394C">
        <w:rPr>
          <w:rFonts w:eastAsia="Calibri" w:cs="Times New Roman"/>
          <w:szCs w:val="28"/>
        </w:rPr>
        <w:t>11</w:t>
      </w:r>
      <w:r w:rsidRPr="001F1333">
        <w:rPr>
          <w:rFonts w:eastAsia="Calibri" w:cs="Times New Roman"/>
          <w:szCs w:val="28"/>
        </w:rPr>
        <w:t>.2022)</w:t>
      </w:r>
      <w:r w:rsidR="004E394C">
        <w:rPr>
          <w:rFonts w:eastAsia="Calibri" w:cs="Times New Roman"/>
          <w:szCs w:val="28"/>
        </w:rPr>
        <w:t>.</w:t>
      </w:r>
    </w:p>
    <w:p w14:paraId="5FF134CA" w14:textId="653F8E81" w:rsidR="00C50913" w:rsidRPr="00C50913" w:rsidRDefault="00C50913" w:rsidP="00C50913">
      <w:pPr>
        <w:rPr>
          <w:rFonts w:cs="Times New Roman"/>
          <w:color w:val="000000"/>
          <w:szCs w:val="28"/>
        </w:rPr>
      </w:pPr>
      <w:r>
        <w:rPr>
          <w:rFonts w:cs="Times New Roman"/>
          <w:color w:val="000000"/>
          <w:szCs w:val="28"/>
        </w:rPr>
        <w:t xml:space="preserve">Учреждением по результатам запроса котировок в электронной форме (извещение № </w:t>
      </w:r>
      <w:r w:rsidRPr="00C50913">
        <w:rPr>
          <w:rFonts w:cs="Times New Roman"/>
          <w:color w:val="000000"/>
          <w:szCs w:val="28"/>
        </w:rPr>
        <w:t>0318300177122000016</w:t>
      </w:r>
      <w:r>
        <w:rPr>
          <w:rFonts w:cs="Times New Roman"/>
          <w:color w:val="000000"/>
          <w:szCs w:val="28"/>
        </w:rPr>
        <w:t xml:space="preserve"> от </w:t>
      </w:r>
      <w:r w:rsidRPr="00C50913">
        <w:rPr>
          <w:rFonts w:cs="Times New Roman"/>
          <w:color w:val="000000"/>
          <w:szCs w:val="28"/>
        </w:rPr>
        <w:t>09.06.2022</w:t>
      </w:r>
      <w:r>
        <w:rPr>
          <w:rFonts w:cs="Times New Roman"/>
          <w:color w:val="000000"/>
          <w:szCs w:val="28"/>
        </w:rPr>
        <w:t>) заключен м</w:t>
      </w:r>
      <w:r w:rsidRPr="00C50913">
        <w:rPr>
          <w:rFonts w:cs="Times New Roman"/>
          <w:color w:val="000000"/>
          <w:szCs w:val="28"/>
        </w:rPr>
        <w:t>униципальный контракт № 0318300177122000016 от 23.06.2022 (реестровый номер 3231013439022000034 от 27.06.2022)</w:t>
      </w:r>
      <w:r>
        <w:rPr>
          <w:rFonts w:cs="Times New Roman"/>
          <w:color w:val="000000"/>
          <w:szCs w:val="28"/>
        </w:rPr>
        <w:t xml:space="preserve"> </w:t>
      </w:r>
      <w:r w:rsidRPr="00C50913">
        <w:rPr>
          <w:rFonts w:cs="Times New Roman"/>
          <w:color w:val="000000"/>
          <w:szCs w:val="28"/>
        </w:rPr>
        <w:t>на поставку б</w:t>
      </w:r>
      <w:r>
        <w:rPr>
          <w:rFonts w:cs="Times New Roman"/>
          <w:color w:val="000000"/>
          <w:szCs w:val="28"/>
        </w:rPr>
        <w:t>умаги для офисной техники белой.</w:t>
      </w:r>
      <w:r w:rsidRPr="00C50913">
        <w:rPr>
          <w:rFonts w:eastAsia="Calibri" w:cs="Times New Roman"/>
          <w:szCs w:val="28"/>
        </w:rPr>
        <w:t xml:space="preserve"> </w:t>
      </w:r>
      <w:r w:rsidRPr="00C50913">
        <w:rPr>
          <w:rFonts w:cs="Times New Roman"/>
          <w:color w:val="000000"/>
          <w:szCs w:val="28"/>
        </w:rPr>
        <w:t>С нарушением срока, установленного частью 3 статьи 103 Закона, а именно</w:t>
      </w:r>
      <w:r>
        <w:rPr>
          <w:rFonts w:cs="Times New Roman"/>
          <w:color w:val="000000"/>
          <w:szCs w:val="28"/>
        </w:rPr>
        <w:t xml:space="preserve"> </w:t>
      </w:r>
      <w:r w:rsidRPr="00C50913">
        <w:rPr>
          <w:rFonts w:cs="Times New Roman"/>
          <w:color w:val="000000"/>
          <w:szCs w:val="28"/>
        </w:rPr>
        <w:t>29.06.2022</w:t>
      </w:r>
      <w:r>
        <w:rPr>
          <w:rFonts w:cs="Times New Roman"/>
          <w:color w:val="000000"/>
          <w:szCs w:val="28"/>
        </w:rPr>
        <w:t xml:space="preserve"> в реестре контрактов ЕИС размещен </w:t>
      </w:r>
      <w:r w:rsidRPr="00C50913">
        <w:rPr>
          <w:rFonts w:cs="Times New Roman"/>
          <w:color w:val="000000"/>
          <w:szCs w:val="28"/>
        </w:rPr>
        <w:t xml:space="preserve">документ о приёмке </w:t>
      </w:r>
      <w:r w:rsidR="00290088">
        <w:rPr>
          <w:rFonts w:cs="Times New Roman"/>
          <w:color w:val="000000"/>
          <w:szCs w:val="28"/>
        </w:rPr>
        <w:br/>
      </w:r>
      <w:r w:rsidRPr="00C50913">
        <w:rPr>
          <w:rFonts w:cs="Times New Roman"/>
          <w:color w:val="000000"/>
          <w:szCs w:val="28"/>
        </w:rPr>
        <w:t>№ 119 от 28.06.2022, подписанный 28.06.2022</w:t>
      </w:r>
      <w:r>
        <w:rPr>
          <w:rFonts w:cs="Times New Roman"/>
          <w:color w:val="000000"/>
          <w:szCs w:val="28"/>
        </w:rPr>
        <w:t>.</w:t>
      </w:r>
      <w:r w:rsidRPr="00C50913">
        <w:rPr>
          <w:rFonts w:cs="Times New Roman"/>
          <w:color w:val="000000"/>
          <w:szCs w:val="28"/>
        </w:rPr>
        <w:t xml:space="preserve"> </w:t>
      </w:r>
    </w:p>
    <w:p w14:paraId="2F5C0F33" w14:textId="7B511E01" w:rsidR="00AC6F36" w:rsidRPr="00B21B93" w:rsidRDefault="00AC6F36" w:rsidP="00707FDF">
      <w:pPr>
        <w:rPr>
          <w:lang w:val="x-none"/>
        </w:rPr>
      </w:pPr>
      <w:r w:rsidRPr="00B21B93">
        <w:rPr>
          <w:lang w:val="x-none"/>
        </w:rPr>
        <w:t xml:space="preserve">Допущенные </w:t>
      </w:r>
      <w:r w:rsidR="001F1333">
        <w:t>Учреждением</w:t>
      </w:r>
      <w:r w:rsidRPr="00B21B93">
        <w:rPr>
          <w:lang w:val="x-none"/>
        </w:rPr>
        <w:t xml:space="preserve"> нарушения</w:t>
      </w:r>
      <w:r w:rsidRPr="00B21B93">
        <w:t xml:space="preserve"> при ведении</w:t>
      </w:r>
      <w:r w:rsidRPr="00B21B93">
        <w:rPr>
          <w:lang w:val="x-none"/>
        </w:rPr>
        <w:t xml:space="preserve"> </w:t>
      </w:r>
      <w:r w:rsidRPr="00B21B93">
        <w:t xml:space="preserve">реестра контрактов </w:t>
      </w:r>
      <w:r w:rsidRPr="00B21B93">
        <w:rPr>
          <w:lang w:val="x-none"/>
        </w:rPr>
        <w:t>содержат признаки административного правонарушения, предусмотренного частью 2 статьи 7.31 КоАП РФ.</w:t>
      </w:r>
    </w:p>
    <w:p w14:paraId="06FEF845" w14:textId="12F8C568" w:rsidR="00AC6F36" w:rsidRDefault="00AC6F36" w:rsidP="00707FDF">
      <w:r w:rsidRPr="00B21B93">
        <w:rPr>
          <w:lang w:val="x-none"/>
        </w:rPr>
        <w:lastRenderedPageBreak/>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509AD52B" w14:textId="77777777" w:rsidR="005861B2" w:rsidRDefault="005861B2" w:rsidP="009C659A"/>
    <w:p w14:paraId="69B0CEA4" w14:textId="0E40376C" w:rsidR="009C659A" w:rsidRDefault="009C659A" w:rsidP="009C659A">
      <w:r>
        <w:t xml:space="preserve">Учреждением на основании пункта 6 части 1 статьи 93 Закона заключен муниципальный контракт № 406-СМ от 22.08.2022 (реестровый номер контракта 3231013439022000059 от 24.08.2022) </w:t>
      </w:r>
      <w:r w:rsidRPr="00EB0B18">
        <w:rPr>
          <w:rFonts w:eastAsia="Calibri" w:cs="Times New Roman"/>
          <w:szCs w:val="28"/>
        </w:rPr>
        <w:t>на проведение проверки сметной стоимости по объекту: «Установка систем кондиционирования в спортивных залах физкультурно-оздоровительного комплекса, расположенного по адресу: г. Краснодар, ул. 70-летия Октября, 10/1» с единственным исполнителем ГАУ КК «Краснодаркрайгосэкспертиза»</w:t>
      </w:r>
      <w:r>
        <w:t xml:space="preserve"> на сумму 107 206,56 руб. </w:t>
      </w:r>
    </w:p>
    <w:p w14:paraId="33AAC29D" w14:textId="2B90FAC4" w:rsidR="008C1350" w:rsidRDefault="008C1350" w:rsidP="008C1350">
      <w:r>
        <w:t>Согласно части 2 статьи 93 Закона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5418D0A0" w14:textId="03619901" w:rsidR="00A12BF8" w:rsidRDefault="00A12BF8" w:rsidP="00A12BF8">
      <w:pPr>
        <w:ind w:right="68"/>
        <w:rPr>
          <w:szCs w:val="36"/>
        </w:rPr>
      </w:pPr>
      <w:r>
        <w:rPr>
          <w:szCs w:val="36"/>
        </w:rPr>
        <w:t xml:space="preserve">В соответствии с постановлением администрации муниципального образования город Краснодар от 14.07.2014 № 4696 «Об органах администрации муниципального образования город Краснодар, уполномоченных на осуществление функций в сфере закупок товаров, работ, услуг для обеспечения муниципальных нужд муниципального образования </w:t>
      </w:r>
      <w:r>
        <w:rPr>
          <w:szCs w:val="36"/>
        </w:rPr>
        <w:lastRenderedPageBreak/>
        <w:t>город Краснодар» управление экономики администрации муниципального образования город Краснодар (далее – Управление) является органом, уполномоченным на осуществление контроля в сфере закупок товаров, работ, услуг для обеспечения нужд муниципального образования город Краснодар.</w:t>
      </w:r>
    </w:p>
    <w:p w14:paraId="120EC82A" w14:textId="4F68619D" w:rsidR="00EB0B18" w:rsidRDefault="00EB0B18" w:rsidP="009C659A">
      <w:r>
        <w:t xml:space="preserve">В нарушение части 2 статьи 93 Закона </w:t>
      </w:r>
      <w:r w:rsidR="009C659A">
        <w:t xml:space="preserve">уведомление о заключении вышеуказанного контракта с единственным поставщиком (подрядчиком, исполнителем) в адрес </w:t>
      </w:r>
      <w:r w:rsidR="00A12BF8">
        <w:t>У</w:t>
      </w:r>
      <w:r w:rsidR="009C659A">
        <w:t>правления не направлено</w:t>
      </w:r>
      <w:r>
        <w:t>.</w:t>
      </w:r>
    </w:p>
    <w:p w14:paraId="1AF12E1D" w14:textId="76746D45" w:rsidR="008C1350" w:rsidRDefault="008C1350" w:rsidP="008C1350">
      <w:r>
        <w:t>Частью 1 статьи 19.7.2 КоАП РФ предусмотрена административная ответственность за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w:t>
      </w:r>
    </w:p>
    <w:p w14:paraId="128DDC28" w14:textId="77777777" w:rsidR="00A10837" w:rsidRPr="00A10837" w:rsidRDefault="00A10837" w:rsidP="00A10837">
      <w:pPr>
        <w:rPr>
          <w:rFonts w:eastAsia="Calibri"/>
        </w:rPr>
      </w:pPr>
      <w:r w:rsidRPr="00A10837">
        <w:rPr>
          <w:rFonts w:eastAsia="Calibri"/>
        </w:rPr>
        <w:t xml:space="preserve">В силу части 1 статьи 49 Закона электронный аукцион начинается с размещения в ЕИС извещения об осуществлении закупки. </w:t>
      </w:r>
    </w:p>
    <w:p w14:paraId="6743B6E2" w14:textId="77777777" w:rsidR="00A10837" w:rsidRPr="00A10837" w:rsidRDefault="00A10837" w:rsidP="00A10837">
      <w:pPr>
        <w:rPr>
          <w:rFonts w:eastAsia="Calibri"/>
        </w:rPr>
      </w:pPr>
      <w:r w:rsidRPr="00A10837">
        <w:rPr>
          <w:rFonts w:eastAsia="Calibri"/>
        </w:rPr>
        <w:t>При этом согласно части 3 статьи 7 Закона информация, предусмотренная Законом и размещенная в ЕИС, должна быть полной и достоверной.</w:t>
      </w:r>
    </w:p>
    <w:p w14:paraId="2BCBD977" w14:textId="77777777" w:rsidR="00A10837" w:rsidRPr="00A10837" w:rsidRDefault="00A10837" w:rsidP="00A10837">
      <w:pPr>
        <w:rPr>
          <w:rFonts w:eastAsia="Calibri"/>
        </w:rPr>
      </w:pPr>
      <w:r w:rsidRPr="00A10837">
        <w:rPr>
          <w:rFonts w:eastAsia="Calibri"/>
        </w:rPr>
        <w:t>Согласно пункту 8 части 1 статьи 42 Закона извещение об осуществлении закупки должно содержать информацию о сроке исполнения контракта (отдельных этапов исполнения контракта, если проектом контракта предусмотрены такие этапы).</w:t>
      </w:r>
    </w:p>
    <w:p w14:paraId="46626A25" w14:textId="77777777" w:rsidR="00A10837" w:rsidRPr="00A10837" w:rsidRDefault="00A10837" w:rsidP="00A10837">
      <w:pPr>
        <w:rPr>
          <w:rFonts w:eastAsia="Calibri"/>
        </w:rPr>
      </w:pPr>
      <w:r w:rsidRPr="00A10837">
        <w:rPr>
          <w:rFonts w:eastAsia="Calibri"/>
        </w:rPr>
        <w:t>В соответствии с пунктом 5 части 2 статьи 42 Закона извещение об осуществлении закупки, если иное не предусмотрено Законом, должно содержать проект контракта.</w:t>
      </w:r>
    </w:p>
    <w:p w14:paraId="488EE4F5" w14:textId="51A5FB40" w:rsidR="00A10837" w:rsidRPr="00A10837" w:rsidRDefault="00A10837" w:rsidP="00A10837">
      <w:pPr>
        <w:rPr>
          <w:rFonts w:eastAsia="Calibri"/>
        </w:rPr>
      </w:pPr>
      <w:r w:rsidRPr="00A10837">
        <w:rPr>
          <w:rFonts w:eastAsia="Calibri"/>
        </w:rPr>
        <w:t>В извещении о проведении электронного аукциона</w:t>
      </w:r>
      <w:r>
        <w:rPr>
          <w:rFonts w:eastAsia="Calibri"/>
        </w:rPr>
        <w:t xml:space="preserve"> </w:t>
      </w:r>
      <w:r w:rsidR="007576A6">
        <w:rPr>
          <w:rFonts w:eastAsia="Calibri"/>
        </w:rPr>
        <w:br/>
      </w:r>
      <w:r w:rsidRPr="00A10837">
        <w:rPr>
          <w:rFonts w:eastAsia="Calibri"/>
        </w:rPr>
        <w:t>№ 0</w:t>
      </w:r>
      <w:r>
        <w:rPr>
          <w:rFonts w:eastAsia="Calibri"/>
        </w:rPr>
        <w:t>3</w:t>
      </w:r>
      <w:r w:rsidRPr="00A10837">
        <w:rPr>
          <w:rFonts w:eastAsia="Calibri"/>
        </w:rPr>
        <w:t>18</w:t>
      </w:r>
      <w:r>
        <w:rPr>
          <w:rFonts w:eastAsia="Calibri"/>
        </w:rPr>
        <w:t>3</w:t>
      </w:r>
      <w:r w:rsidRPr="00A10837">
        <w:rPr>
          <w:rFonts w:eastAsia="Calibri"/>
        </w:rPr>
        <w:t>00</w:t>
      </w:r>
      <w:r>
        <w:rPr>
          <w:rFonts w:eastAsia="Calibri"/>
        </w:rPr>
        <w:t>119422</w:t>
      </w:r>
      <w:r w:rsidRPr="00A10837">
        <w:rPr>
          <w:rFonts w:eastAsia="Calibri"/>
        </w:rPr>
        <w:t>00</w:t>
      </w:r>
      <w:r>
        <w:rPr>
          <w:rFonts w:eastAsia="Calibri"/>
        </w:rPr>
        <w:t>1117</w:t>
      </w:r>
      <w:r w:rsidRPr="00A10837">
        <w:rPr>
          <w:rFonts w:eastAsia="Calibri"/>
        </w:rPr>
        <w:t xml:space="preserve"> от </w:t>
      </w:r>
      <w:r>
        <w:rPr>
          <w:rFonts w:eastAsia="Calibri"/>
        </w:rPr>
        <w:t>26</w:t>
      </w:r>
      <w:r w:rsidRPr="00A10837">
        <w:rPr>
          <w:rFonts w:eastAsia="Calibri"/>
        </w:rPr>
        <w:t>.</w:t>
      </w:r>
      <w:r>
        <w:rPr>
          <w:rFonts w:eastAsia="Calibri"/>
        </w:rPr>
        <w:t>07</w:t>
      </w:r>
      <w:r w:rsidRPr="00A10837">
        <w:rPr>
          <w:rFonts w:eastAsia="Calibri"/>
        </w:rPr>
        <w:t xml:space="preserve">.2022 </w:t>
      </w:r>
      <w:r>
        <w:rPr>
          <w:rFonts w:eastAsia="Calibri"/>
        </w:rPr>
        <w:t>на закупку машины поломоечной</w:t>
      </w:r>
      <w:r w:rsidRPr="00A10837">
        <w:rPr>
          <w:rFonts w:eastAsia="Calibri"/>
        </w:rPr>
        <w:t xml:space="preserve"> указана дата окончания исполнения контракта </w:t>
      </w:r>
      <w:r>
        <w:rPr>
          <w:rFonts w:eastAsia="Calibri"/>
        </w:rPr>
        <w:t>07</w:t>
      </w:r>
      <w:r w:rsidRPr="00A10837">
        <w:rPr>
          <w:rFonts w:eastAsia="Calibri"/>
        </w:rPr>
        <w:t>.</w:t>
      </w:r>
      <w:r>
        <w:rPr>
          <w:rFonts w:eastAsia="Calibri"/>
        </w:rPr>
        <w:t>11</w:t>
      </w:r>
      <w:r w:rsidRPr="00A10837">
        <w:rPr>
          <w:rFonts w:eastAsia="Calibri"/>
        </w:rPr>
        <w:t>.202</w:t>
      </w:r>
      <w:r>
        <w:rPr>
          <w:rFonts w:eastAsia="Calibri"/>
        </w:rPr>
        <w:t>2</w:t>
      </w:r>
      <w:r w:rsidRPr="00A10837">
        <w:rPr>
          <w:rFonts w:eastAsia="Calibri"/>
        </w:rPr>
        <w:t xml:space="preserve">. </w:t>
      </w:r>
    </w:p>
    <w:p w14:paraId="2CF26AD7" w14:textId="5619E813" w:rsidR="00A10837" w:rsidRPr="00A10837" w:rsidRDefault="00A10837" w:rsidP="00A10837">
      <w:pPr>
        <w:rPr>
          <w:rFonts w:eastAsia="Calibri"/>
        </w:rPr>
      </w:pPr>
      <w:r w:rsidRPr="00A10837">
        <w:rPr>
          <w:rFonts w:eastAsia="Calibri"/>
        </w:rPr>
        <w:t>На основании части 1 статьи 2 Закона законодательство Российской Федерации о контрактной системе в сфере закупок основывается, в том числе, на положениях ГК РФ.</w:t>
      </w:r>
    </w:p>
    <w:p w14:paraId="6AF979CB" w14:textId="77777777" w:rsidR="00A10837" w:rsidRPr="00A10837" w:rsidRDefault="00A10837" w:rsidP="00A10837">
      <w:pPr>
        <w:rPr>
          <w:rFonts w:eastAsia="Calibri"/>
        </w:rPr>
      </w:pPr>
      <w:r w:rsidRPr="00A10837">
        <w:rPr>
          <w:rFonts w:eastAsia="Calibri"/>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7FC249B8" w14:textId="77777777" w:rsidR="00A10837" w:rsidRPr="00A10837" w:rsidRDefault="00A10837" w:rsidP="00A10837">
      <w:pPr>
        <w:rPr>
          <w:rFonts w:eastAsia="Calibri"/>
        </w:rPr>
      </w:pPr>
      <w:r w:rsidRPr="00A10837">
        <w:rPr>
          <w:rFonts w:eastAsia="Calibri"/>
        </w:rPr>
        <w:t>В соответствии с пунктом 1 статьи 408 ГК РФ надлежащее исполнение прекращает обязательство.</w:t>
      </w:r>
    </w:p>
    <w:p w14:paraId="5B93041D" w14:textId="16363343" w:rsidR="00A10837" w:rsidRDefault="00A10837" w:rsidP="00A10837">
      <w:pPr>
        <w:rPr>
          <w:rFonts w:eastAsia="Calibri"/>
        </w:rPr>
      </w:pPr>
      <w:r w:rsidRPr="00A10837">
        <w:rPr>
          <w:rFonts w:eastAsia="Calibri"/>
        </w:rPr>
        <w:t xml:space="preserve">Согласно пункту </w:t>
      </w:r>
      <w:r w:rsidR="001970AE">
        <w:rPr>
          <w:rFonts w:eastAsia="Calibri"/>
        </w:rPr>
        <w:t>3</w:t>
      </w:r>
      <w:r w:rsidRPr="00A10837">
        <w:rPr>
          <w:rFonts w:eastAsia="Calibri"/>
        </w:rPr>
        <w:t xml:space="preserve">.1 проекта контракта </w:t>
      </w:r>
      <w:r w:rsidR="001970AE" w:rsidRPr="00A10837">
        <w:rPr>
          <w:rFonts w:eastAsia="Calibri"/>
        </w:rPr>
        <w:t>электронного аукциона</w:t>
      </w:r>
      <w:r w:rsidR="001970AE">
        <w:rPr>
          <w:rFonts w:eastAsia="Calibri"/>
        </w:rPr>
        <w:t xml:space="preserve"> </w:t>
      </w:r>
      <w:r w:rsidR="007576A6">
        <w:rPr>
          <w:rFonts w:eastAsia="Calibri"/>
        </w:rPr>
        <w:br/>
      </w:r>
      <w:r w:rsidR="001970AE" w:rsidRPr="00A10837">
        <w:rPr>
          <w:rFonts w:eastAsia="Calibri"/>
        </w:rPr>
        <w:t>№ 0</w:t>
      </w:r>
      <w:r w:rsidR="001970AE">
        <w:rPr>
          <w:rFonts w:eastAsia="Calibri"/>
        </w:rPr>
        <w:t>3</w:t>
      </w:r>
      <w:r w:rsidR="001970AE" w:rsidRPr="00A10837">
        <w:rPr>
          <w:rFonts w:eastAsia="Calibri"/>
        </w:rPr>
        <w:t>18</w:t>
      </w:r>
      <w:r w:rsidR="001970AE">
        <w:rPr>
          <w:rFonts w:eastAsia="Calibri"/>
        </w:rPr>
        <w:t>3</w:t>
      </w:r>
      <w:r w:rsidR="001970AE" w:rsidRPr="00A10837">
        <w:rPr>
          <w:rFonts w:eastAsia="Calibri"/>
        </w:rPr>
        <w:t>00</w:t>
      </w:r>
      <w:r w:rsidR="001970AE">
        <w:rPr>
          <w:rFonts w:eastAsia="Calibri"/>
        </w:rPr>
        <w:t>119422</w:t>
      </w:r>
      <w:r w:rsidR="001970AE" w:rsidRPr="00A10837">
        <w:rPr>
          <w:rFonts w:eastAsia="Calibri"/>
        </w:rPr>
        <w:t>00</w:t>
      </w:r>
      <w:r w:rsidR="001970AE">
        <w:rPr>
          <w:rFonts w:eastAsia="Calibri"/>
        </w:rPr>
        <w:t>1117 п</w:t>
      </w:r>
      <w:r w:rsidR="001970AE" w:rsidRPr="001970AE">
        <w:rPr>
          <w:rFonts w:eastAsia="Calibri"/>
        </w:rPr>
        <w:t>оставщик самостоятельно доставляет Товар Заказчику по адресу: Российская Федерация, Краснодарский край, территория муниципального образования город Краснодар, улица Восточно-Кругликовская, 66/1 (далее – место доставки), в срок до 14.10.2022 года.</w:t>
      </w:r>
    </w:p>
    <w:p w14:paraId="45FB5E23" w14:textId="1A6B36B7" w:rsidR="001970AE" w:rsidRPr="00A10837" w:rsidRDefault="001970AE" w:rsidP="00A10837">
      <w:pPr>
        <w:rPr>
          <w:rFonts w:eastAsia="Calibri"/>
        </w:rPr>
      </w:pPr>
      <w:r>
        <w:rPr>
          <w:rFonts w:eastAsia="Calibri"/>
        </w:rPr>
        <w:lastRenderedPageBreak/>
        <w:t xml:space="preserve">Пунктом 3.3 проекта контракта </w:t>
      </w:r>
      <w:r w:rsidRPr="00A10837">
        <w:rPr>
          <w:rFonts w:eastAsia="Calibri"/>
        </w:rPr>
        <w:t>электронного аукциона</w:t>
      </w:r>
      <w:r>
        <w:rPr>
          <w:rFonts w:eastAsia="Calibri"/>
        </w:rPr>
        <w:t xml:space="preserve"> </w:t>
      </w:r>
      <w:r w:rsidR="007576A6">
        <w:rPr>
          <w:rFonts w:eastAsia="Calibri"/>
        </w:rPr>
        <w:br/>
      </w:r>
      <w:r w:rsidRPr="00A10837">
        <w:rPr>
          <w:rFonts w:eastAsia="Calibri"/>
        </w:rPr>
        <w:t>№ 0</w:t>
      </w:r>
      <w:r>
        <w:rPr>
          <w:rFonts w:eastAsia="Calibri"/>
        </w:rPr>
        <w:t>3</w:t>
      </w:r>
      <w:r w:rsidRPr="00A10837">
        <w:rPr>
          <w:rFonts w:eastAsia="Calibri"/>
        </w:rPr>
        <w:t>18</w:t>
      </w:r>
      <w:r>
        <w:rPr>
          <w:rFonts w:eastAsia="Calibri"/>
        </w:rPr>
        <w:t>3</w:t>
      </w:r>
      <w:r w:rsidRPr="00A10837">
        <w:rPr>
          <w:rFonts w:eastAsia="Calibri"/>
        </w:rPr>
        <w:t>00</w:t>
      </w:r>
      <w:r>
        <w:rPr>
          <w:rFonts w:eastAsia="Calibri"/>
        </w:rPr>
        <w:t>119422</w:t>
      </w:r>
      <w:r w:rsidRPr="00A10837">
        <w:rPr>
          <w:rFonts w:eastAsia="Calibri"/>
        </w:rPr>
        <w:t>00</w:t>
      </w:r>
      <w:r>
        <w:rPr>
          <w:rFonts w:eastAsia="Calibri"/>
        </w:rPr>
        <w:t>1117 предусмотрено: «П</w:t>
      </w:r>
      <w:r w:rsidRPr="001970AE">
        <w:rPr>
          <w:rFonts w:eastAsia="Calibri"/>
        </w:rPr>
        <w:t>о результатам поставки Товара Поставщик в срок не позднее 2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w:t>
      </w:r>
      <w:r>
        <w:rPr>
          <w:rFonts w:eastAsia="Calibri"/>
        </w:rPr>
        <w:t>.».</w:t>
      </w:r>
    </w:p>
    <w:p w14:paraId="237A39A2" w14:textId="5F1D8F41" w:rsidR="001970AE" w:rsidRDefault="001970AE" w:rsidP="00A10837">
      <w:pPr>
        <w:rPr>
          <w:rFonts w:eastAsia="Calibri"/>
        </w:rPr>
      </w:pPr>
      <w:r>
        <w:rPr>
          <w:rFonts w:eastAsia="Calibri"/>
        </w:rPr>
        <w:t xml:space="preserve">Пунктом 3.5 проекта контракта </w:t>
      </w:r>
      <w:r w:rsidRPr="00A10837">
        <w:rPr>
          <w:rFonts w:eastAsia="Calibri"/>
        </w:rPr>
        <w:t>электронного аукциона</w:t>
      </w:r>
      <w:r>
        <w:rPr>
          <w:rFonts w:eastAsia="Calibri"/>
        </w:rPr>
        <w:t xml:space="preserve"> </w:t>
      </w:r>
      <w:r w:rsidR="007576A6">
        <w:rPr>
          <w:rFonts w:eastAsia="Calibri"/>
        </w:rPr>
        <w:br/>
      </w:r>
      <w:r w:rsidRPr="00A10837">
        <w:rPr>
          <w:rFonts w:eastAsia="Calibri"/>
        </w:rPr>
        <w:t>№ 0</w:t>
      </w:r>
      <w:r>
        <w:rPr>
          <w:rFonts w:eastAsia="Calibri"/>
        </w:rPr>
        <w:t>3</w:t>
      </w:r>
      <w:r w:rsidRPr="00A10837">
        <w:rPr>
          <w:rFonts w:eastAsia="Calibri"/>
        </w:rPr>
        <w:t>18</w:t>
      </w:r>
      <w:r>
        <w:rPr>
          <w:rFonts w:eastAsia="Calibri"/>
        </w:rPr>
        <w:t>3</w:t>
      </w:r>
      <w:r w:rsidRPr="00A10837">
        <w:rPr>
          <w:rFonts w:eastAsia="Calibri"/>
        </w:rPr>
        <w:t>00</w:t>
      </w:r>
      <w:r>
        <w:rPr>
          <w:rFonts w:eastAsia="Calibri"/>
        </w:rPr>
        <w:t>119422</w:t>
      </w:r>
      <w:r w:rsidRPr="00A10837">
        <w:rPr>
          <w:rFonts w:eastAsia="Calibri"/>
        </w:rPr>
        <w:t>00</w:t>
      </w:r>
      <w:r>
        <w:rPr>
          <w:rFonts w:eastAsia="Calibri"/>
        </w:rPr>
        <w:t>1117 предусмотрено: «</w:t>
      </w:r>
      <w:r w:rsidRPr="001970AE">
        <w:rPr>
          <w:rFonts w:eastAsia="Calibri"/>
        </w:rPr>
        <w:t>В течение 5 (пяти)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Pr>
          <w:rFonts w:eastAsia="Calibri"/>
        </w:rPr>
        <w:t>.».</w:t>
      </w:r>
    </w:p>
    <w:p w14:paraId="7AD93432" w14:textId="4D5E0C2E" w:rsidR="001970AE" w:rsidRPr="00A10837" w:rsidRDefault="001970AE" w:rsidP="001970AE">
      <w:pPr>
        <w:rPr>
          <w:rFonts w:eastAsia="Calibri"/>
        </w:rPr>
      </w:pPr>
      <w:r w:rsidRPr="00A10837">
        <w:rPr>
          <w:rFonts w:eastAsia="Calibri"/>
        </w:rPr>
        <w:t xml:space="preserve">Таким образом, </w:t>
      </w:r>
      <w:r>
        <w:rPr>
          <w:rFonts w:eastAsia="Calibri"/>
        </w:rPr>
        <w:t>Учреждение</w:t>
      </w:r>
      <w:r w:rsidRPr="00A10837">
        <w:rPr>
          <w:rFonts w:eastAsia="Calibri"/>
        </w:rPr>
        <w:t xml:space="preserve"> осуществляет приемку </w:t>
      </w:r>
      <w:r>
        <w:rPr>
          <w:rFonts w:eastAsia="Calibri"/>
        </w:rPr>
        <w:t>товара</w:t>
      </w:r>
      <w:r w:rsidRPr="00A10837">
        <w:rPr>
          <w:rFonts w:eastAsia="Calibri"/>
        </w:rPr>
        <w:t xml:space="preserve"> не позднее </w:t>
      </w:r>
      <w:r>
        <w:rPr>
          <w:rFonts w:eastAsia="Calibri"/>
        </w:rPr>
        <w:t>24</w:t>
      </w:r>
      <w:r w:rsidRPr="00A10837">
        <w:rPr>
          <w:rFonts w:eastAsia="Calibri"/>
        </w:rPr>
        <w:t>.</w:t>
      </w:r>
      <w:r>
        <w:rPr>
          <w:rFonts w:eastAsia="Calibri"/>
        </w:rPr>
        <w:t>10</w:t>
      </w:r>
      <w:r w:rsidRPr="00A10837">
        <w:rPr>
          <w:rFonts w:eastAsia="Calibri"/>
        </w:rPr>
        <w:t>.202</w:t>
      </w:r>
      <w:r>
        <w:rPr>
          <w:rFonts w:eastAsia="Calibri"/>
        </w:rPr>
        <w:t>2</w:t>
      </w:r>
      <w:r w:rsidRPr="00A10837">
        <w:rPr>
          <w:rFonts w:eastAsia="Calibri"/>
        </w:rPr>
        <w:t xml:space="preserve">. </w:t>
      </w:r>
    </w:p>
    <w:p w14:paraId="02160501" w14:textId="0CBD6FD5" w:rsidR="00A10837" w:rsidRPr="00A10837" w:rsidRDefault="00A10837" w:rsidP="00A10837">
      <w:pPr>
        <w:rPr>
          <w:rFonts w:eastAsia="Calibri"/>
        </w:rPr>
      </w:pPr>
      <w:r w:rsidRPr="00A10837">
        <w:rPr>
          <w:rFonts w:eastAsia="Calibri"/>
        </w:rPr>
        <w:t xml:space="preserve">Из пункта </w:t>
      </w:r>
      <w:r w:rsidR="001970AE">
        <w:rPr>
          <w:rFonts w:eastAsia="Calibri"/>
        </w:rPr>
        <w:t>2</w:t>
      </w:r>
      <w:r w:rsidRPr="00A10837">
        <w:rPr>
          <w:rFonts w:eastAsia="Calibri"/>
        </w:rPr>
        <w:t>.</w:t>
      </w:r>
      <w:r w:rsidR="001970AE">
        <w:rPr>
          <w:rFonts w:eastAsia="Calibri"/>
        </w:rPr>
        <w:t>7</w:t>
      </w:r>
      <w:r w:rsidRPr="00A10837">
        <w:rPr>
          <w:rFonts w:eastAsia="Calibri"/>
        </w:rPr>
        <w:t xml:space="preserve"> проекта контракта</w:t>
      </w:r>
      <w:r w:rsidR="00924846" w:rsidRPr="00924846">
        <w:t xml:space="preserve"> </w:t>
      </w:r>
      <w:r w:rsidR="00924846" w:rsidRPr="00924846">
        <w:rPr>
          <w:rFonts w:eastAsia="Calibri"/>
        </w:rPr>
        <w:t xml:space="preserve">электронного аукциона </w:t>
      </w:r>
      <w:r w:rsidR="007576A6">
        <w:rPr>
          <w:rFonts w:eastAsia="Calibri"/>
        </w:rPr>
        <w:br/>
      </w:r>
      <w:r w:rsidR="00924846" w:rsidRPr="00924846">
        <w:rPr>
          <w:rFonts w:eastAsia="Calibri"/>
        </w:rPr>
        <w:t>№ 0318300119422001117</w:t>
      </w:r>
      <w:r w:rsidR="00924846">
        <w:rPr>
          <w:rFonts w:eastAsia="Calibri"/>
        </w:rPr>
        <w:t xml:space="preserve"> </w:t>
      </w:r>
      <w:r w:rsidRPr="00A10837">
        <w:rPr>
          <w:rFonts w:eastAsia="Calibri"/>
        </w:rPr>
        <w:t xml:space="preserve">следует, что </w:t>
      </w:r>
      <w:r w:rsidR="00924846">
        <w:rPr>
          <w:rFonts w:eastAsia="Calibri"/>
        </w:rPr>
        <w:t>р</w:t>
      </w:r>
      <w:r w:rsidR="00924846" w:rsidRPr="001970AE">
        <w:rPr>
          <w:rFonts w:eastAsia="Calibri"/>
        </w:rPr>
        <w:t xml:space="preserve">асчеты между Заказчиком и Поставщиком </w:t>
      </w:r>
      <w:r w:rsidR="007576A6">
        <w:rPr>
          <w:rFonts w:eastAsia="Calibri"/>
        </w:rPr>
        <w:t xml:space="preserve">осуществляются </w:t>
      </w:r>
      <w:r w:rsidR="00924846" w:rsidRPr="001970AE">
        <w:rPr>
          <w:rFonts w:eastAsia="Calibri"/>
        </w:rPr>
        <w:t>не позднее 7 (семи) рабочих дней, с даты подписания Заказчиком документа о приемке</w:t>
      </w:r>
      <w:r w:rsidRPr="00A10837">
        <w:rPr>
          <w:rFonts w:eastAsia="Calibri"/>
        </w:rPr>
        <w:t>.</w:t>
      </w:r>
    </w:p>
    <w:p w14:paraId="21CAA718" w14:textId="3E5E34C6" w:rsidR="00A10837" w:rsidRPr="00A10837" w:rsidRDefault="00A10837" w:rsidP="00A10837">
      <w:pPr>
        <w:rPr>
          <w:rFonts w:eastAsia="Calibri"/>
        </w:rPr>
      </w:pPr>
      <w:r w:rsidRPr="00A10837">
        <w:rPr>
          <w:rFonts w:eastAsia="Calibri"/>
        </w:rPr>
        <w:t xml:space="preserve">В этой связи, с учетом требований статей 407, 408 ГК РФ, а также условий проекта контракта, срок исполнения должен определяться как сложение сроков, предусмотренных для выполнения работ, направления первичных учетных документов за отчетный период, приемки выполненных работ и оплаты. При этом </w:t>
      </w:r>
      <w:r w:rsidR="00865A93">
        <w:rPr>
          <w:rFonts w:eastAsia="Calibri"/>
        </w:rPr>
        <w:t>дата</w:t>
      </w:r>
      <w:r w:rsidRPr="00A10837">
        <w:rPr>
          <w:rFonts w:eastAsia="Calibri"/>
        </w:rPr>
        <w:t xml:space="preserve"> окончания срока исполнения контракта </w:t>
      </w:r>
      <w:r w:rsidR="00865A93" w:rsidRPr="00865A93">
        <w:rPr>
          <w:rFonts w:eastAsia="Calibri"/>
        </w:rPr>
        <w:t xml:space="preserve">в рассматриваемом случае </w:t>
      </w:r>
      <w:r w:rsidR="00865A93">
        <w:rPr>
          <w:rFonts w:eastAsia="Calibri"/>
        </w:rPr>
        <w:t xml:space="preserve">– не позднее </w:t>
      </w:r>
      <w:r w:rsidR="00924846">
        <w:rPr>
          <w:rFonts w:eastAsia="Calibri"/>
        </w:rPr>
        <w:t>0</w:t>
      </w:r>
      <w:r w:rsidRPr="00A10837">
        <w:rPr>
          <w:rFonts w:eastAsia="Calibri"/>
        </w:rPr>
        <w:t>2.</w:t>
      </w:r>
      <w:r w:rsidR="00924846">
        <w:rPr>
          <w:rFonts w:eastAsia="Calibri"/>
        </w:rPr>
        <w:t>11</w:t>
      </w:r>
      <w:r w:rsidRPr="00A10837">
        <w:rPr>
          <w:rFonts w:eastAsia="Calibri"/>
        </w:rPr>
        <w:t>.202</w:t>
      </w:r>
      <w:r w:rsidR="00924846">
        <w:rPr>
          <w:rFonts w:eastAsia="Calibri"/>
        </w:rPr>
        <w:t>2</w:t>
      </w:r>
      <w:r w:rsidRPr="00A10837">
        <w:rPr>
          <w:rFonts w:eastAsia="Calibri"/>
        </w:rPr>
        <w:t>.</w:t>
      </w:r>
    </w:p>
    <w:p w14:paraId="7679123E" w14:textId="37681499" w:rsidR="00A10837" w:rsidRDefault="00A10837" w:rsidP="00A10837">
      <w:pPr>
        <w:rPr>
          <w:rFonts w:eastAsia="Calibri"/>
        </w:rPr>
      </w:pPr>
      <w:r w:rsidRPr="00A10837">
        <w:rPr>
          <w:rFonts w:eastAsia="Calibri"/>
        </w:rPr>
        <w:t xml:space="preserve">В нарушение положений части 3 статьи 7, пункта 8 части 1 статьи 42 Закона извещение от </w:t>
      </w:r>
      <w:r w:rsidR="00924846">
        <w:rPr>
          <w:rFonts w:eastAsia="Calibri"/>
        </w:rPr>
        <w:t>26</w:t>
      </w:r>
      <w:r w:rsidRPr="00A10837">
        <w:rPr>
          <w:rFonts w:eastAsia="Calibri"/>
        </w:rPr>
        <w:t>.</w:t>
      </w:r>
      <w:r w:rsidR="00924846">
        <w:rPr>
          <w:rFonts w:eastAsia="Calibri"/>
        </w:rPr>
        <w:t>07</w:t>
      </w:r>
      <w:r w:rsidRPr="00A10837">
        <w:rPr>
          <w:rFonts w:eastAsia="Calibri"/>
        </w:rPr>
        <w:t xml:space="preserve">.2022 </w:t>
      </w:r>
      <w:r w:rsidR="00924846" w:rsidRPr="00924846">
        <w:rPr>
          <w:rFonts w:eastAsia="Calibri"/>
        </w:rPr>
        <w:t>№ 0318300119422001117</w:t>
      </w:r>
      <w:r w:rsidRPr="00A10837">
        <w:rPr>
          <w:rFonts w:eastAsia="Calibri"/>
        </w:rPr>
        <w:t xml:space="preserve"> содержит недостоверную информацию о </w:t>
      </w:r>
      <w:r w:rsidR="00924846">
        <w:rPr>
          <w:rFonts w:eastAsia="Calibri"/>
        </w:rPr>
        <w:t xml:space="preserve">дате окончания </w:t>
      </w:r>
      <w:r w:rsidRPr="00A10837">
        <w:rPr>
          <w:rFonts w:eastAsia="Calibri"/>
        </w:rPr>
        <w:t>исполнения контракта.</w:t>
      </w:r>
    </w:p>
    <w:p w14:paraId="781DF0FA" w14:textId="77777777" w:rsidR="00A12455" w:rsidRDefault="00A12455" w:rsidP="00A10837">
      <w:pPr>
        <w:rPr>
          <w:rFonts w:eastAsia="Calibri"/>
        </w:rPr>
      </w:pPr>
    </w:p>
    <w:p w14:paraId="64464BB6" w14:textId="5BC0377F" w:rsidR="00924846" w:rsidRDefault="00924846" w:rsidP="00A10837">
      <w:pPr>
        <w:rPr>
          <w:rFonts w:eastAsia="Calibri"/>
        </w:rPr>
      </w:pPr>
      <w:r>
        <w:rPr>
          <w:rFonts w:eastAsia="Calibri"/>
        </w:rPr>
        <w:t xml:space="preserve">Аналогичные нарушения </w:t>
      </w:r>
      <w:r w:rsidRPr="00A10837">
        <w:rPr>
          <w:rFonts w:eastAsia="Calibri"/>
        </w:rPr>
        <w:t>части 3 статьи 7, пункта 8 части 1 статьи 42 Закона</w:t>
      </w:r>
      <w:r>
        <w:rPr>
          <w:rFonts w:eastAsia="Calibri"/>
        </w:rPr>
        <w:t xml:space="preserve"> содержат следующие извещения:</w:t>
      </w:r>
    </w:p>
    <w:p w14:paraId="6D64B4CE" w14:textId="07AD6C1A" w:rsidR="00924846" w:rsidRDefault="00924846" w:rsidP="00A10837">
      <w:pPr>
        <w:rPr>
          <w:rFonts w:eastAsia="Calibri"/>
        </w:rPr>
      </w:pPr>
      <w:r>
        <w:rPr>
          <w:rFonts w:eastAsia="Calibri"/>
        </w:rPr>
        <w:t xml:space="preserve">- извещение о проведении </w:t>
      </w:r>
      <w:r w:rsidRPr="00924846">
        <w:rPr>
          <w:rFonts w:eastAsia="Calibri"/>
        </w:rPr>
        <w:t>электронног</w:t>
      </w:r>
      <w:r>
        <w:rPr>
          <w:rFonts w:eastAsia="Calibri"/>
        </w:rPr>
        <w:t xml:space="preserve">о аукциона </w:t>
      </w:r>
      <w:r w:rsidR="00296F4A">
        <w:rPr>
          <w:rFonts w:eastAsia="Calibri"/>
        </w:rPr>
        <w:br/>
      </w:r>
      <w:r>
        <w:rPr>
          <w:rFonts w:eastAsia="Calibri"/>
        </w:rPr>
        <w:t>№ 0318300119422001115 от 26.07.2022 на закупку бензоинструмента;</w:t>
      </w:r>
    </w:p>
    <w:p w14:paraId="0CE66ED4" w14:textId="7B309BDB" w:rsidR="00924846" w:rsidRDefault="00924846" w:rsidP="00924846">
      <w:pPr>
        <w:rPr>
          <w:rFonts w:eastAsia="Calibri"/>
        </w:rPr>
      </w:pPr>
      <w:r>
        <w:rPr>
          <w:rFonts w:eastAsia="Calibri"/>
        </w:rPr>
        <w:t xml:space="preserve">- извещение о проведении </w:t>
      </w:r>
      <w:r w:rsidRPr="00924846">
        <w:rPr>
          <w:rFonts w:eastAsia="Calibri"/>
        </w:rPr>
        <w:t>электронног</w:t>
      </w:r>
      <w:r>
        <w:rPr>
          <w:rFonts w:eastAsia="Calibri"/>
        </w:rPr>
        <w:t xml:space="preserve">о аукциона </w:t>
      </w:r>
      <w:r w:rsidR="00296F4A">
        <w:rPr>
          <w:rFonts w:eastAsia="Calibri"/>
        </w:rPr>
        <w:br/>
      </w:r>
      <w:r>
        <w:rPr>
          <w:rFonts w:eastAsia="Calibri"/>
        </w:rPr>
        <w:t>№ 0318300119422001116 от 26.07.2022 на закупку воздуходувного устройства;</w:t>
      </w:r>
    </w:p>
    <w:p w14:paraId="7F365FF4" w14:textId="566FCE41" w:rsidR="00924846" w:rsidRDefault="00924846" w:rsidP="00924846">
      <w:pPr>
        <w:rPr>
          <w:rFonts w:eastAsia="Calibri"/>
        </w:rPr>
      </w:pPr>
      <w:r>
        <w:rPr>
          <w:rFonts w:eastAsia="Calibri"/>
        </w:rPr>
        <w:t xml:space="preserve">- извещение о проведении </w:t>
      </w:r>
      <w:r w:rsidRPr="00924846">
        <w:rPr>
          <w:rFonts w:eastAsia="Calibri"/>
        </w:rPr>
        <w:t>электронног</w:t>
      </w:r>
      <w:r>
        <w:rPr>
          <w:rFonts w:eastAsia="Calibri"/>
        </w:rPr>
        <w:t xml:space="preserve">о аукциона </w:t>
      </w:r>
      <w:r w:rsidR="00296F4A">
        <w:rPr>
          <w:rFonts w:eastAsia="Calibri"/>
        </w:rPr>
        <w:br/>
      </w:r>
      <w:r>
        <w:rPr>
          <w:rFonts w:eastAsia="Calibri"/>
        </w:rPr>
        <w:t>№ 0318300119422001113 от 26.07.2022 на закупку аппарата высокого давления;</w:t>
      </w:r>
    </w:p>
    <w:p w14:paraId="640C0288" w14:textId="0E64EC79" w:rsidR="00924846" w:rsidRDefault="00924846" w:rsidP="00924846">
      <w:pPr>
        <w:rPr>
          <w:rFonts w:eastAsia="Calibri"/>
        </w:rPr>
      </w:pPr>
      <w:r>
        <w:rPr>
          <w:rFonts w:eastAsia="Calibri"/>
        </w:rPr>
        <w:t xml:space="preserve">- извещение о проведении </w:t>
      </w:r>
      <w:r w:rsidRPr="00924846">
        <w:rPr>
          <w:rFonts w:eastAsia="Calibri"/>
        </w:rPr>
        <w:t>электронног</w:t>
      </w:r>
      <w:r>
        <w:rPr>
          <w:rFonts w:eastAsia="Calibri"/>
        </w:rPr>
        <w:t xml:space="preserve">о аукциона </w:t>
      </w:r>
      <w:r w:rsidR="00296F4A">
        <w:rPr>
          <w:rFonts w:eastAsia="Calibri"/>
        </w:rPr>
        <w:br/>
      </w:r>
      <w:r>
        <w:rPr>
          <w:rFonts w:eastAsia="Calibri"/>
        </w:rPr>
        <w:t>№ 0318300119422001191 от 11.08.2022 на закупку трибуны сборно-разборной.</w:t>
      </w:r>
    </w:p>
    <w:p w14:paraId="31F25AA3" w14:textId="77777777" w:rsidR="009516D3" w:rsidRDefault="009516D3" w:rsidP="00A10837">
      <w:pPr>
        <w:rPr>
          <w:rFonts w:eastAsia="Calibri"/>
        </w:rPr>
      </w:pPr>
    </w:p>
    <w:p w14:paraId="1DBDD328" w14:textId="206731E8" w:rsidR="00A10837" w:rsidRDefault="00A10837" w:rsidP="00A10837">
      <w:pPr>
        <w:rPr>
          <w:rFonts w:eastAsia="Calibri"/>
        </w:rPr>
      </w:pPr>
      <w:r w:rsidRPr="00A10837">
        <w:rPr>
          <w:rFonts w:eastAsia="Calibri"/>
        </w:rPr>
        <w:t xml:space="preserve">Частью 4.2 статьи 7.30 Кодекса об административных правонарушениях Российской Федерации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w:t>
      </w:r>
      <w:r w:rsidRPr="00A10837">
        <w:rPr>
          <w:rFonts w:eastAsia="Calibri"/>
        </w:rPr>
        <w:lastRenderedPageBreak/>
        <w:t xml:space="preserve">предусмотренных законодательством Российской Федерации о контрактной системе в сфере закупок, за исключением случаев, предусмотренных </w:t>
      </w:r>
      <w:r w:rsidRPr="00A10837">
        <w:rPr>
          <w:rFonts w:eastAsia="Calibri"/>
          <w:color w:val="000000"/>
        </w:rPr>
        <w:t xml:space="preserve">частями 4 и </w:t>
      </w:r>
      <w:hyperlink r:id="rId8" w:history="1">
        <w:r w:rsidRPr="00A10837">
          <w:rPr>
            <w:rFonts w:eastAsia="Calibri"/>
            <w:color w:val="000000"/>
          </w:rPr>
          <w:t>4.1</w:t>
        </w:r>
      </w:hyperlink>
      <w:r w:rsidRPr="00A10837">
        <w:rPr>
          <w:rFonts w:eastAsia="Calibri"/>
          <w:color w:val="000000"/>
        </w:rPr>
        <w:t xml:space="preserve"> настоящей </w:t>
      </w:r>
      <w:r w:rsidRPr="00A10837">
        <w:rPr>
          <w:rFonts w:eastAsia="Calibri"/>
        </w:rPr>
        <w:t xml:space="preserve">статьи. </w:t>
      </w: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r>
        <w:t>Е.А.Глазков</w:t>
      </w:r>
    </w:p>
    <w:p w14:paraId="11CCF802" w14:textId="77777777" w:rsidR="00A47ADE" w:rsidRDefault="00A47ADE" w:rsidP="00B06273"/>
    <w:p w14:paraId="7F5332A6" w14:textId="7DD37B9B" w:rsidR="00E23A9C" w:rsidRDefault="00E23A9C" w:rsidP="00F82243">
      <w:pPr>
        <w:tabs>
          <w:tab w:val="left" w:pos="720"/>
          <w:tab w:val="left" w:pos="900"/>
          <w:tab w:val="left" w:pos="7655"/>
          <w:tab w:val="left" w:pos="7797"/>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sidR="009D3054">
        <w:rPr>
          <w:rFonts w:eastAsia="Times New Roman" w:cs="Times New Roman"/>
          <w:szCs w:val="28"/>
          <w:lang w:eastAsia="ru-RU"/>
        </w:rPr>
        <w:t xml:space="preserve">  </w:t>
      </w:r>
      <w:r w:rsidR="006342AF">
        <w:rPr>
          <w:rFonts w:eastAsia="Times New Roman" w:cs="Times New Roman"/>
          <w:szCs w:val="28"/>
          <w:lang w:eastAsia="ru-RU"/>
        </w:rPr>
        <w:t xml:space="preserve"> </w:t>
      </w:r>
      <w:r>
        <w:rPr>
          <w:rFonts w:eastAsia="Times New Roman" w:cs="Times New Roman"/>
          <w:szCs w:val="28"/>
          <w:lang w:eastAsia="ru-RU"/>
        </w:rPr>
        <w:t>О.Н.Котова</w:t>
      </w:r>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1477604D" w14:textId="43201B41" w:rsidR="00D30815" w:rsidRPr="00E23A9C" w:rsidRDefault="00D30815" w:rsidP="00F82243">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r w:rsidR="00770786">
        <w:rPr>
          <w:rFonts w:eastAsia="Times New Roman" w:cs="Times New Roman"/>
          <w:szCs w:val="28"/>
          <w:lang w:eastAsia="ru-RU"/>
        </w:rPr>
        <w:t xml:space="preserve">                            </w:t>
      </w:r>
      <w:r w:rsidR="003E312C">
        <w:rPr>
          <w:rFonts w:eastAsia="Times New Roman" w:cs="Times New Roman"/>
          <w:szCs w:val="28"/>
          <w:lang w:eastAsia="ru-RU"/>
        </w:rPr>
        <w:t xml:space="preserve"> </w:t>
      </w:r>
      <w:r w:rsidR="00770786">
        <w:rPr>
          <w:rFonts w:eastAsia="Times New Roman" w:cs="Times New Roman"/>
          <w:szCs w:val="28"/>
          <w:lang w:eastAsia="ru-RU"/>
        </w:rPr>
        <w:t xml:space="preserve"> </w:t>
      </w:r>
      <w:r w:rsidR="009D3054">
        <w:rPr>
          <w:rFonts w:eastAsia="Times New Roman" w:cs="Times New Roman"/>
          <w:szCs w:val="28"/>
          <w:lang w:eastAsia="ru-RU"/>
        </w:rPr>
        <w:t xml:space="preserve"> </w:t>
      </w:r>
      <w:r w:rsidR="00F82243">
        <w:rPr>
          <w:rFonts w:eastAsia="Times New Roman" w:cs="Times New Roman"/>
          <w:szCs w:val="28"/>
          <w:lang w:eastAsia="ru-RU"/>
        </w:rPr>
        <w:tab/>
      </w:r>
      <w:r>
        <w:rPr>
          <w:rFonts w:eastAsia="Times New Roman" w:cs="Times New Roman"/>
          <w:szCs w:val="28"/>
          <w:lang w:eastAsia="ru-RU"/>
        </w:rPr>
        <w:t>Н.Г.Горобец</w:t>
      </w:r>
    </w:p>
    <w:p w14:paraId="2F3C0AB7" w14:textId="77777777" w:rsidR="00E16F33" w:rsidRDefault="00E16F33" w:rsidP="00800E5A">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Pr="00E23A9C">
        <w:rPr>
          <w:rFonts w:eastAsia="Times New Roman" w:cs="Times New Roman"/>
          <w:szCs w:val="28"/>
          <w:lang w:eastAsia="ru-RU"/>
        </w:rPr>
        <w:t>В.Н.Поляков</w:t>
      </w:r>
    </w:p>
    <w:sectPr w:rsidR="00E23A9C" w:rsidRPr="00E23A9C" w:rsidSect="000E2055">
      <w:headerReference w:type="default" r:id="rId9"/>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0861" w14:textId="77777777" w:rsidR="000D2F42" w:rsidRDefault="000D2F42" w:rsidP="0088270D">
      <w:r>
        <w:separator/>
      </w:r>
    </w:p>
  </w:endnote>
  <w:endnote w:type="continuationSeparator" w:id="0">
    <w:p w14:paraId="77F29CCF" w14:textId="77777777" w:rsidR="000D2F42" w:rsidRDefault="000D2F42"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8B9D" w14:textId="77777777" w:rsidR="000D2F42" w:rsidRDefault="000D2F42" w:rsidP="0088270D">
      <w:r>
        <w:separator/>
      </w:r>
    </w:p>
  </w:footnote>
  <w:footnote w:type="continuationSeparator" w:id="0">
    <w:p w14:paraId="03FD334C" w14:textId="77777777" w:rsidR="000D2F42" w:rsidRDefault="000D2F42"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EC4D816" w:rsidR="0088270D" w:rsidRDefault="0088270D">
        <w:pPr>
          <w:pStyle w:val="a8"/>
          <w:jc w:val="center"/>
        </w:pPr>
        <w:r>
          <w:fldChar w:fldCharType="begin"/>
        </w:r>
        <w:r>
          <w:instrText>PAGE   \* MERGEFORMAT</w:instrText>
        </w:r>
        <w:r>
          <w:fldChar w:fldCharType="separate"/>
        </w:r>
        <w:r w:rsidR="00E80147">
          <w:rPr>
            <w:noProof/>
          </w:rPr>
          <w:t>2</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13C7"/>
    <w:rsid w:val="00002C00"/>
    <w:rsid w:val="00002FD5"/>
    <w:rsid w:val="00011D34"/>
    <w:rsid w:val="00013168"/>
    <w:rsid w:val="00016B97"/>
    <w:rsid w:val="000204D0"/>
    <w:rsid w:val="0002090C"/>
    <w:rsid w:val="000222A5"/>
    <w:rsid w:val="000238C5"/>
    <w:rsid w:val="00023CC6"/>
    <w:rsid w:val="0002642E"/>
    <w:rsid w:val="0002682A"/>
    <w:rsid w:val="00030D8A"/>
    <w:rsid w:val="00037109"/>
    <w:rsid w:val="00042494"/>
    <w:rsid w:val="000426D2"/>
    <w:rsid w:val="0004298C"/>
    <w:rsid w:val="00047A59"/>
    <w:rsid w:val="00053AA2"/>
    <w:rsid w:val="00053D76"/>
    <w:rsid w:val="00054D34"/>
    <w:rsid w:val="00056A48"/>
    <w:rsid w:val="000604BC"/>
    <w:rsid w:val="000642E3"/>
    <w:rsid w:val="0006490E"/>
    <w:rsid w:val="000739AB"/>
    <w:rsid w:val="000741F1"/>
    <w:rsid w:val="000778F7"/>
    <w:rsid w:val="0008056A"/>
    <w:rsid w:val="000851FA"/>
    <w:rsid w:val="000855E1"/>
    <w:rsid w:val="000900F1"/>
    <w:rsid w:val="000907C2"/>
    <w:rsid w:val="0009306A"/>
    <w:rsid w:val="000A314D"/>
    <w:rsid w:val="000B02FE"/>
    <w:rsid w:val="000B1506"/>
    <w:rsid w:val="000B1766"/>
    <w:rsid w:val="000B1ED3"/>
    <w:rsid w:val="000C095F"/>
    <w:rsid w:val="000C218A"/>
    <w:rsid w:val="000C3BF2"/>
    <w:rsid w:val="000C6AE0"/>
    <w:rsid w:val="000C7C8B"/>
    <w:rsid w:val="000D1A14"/>
    <w:rsid w:val="000D2F42"/>
    <w:rsid w:val="000E0808"/>
    <w:rsid w:val="000E2055"/>
    <w:rsid w:val="000E5509"/>
    <w:rsid w:val="000F40B3"/>
    <w:rsid w:val="000F6FEF"/>
    <w:rsid w:val="000F79D0"/>
    <w:rsid w:val="00102576"/>
    <w:rsid w:val="00102C82"/>
    <w:rsid w:val="0011035F"/>
    <w:rsid w:val="00113171"/>
    <w:rsid w:val="001143A5"/>
    <w:rsid w:val="0012002B"/>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67826"/>
    <w:rsid w:val="00170F78"/>
    <w:rsid w:val="00173953"/>
    <w:rsid w:val="00175CFA"/>
    <w:rsid w:val="00175F31"/>
    <w:rsid w:val="00177291"/>
    <w:rsid w:val="00190E4B"/>
    <w:rsid w:val="00192EB5"/>
    <w:rsid w:val="0019344A"/>
    <w:rsid w:val="00193F63"/>
    <w:rsid w:val="001946FB"/>
    <w:rsid w:val="001970AE"/>
    <w:rsid w:val="001A18D5"/>
    <w:rsid w:val="001A2DBA"/>
    <w:rsid w:val="001A3399"/>
    <w:rsid w:val="001A5C7A"/>
    <w:rsid w:val="001A64E7"/>
    <w:rsid w:val="001A7008"/>
    <w:rsid w:val="001B1712"/>
    <w:rsid w:val="001B44B6"/>
    <w:rsid w:val="001B7356"/>
    <w:rsid w:val="001C180B"/>
    <w:rsid w:val="001C2E8A"/>
    <w:rsid w:val="001C6EEB"/>
    <w:rsid w:val="001C7325"/>
    <w:rsid w:val="001D0D87"/>
    <w:rsid w:val="001D1880"/>
    <w:rsid w:val="001E6AFA"/>
    <w:rsid w:val="001E7C9C"/>
    <w:rsid w:val="001F1333"/>
    <w:rsid w:val="001F1A56"/>
    <w:rsid w:val="001F344F"/>
    <w:rsid w:val="001F5413"/>
    <w:rsid w:val="0020198E"/>
    <w:rsid w:val="0020201F"/>
    <w:rsid w:val="00203310"/>
    <w:rsid w:val="00206332"/>
    <w:rsid w:val="00206C9E"/>
    <w:rsid w:val="00207475"/>
    <w:rsid w:val="00210BE4"/>
    <w:rsid w:val="00211DEE"/>
    <w:rsid w:val="00216351"/>
    <w:rsid w:val="00216AE4"/>
    <w:rsid w:val="00217046"/>
    <w:rsid w:val="002264FC"/>
    <w:rsid w:val="0023283C"/>
    <w:rsid w:val="00237512"/>
    <w:rsid w:val="0024235C"/>
    <w:rsid w:val="00243DB0"/>
    <w:rsid w:val="00245BC5"/>
    <w:rsid w:val="00252182"/>
    <w:rsid w:val="00255722"/>
    <w:rsid w:val="0025642D"/>
    <w:rsid w:val="00261D77"/>
    <w:rsid w:val="00262040"/>
    <w:rsid w:val="00266F4C"/>
    <w:rsid w:val="002670FC"/>
    <w:rsid w:val="002721FE"/>
    <w:rsid w:val="00272535"/>
    <w:rsid w:val="00275C5B"/>
    <w:rsid w:val="002830EE"/>
    <w:rsid w:val="00284D57"/>
    <w:rsid w:val="002877C9"/>
    <w:rsid w:val="00287F82"/>
    <w:rsid w:val="00290088"/>
    <w:rsid w:val="00291DAF"/>
    <w:rsid w:val="00296F4A"/>
    <w:rsid w:val="002A1D7B"/>
    <w:rsid w:val="002A28DF"/>
    <w:rsid w:val="002B1C5B"/>
    <w:rsid w:val="002B1FD2"/>
    <w:rsid w:val="002C15FA"/>
    <w:rsid w:val="002C4F46"/>
    <w:rsid w:val="002C6AA0"/>
    <w:rsid w:val="002D019D"/>
    <w:rsid w:val="002E64FC"/>
    <w:rsid w:val="002F43C7"/>
    <w:rsid w:val="002F4907"/>
    <w:rsid w:val="0030082F"/>
    <w:rsid w:val="00301DA7"/>
    <w:rsid w:val="003026C5"/>
    <w:rsid w:val="00304210"/>
    <w:rsid w:val="0030623A"/>
    <w:rsid w:val="00312ABF"/>
    <w:rsid w:val="00315E39"/>
    <w:rsid w:val="00316CBC"/>
    <w:rsid w:val="00317A4D"/>
    <w:rsid w:val="00320FB1"/>
    <w:rsid w:val="003317A6"/>
    <w:rsid w:val="00335CB0"/>
    <w:rsid w:val="00336B7A"/>
    <w:rsid w:val="00343C8A"/>
    <w:rsid w:val="0035400D"/>
    <w:rsid w:val="00354736"/>
    <w:rsid w:val="00355F0D"/>
    <w:rsid w:val="003562F1"/>
    <w:rsid w:val="00357C64"/>
    <w:rsid w:val="0036151B"/>
    <w:rsid w:val="0036230D"/>
    <w:rsid w:val="00362DD7"/>
    <w:rsid w:val="003633C9"/>
    <w:rsid w:val="0036601D"/>
    <w:rsid w:val="00367DAC"/>
    <w:rsid w:val="00370C4B"/>
    <w:rsid w:val="0037281B"/>
    <w:rsid w:val="0037753C"/>
    <w:rsid w:val="003824BB"/>
    <w:rsid w:val="003840F3"/>
    <w:rsid w:val="00384A42"/>
    <w:rsid w:val="003864BD"/>
    <w:rsid w:val="00386AE3"/>
    <w:rsid w:val="00395581"/>
    <w:rsid w:val="003A43DF"/>
    <w:rsid w:val="003C0C0B"/>
    <w:rsid w:val="003C204A"/>
    <w:rsid w:val="003C2068"/>
    <w:rsid w:val="003C471D"/>
    <w:rsid w:val="003C4865"/>
    <w:rsid w:val="003C62C7"/>
    <w:rsid w:val="003D2838"/>
    <w:rsid w:val="003D2C02"/>
    <w:rsid w:val="003D3D69"/>
    <w:rsid w:val="003D4081"/>
    <w:rsid w:val="003D7387"/>
    <w:rsid w:val="003D7BCA"/>
    <w:rsid w:val="003E03EE"/>
    <w:rsid w:val="003E2A10"/>
    <w:rsid w:val="003E312C"/>
    <w:rsid w:val="003E32A8"/>
    <w:rsid w:val="003E510F"/>
    <w:rsid w:val="003E63DF"/>
    <w:rsid w:val="003E79A5"/>
    <w:rsid w:val="003F1052"/>
    <w:rsid w:val="003F2303"/>
    <w:rsid w:val="003F32F2"/>
    <w:rsid w:val="003F3DEA"/>
    <w:rsid w:val="003F63C6"/>
    <w:rsid w:val="003F6440"/>
    <w:rsid w:val="00400FF2"/>
    <w:rsid w:val="004029E9"/>
    <w:rsid w:val="004059A6"/>
    <w:rsid w:val="004067A1"/>
    <w:rsid w:val="0041314E"/>
    <w:rsid w:val="00413676"/>
    <w:rsid w:val="0041508C"/>
    <w:rsid w:val="004154A1"/>
    <w:rsid w:val="00422C21"/>
    <w:rsid w:val="00423C7F"/>
    <w:rsid w:val="00423F20"/>
    <w:rsid w:val="00425383"/>
    <w:rsid w:val="004260DD"/>
    <w:rsid w:val="00427890"/>
    <w:rsid w:val="004318F1"/>
    <w:rsid w:val="00435385"/>
    <w:rsid w:val="004361F4"/>
    <w:rsid w:val="004425BC"/>
    <w:rsid w:val="00443D3F"/>
    <w:rsid w:val="00443ED6"/>
    <w:rsid w:val="00450917"/>
    <w:rsid w:val="0045225C"/>
    <w:rsid w:val="004539A3"/>
    <w:rsid w:val="00453BF9"/>
    <w:rsid w:val="004545A6"/>
    <w:rsid w:val="00455E33"/>
    <w:rsid w:val="004562B4"/>
    <w:rsid w:val="00463D11"/>
    <w:rsid w:val="00466EB5"/>
    <w:rsid w:val="00470B7E"/>
    <w:rsid w:val="00480B8C"/>
    <w:rsid w:val="00482966"/>
    <w:rsid w:val="00483389"/>
    <w:rsid w:val="00484F70"/>
    <w:rsid w:val="0049023F"/>
    <w:rsid w:val="0049516B"/>
    <w:rsid w:val="004959F3"/>
    <w:rsid w:val="004969F4"/>
    <w:rsid w:val="004A0F16"/>
    <w:rsid w:val="004A11C7"/>
    <w:rsid w:val="004A287C"/>
    <w:rsid w:val="004A4762"/>
    <w:rsid w:val="004A7106"/>
    <w:rsid w:val="004A7887"/>
    <w:rsid w:val="004B1A49"/>
    <w:rsid w:val="004B59D0"/>
    <w:rsid w:val="004B76D2"/>
    <w:rsid w:val="004C0968"/>
    <w:rsid w:val="004C0F60"/>
    <w:rsid w:val="004C2CE6"/>
    <w:rsid w:val="004C2D18"/>
    <w:rsid w:val="004C3AAF"/>
    <w:rsid w:val="004C60D9"/>
    <w:rsid w:val="004C6346"/>
    <w:rsid w:val="004C64B1"/>
    <w:rsid w:val="004C7FCD"/>
    <w:rsid w:val="004D0DC4"/>
    <w:rsid w:val="004D28B1"/>
    <w:rsid w:val="004D7C2C"/>
    <w:rsid w:val="004E2006"/>
    <w:rsid w:val="004E394C"/>
    <w:rsid w:val="004E7BAE"/>
    <w:rsid w:val="004F31D4"/>
    <w:rsid w:val="004F64CB"/>
    <w:rsid w:val="0050198A"/>
    <w:rsid w:val="005121AD"/>
    <w:rsid w:val="005166DF"/>
    <w:rsid w:val="005229C3"/>
    <w:rsid w:val="0052679A"/>
    <w:rsid w:val="00540B99"/>
    <w:rsid w:val="0054214B"/>
    <w:rsid w:val="0054531C"/>
    <w:rsid w:val="00545FC6"/>
    <w:rsid w:val="005525D5"/>
    <w:rsid w:val="00554CB7"/>
    <w:rsid w:val="00556927"/>
    <w:rsid w:val="00557943"/>
    <w:rsid w:val="00560397"/>
    <w:rsid w:val="0056414A"/>
    <w:rsid w:val="00565F97"/>
    <w:rsid w:val="0056731A"/>
    <w:rsid w:val="00574325"/>
    <w:rsid w:val="005747A6"/>
    <w:rsid w:val="00574EA4"/>
    <w:rsid w:val="00580259"/>
    <w:rsid w:val="00585607"/>
    <w:rsid w:val="0058575E"/>
    <w:rsid w:val="005861B2"/>
    <w:rsid w:val="00587586"/>
    <w:rsid w:val="00587739"/>
    <w:rsid w:val="00587B2F"/>
    <w:rsid w:val="005900C2"/>
    <w:rsid w:val="00591C7A"/>
    <w:rsid w:val="00595A7A"/>
    <w:rsid w:val="005A1139"/>
    <w:rsid w:val="005A4D98"/>
    <w:rsid w:val="005A4F9D"/>
    <w:rsid w:val="005A6CDB"/>
    <w:rsid w:val="005B02A0"/>
    <w:rsid w:val="005B04C3"/>
    <w:rsid w:val="005C2B35"/>
    <w:rsid w:val="005C37DE"/>
    <w:rsid w:val="005C42C6"/>
    <w:rsid w:val="005C505F"/>
    <w:rsid w:val="005C62D4"/>
    <w:rsid w:val="005D0804"/>
    <w:rsid w:val="005D1F7B"/>
    <w:rsid w:val="005D241C"/>
    <w:rsid w:val="005E01BF"/>
    <w:rsid w:val="005E225A"/>
    <w:rsid w:val="005E571B"/>
    <w:rsid w:val="005E7516"/>
    <w:rsid w:val="005F3AA7"/>
    <w:rsid w:val="005F544C"/>
    <w:rsid w:val="005F7073"/>
    <w:rsid w:val="00604A18"/>
    <w:rsid w:val="00604AE9"/>
    <w:rsid w:val="00604DCD"/>
    <w:rsid w:val="00607F6F"/>
    <w:rsid w:val="006225AB"/>
    <w:rsid w:val="00624521"/>
    <w:rsid w:val="0062518E"/>
    <w:rsid w:val="00633B4A"/>
    <w:rsid w:val="0063415B"/>
    <w:rsid w:val="006342AF"/>
    <w:rsid w:val="00642B69"/>
    <w:rsid w:val="006431DD"/>
    <w:rsid w:val="0064386A"/>
    <w:rsid w:val="006438E6"/>
    <w:rsid w:val="006438F9"/>
    <w:rsid w:val="0064599B"/>
    <w:rsid w:val="00646186"/>
    <w:rsid w:val="0064683E"/>
    <w:rsid w:val="00646D0D"/>
    <w:rsid w:val="006470FB"/>
    <w:rsid w:val="00651589"/>
    <w:rsid w:val="00652F7C"/>
    <w:rsid w:val="00655ACE"/>
    <w:rsid w:val="006561D2"/>
    <w:rsid w:val="0065750D"/>
    <w:rsid w:val="00662141"/>
    <w:rsid w:val="006628CB"/>
    <w:rsid w:val="00663973"/>
    <w:rsid w:val="00672764"/>
    <w:rsid w:val="0067358B"/>
    <w:rsid w:val="006737BE"/>
    <w:rsid w:val="0067609D"/>
    <w:rsid w:val="0067653F"/>
    <w:rsid w:val="006812AF"/>
    <w:rsid w:val="006822B8"/>
    <w:rsid w:val="00685771"/>
    <w:rsid w:val="00686F97"/>
    <w:rsid w:val="00694337"/>
    <w:rsid w:val="006956A4"/>
    <w:rsid w:val="00695A32"/>
    <w:rsid w:val="00696E7B"/>
    <w:rsid w:val="006A1F24"/>
    <w:rsid w:val="006A2590"/>
    <w:rsid w:val="006A4A01"/>
    <w:rsid w:val="006A58FA"/>
    <w:rsid w:val="006A5FD5"/>
    <w:rsid w:val="006A75E3"/>
    <w:rsid w:val="006B14D0"/>
    <w:rsid w:val="006B573D"/>
    <w:rsid w:val="006C34E7"/>
    <w:rsid w:val="006C53A4"/>
    <w:rsid w:val="006D0E1C"/>
    <w:rsid w:val="006D3C9D"/>
    <w:rsid w:val="006D5538"/>
    <w:rsid w:val="006E0C3D"/>
    <w:rsid w:val="006E2EEB"/>
    <w:rsid w:val="006E34D6"/>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7987"/>
    <w:rsid w:val="00727EB5"/>
    <w:rsid w:val="00732F1A"/>
    <w:rsid w:val="00734678"/>
    <w:rsid w:val="00751B82"/>
    <w:rsid w:val="007576A6"/>
    <w:rsid w:val="00761CE9"/>
    <w:rsid w:val="00762F91"/>
    <w:rsid w:val="00770786"/>
    <w:rsid w:val="00771791"/>
    <w:rsid w:val="00773B7D"/>
    <w:rsid w:val="00775D2A"/>
    <w:rsid w:val="00775FAA"/>
    <w:rsid w:val="00776154"/>
    <w:rsid w:val="00782E83"/>
    <w:rsid w:val="00784CD2"/>
    <w:rsid w:val="0079122E"/>
    <w:rsid w:val="00796C6F"/>
    <w:rsid w:val="007A0734"/>
    <w:rsid w:val="007A2389"/>
    <w:rsid w:val="007A493B"/>
    <w:rsid w:val="007B289A"/>
    <w:rsid w:val="007B3797"/>
    <w:rsid w:val="007B58A5"/>
    <w:rsid w:val="007C1A37"/>
    <w:rsid w:val="007C3E95"/>
    <w:rsid w:val="007D168B"/>
    <w:rsid w:val="007D3C4B"/>
    <w:rsid w:val="007D59CF"/>
    <w:rsid w:val="007E137A"/>
    <w:rsid w:val="007F613C"/>
    <w:rsid w:val="007F6E0E"/>
    <w:rsid w:val="00800E5A"/>
    <w:rsid w:val="008029CC"/>
    <w:rsid w:val="008051F0"/>
    <w:rsid w:val="00807513"/>
    <w:rsid w:val="00816865"/>
    <w:rsid w:val="00823728"/>
    <w:rsid w:val="00825116"/>
    <w:rsid w:val="0083563B"/>
    <w:rsid w:val="00837476"/>
    <w:rsid w:val="008460B5"/>
    <w:rsid w:val="008517DB"/>
    <w:rsid w:val="0085495D"/>
    <w:rsid w:val="00854A97"/>
    <w:rsid w:val="00857745"/>
    <w:rsid w:val="00862AAC"/>
    <w:rsid w:val="008651EE"/>
    <w:rsid w:val="00865A93"/>
    <w:rsid w:val="008673DB"/>
    <w:rsid w:val="00871C89"/>
    <w:rsid w:val="00877728"/>
    <w:rsid w:val="00880A51"/>
    <w:rsid w:val="0088270D"/>
    <w:rsid w:val="008832EE"/>
    <w:rsid w:val="00893CFB"/>
    <w:rsid w:val="00896B1B"/>
    <w:rsid w:val="008A1B94"/>
    <w:rsid w:val="008A31E1"/>
    <w:rsid w:val="008A4F97"/>
    <w:rsid w:val="008A567B"/>
    <w:rsid w:val="008A5938"/>
    <w:rsid w:val="008A7F53"/>
    <w:rsid w:val="008C1350"/>
    <w:rsid w:val="008C4680"/>
    <w:rsid w:val="008C5328"/>
    <w:rsid w:val="008C5C8E"/>
    <w:rsid w:val="008C6CAF"/>
    <w:rsid w:val="008C7C77"/>
    <w:rsid w:val="008D46D7"/>
    <w:rsid w:val="008D4872"/>
    <w:rsid w:val="008D59C9"/>
    <w:rsid w:val="008D5CCE"/>
    <w:rsid w:val="008D6A60"/>
    <w:rsid w:val="008D6D80"/>
    <w:rsid w:val="008E01B0"/>
    <w:rsid w:val="008E3314"/>
    <w:rsid w:val="008F1D1B"/>
    <w:rsid w:val="008F41B6"/>
    <w:rsid w:val="008F6E76"/>
    <w:rsid w:val="009036C2"/>
    <w:rsid w:val="00903BF5"/>
    <w:rsid w:val="00904646"/>
    <w:rsid w:val="00907C34"/>
    <w:rsid w:val="00910A20"/>
    <w:rsid w:val="0092046F"/>
    <w:rsid w:val="00923CE3"/>
    <w:rsid w:val="00924846"/>
    <w:rsid w:val="00925040"/>
    <w:rsid w:val="009250FE"/>
    <w:rsid w:val="009344FA"/>
    <w:rsid w:val="009364EF"/>
    <w:rsid w:val="00940A4D"/>
    <w:rsid w:val="009415AA"/>
    <w:rsid w:val="00941E18"/>
    <w:rsid w:val="00943256"/>
    <w:rsid w:val="009469FE"/>
    <w:rsid w:val="0095091A"/>
    <w:rsid w:val="00950B1D"/>
    <w:rsid w:val="009516D3"/>
    <w:rsid w:val="00953423"/>
    <w:rsid w:val="00954105"/>
    <w:rsid w:val="00954C75"/>
    <w:rsid w:val="00955B43"/>
    <w:rsid w:val="00955D7B"/>
    <w:rsid w:val="00960297"/>
    <w:rsid w:val="00960D62"/>
    <w:rsid w:val="009618F2"/>
    <w:rsid w:val="00962FB5"/>
    <w:rsid w:val="0096410D"/>
    <w:rsid w:val="009704E0"/>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9E7"/>
    <w:rsid w:val="009A3B47"/>
    <w:rsid w:val="009A6795"/>
    <w:rsid w:val="009B79F1"/>
    <w:rsid w:val="009B7FD5"/>
    <w:rsid w:val="009C0A97"/>
    <w:rsid w:val="009C12AA"/>
    <w:rsid w:val="009C205D"/>
    <w:rsid w:val="009C659A"/>
    <w:rsid w:val="009C7CE6"/>
    <w:rsid w:val="009C7E1E"/>
    <w:rsid w:val="009D0C22"/>
    <w:rsid w:val="009D3054"/>
    <w:rsid w:val="009D39EC"/>
    <w:rsid w:val="009D7DBE"/>
    <w:rsid w:val="009E0A64"/>
    <w:rsid w:val="009E596D"/>
    <w:rsid w:val="009F1FBF"/>
    <w:rsid w:val="009F2511"/>
    <w:rsid w:val="009F259B"/>
    <w:rsid w:val="009F542C"/>
    <w:rsid w:val="009F5942"/>
    <w:rsid w:val="009F6ED4"/>
    <w:rsid w:val="00A023C2"/>
    <w:rsid w:val="00A0566B"/>
    <w:rsid w:val="00A10837"/>
    <w:rsid w:val="00A10CD9"/>
    <w:rsid w:val="00A12455"/>
    <w:rsid w:val="00A12BF8"/>
    <w:rsid w:val="00A16A82"/>
    <w:rsid w:val="00A17585"/>
    <w:rsid w:val="00A210AA"/>
    <w:rsid w:val="00A234A3"/>
    <w:rsid w:val="00A24AF6"/>
    <w:rsid w:val="00A25286"/>
    <w:rsid w:val="00A2576D"/>
    <w:rsid w:val="00A279AB"/>
    <w:rsid w:val="00A32DF0"/>
    <w:rsid w:val="00A33FA2"/>
    <w:rsid w:val="00A36D62"/>
    <w:rsid w:val="00A41B25"/>
    <w:rsid w:val="00A421BD"/>
    <w:rsid w:val="00A42B46"/>
    <w:rsid w:val="00A44C3E"/>
    <w:rsid w:val="00A476CA"/>
    <w:rsid w:val="00A47ADE"/>
    <w:rsid w:val="00A51614"/>
    <w:rsid w:val="00A5545F"/>
    <w:rsid w:val="00A5660F"/>
    <w:rsid w:val="00A56E05"/>
    <w:rsid w:val="00A5778C"/>
    <w:rsid w:val="00A6092F"/>
    <w:rsid w:val="00A62CE3"/>
    <w:rsid w:val="00A645A2"/>
    <w:rsid w:val="00A65CF6"/>
    <w:rsid w:val="00A66F69"/>
    <w:rsid w:val="00A6733C"/>
    <w:rsid w:val="00A72666"/>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B7E"/>
    <w:rsid w:val="00AB4DDA"/>
    <w:rsid w:val="00AC05AF"/>
    <w:rsid w:val="00AC3C32"/>
    <w:rsid w:val="00AC6F36"/>
    <w:rsid w:val="00AC7428"/>
    <w:rsid w:val="00AD0647"/>
    <w:rsid w:val="00AD11F1"/>
    <w:rsid w:val="00AD1829"/>
    <w:rsid w:val="00AD22D8"/>
    <w:rsid w:val="00AD275C"/>
    <w:rsid w:val="00AE3654"/>
    <w:rsid w:val="00AE7D40"/>
    <w:rsid w:val="00AF14EC"/>
    <w:rsid w:val="00AF213E"/>
    <w:rsid w:val="00AF291E"/>
    <w:rsid w:val="00AF350F"/>
    <w:rsid w:val="00AF6409"/>
    <w:rsid w:val="00B044D2"/>
    <w:rsid w:val="00B06273"/>
    <w:rsid w:val="00B06C7E"/>
    <w:rsid w:val="00B07578"/>
    <w:rsid w:val="00B1048C"/>
    <w:rsid w:val="00B13F56"/>
    <w:rsid w:val="00B148D7"/>
    <w:rsid w:val="00B15B27"/>
    <w:rsid w:val="00B17119"/>
    <w:rsid w:val="00B21320"/>
    <w:rsid w:val="00B21B93"/>
    <w:rsid w:val="00B23240"/>
    <w:rsid w:val="00B23BA0"/>
    <w:rsid w:val="00B35717"/>
    <w:rsid w:val="00B41251"/>
    <w:rsid w:val="00B45865"/>
    <w:rsid w:val="00B46992"/>
    <w:rsid w:val="00B5281B"/>
    <w:rsid w:val="00B72163"/>
    <w:rsid w:val="00B73191"/>
    <w:rsid w:val="00B7623D"/>
    <w:rsid w:val="00B7637F"/>
    <w:rsid w:val="00B77139"/>
    <w:rsid w:val="00B80D0D"/>
    <w:rsid w:val="00B82D67"/>
    <w:rsid w:val="00B845E6"/>
    <w:rsid w:val="00B84813"/>
    <w:rsid w:val="00B85E9D"/>
    <w:rsid w:val="00B87899"/>
    <w:rsid w:val="00B90181"/>
    <w:rsid w:val="00B90592"/>
    <w:rsid w:val="00B9073A"/>
    <w:rsid w:val="00B90C05"/>
    <w:rsid w:val="00B961B0"/>
    <w:rsid w:val="00B973FC"/>
    <w:rsid w:val="00B97E3B"/>
    <w:rsid w:val="00BA0DFC"/>
    <w:rsid w:val="00BA39C8"/>
    <w:rsid w:val="00BA3AF9"/>
    <w:rsid w:val="00BA41E5"/>
    <w:rsid w:val="00BA54D4"/>
    <w:rsid w:val="00BC137E"/>
    <w:rsid w:val="00BC1863"/>
    <w:rsid w:val="00BC4EBF"/>
    <w:rsid w:val="00BC7C19"/>
    <w:rsid w:val="00BD02E8"/>
    <w:rsid w:val="00BD48FA"/>
    <w:rsid w:val="00BD566A"/>
    <w:rsid w:val="00BD74D3"/>
    <w:rsid w:val="00BF0FF1"/>
    <w:rsid w:val="00BF2B55"/>
    <w:rsid w:val="00BF2B80"/>
    <w:rsid w:val="00BF5439"/>
    <w:rsid w:val="00BF54C3"/>
    <w:rsid w:val="00BF60F2"/>
    <w:rsid w:val="00BF643F"/>
    <w:rsid w:val="00C00D96"/>
    <w:rsid w:val="00C01249"/>
    <w:rsid w:val="00C023AB"/>
    <w:rsid w:val="00C047C0"/>
    <w:rsid w:val="00C0631B"/>
    <w:rsid w:val="00C06364"/>
    <w:rsid w:val="00C06DF3"/>
    <w:rsid w:val="00C10FF2"/>
    <w:rsid w:val="00C13521"/>
    <w:rsid w:val="00C14982"/>
    <w:rsid w:val="00C15B01"/>
    <w:rsid w:val="00C15B5B"/>
    <w:rsid w:val="00C17633"/>
    <w:rsid w:val="00C178FF"/>
    <w:rsid w:val="00C226BF"/>
    <w:rsid w:val="00C23713"/>
    <w:rsid w:val="00C23C8F"/>
    <w:rsid w:val="00C2525A"/>
    <w:rsid w:val="00C25D7C"/>
    <w:rsid w:val="00C27DA2"/>
    <w:rsid w:val="00C319B0"/>
    <w:rsid w:val="00C373BC"/>
    <w:rsid w:val="00C411A7"/>
    <w:rsid w:val="00C43B14"/>
    <w:rsid w:val="00C44EDD"/>
    <w:rsid w:val="00C451CB"/>
    <w:rsid w:val="00C4731F"/>
    <w:rsid w:val="00C50913"/>
    <w:rsid w:val="00C51D48"/>
    <w:rsid w:val="00C5707B"/>
    <w:rsid w:val="00C57B14"/>
    <w:rsid w:val="00C61A7D"/>
    <w:rsid w:val="00C61FF3"/>
    <w:rsid w:val="00C62F6C"/>
    <w:rsid w:val="00C631BD"/>
    <w:rsid w:val="00C64307"/>
    <w:rsid w:val="00C65E0B"/>
    <w:rsid w:val="00C67E5A"/>
    <w:rsid w:val="00C73A58"/>
    <w:rsid w:val="00C74B7F"/>
    <w:rsid w:val="00C75914"/>
    <w:rsid w:val="00C773DB"/>
    <w:rsid w:val="00C80853"/>
    <w:rsid w:val="00C82A6C"/>
    <w:rsid w:val="00C8489E"/>
    <w:rsid w:val="00C906F9"/>
    <w:rsid w:val="00C975F7"/>
    <w:rsid w:val="00CA0CEA"/>
    <w:rsid w:val="00CA2094"/>
    <w:rsid w:val="00CA24AF"/>
    <w:rsid w:val="00CA3F81"/>
    <w:rsid w:val="00CB30CC"/>
    <w:rsid w:val="00CB719F"/>
    <w:rsid w:val="00CC5F32"/>
    <w:rsid w:val="00CC6844"/>
    <w:rsid w:val="00CC7D84"/>
    <w:rsid w:val="00CD0377"/>
    <w:rsid w:val="00CD3331"/>
    <w:rsid w:val="00CD3B9F"/>
    <w:rsid w:val="00CD4F7B"/>
    <w:rsid w:val="00CD54D1"/>
    <w:rsid w:val="00CD5C71"/>
    <w:rsid w:val="00CD6185"/>
    <w:rsid w:val="00CE01FC"/>
    <w:rsid w:val="00CE3B62"/>
    <w:rsid w:val="00CE5A1C"/>
    <w:rsid w:val="00CF1089"/>
    <w:rsid w:val="00CF16F7"/>
    <w:rsid w:val="00CF192B"/>
    <w:rsid w:val="00CF348E"/>
    <w:rsid w:val="00CF3851"/>
    <w:rsid w:val="00CF6C2E"/>
    <w:rsid w:val="00CF6C81"/>
    <w:rsid w:val="00D03EAA"/>
    <w:rsid w:val="00D05813"/>
    <w:rsid w:val="00D10478"/>
    <w:rsid w:val="00D23A7D"/>
    <w:rsid w:val="00D24F43"/>
    <w:rsid w:val="00D2578A"/>
    <w:rsid w:val="00D274FC"/>
    <w:rsid w:val="00D27B03"/>
    <w:rsid w:val="00D27F24"/>
    <w:rsid w:val="00D3035C"/>
    <w:rsid w:val="00D30515"/>
    <w:rsid w:val="00D30815"/>
    <w:rsid w:val="00D32406"/>
    <w:rsid w:val="00D36D79"/>
    <w:rsid w:val="00D40311"/>
    <w:rsid w:val="00D40634"/>
    <w:rsid w:val="00D41ACD"/>
    <w:rsid w:val="00D51337"/>
    <w:rsid w:val="00D5141D"/>
    <w:rsid w:val="00D571A3"/>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4575"/>
    <w:rsid w:val="00DB63E4"/>
    <w:rsid w:val="00DC2ECF"/>
    <w:rsid w:val="00DD38E2"/>
    <w:rsid w:val="00DD443D"/>
    <w:rsid w:val="00DE2C1F"/>
    <w:rsid w:val="00DE5EB2"/>
    <w:rsid w:val="00DF1218"/>
    <w:rsid w:val="00DF28B7"/>
    <w:rsid w:val="00DF5BF1"/>
    <w:rsid w:val="00DF73D2"/>
    <w:rsid w:val="00DF764F"/>
    <w:rsid w:val="00E05A15"/>
    <w:rsid w:val="00E06949"/>
    <w:rsid w:val="00E069F6"/>
    <w:rsid w:val="00E16F33"/>
    <w:rsid w:val="00E23A9C"/>
    <w:rsid w:val="00E25974"/>
    <w:rsid w:val="00E271EF"/>
    <w:rsid w:val="00E30511"/>
    <w:rsid w:val="00E31E88"/>
    <w:rsid w:val="00E329C0"/>
    <w:rsid w:val="00E32BA6"/>
    <w:rsid w:val="00E34238"/>
    <w:rsid w:val="00E364BD"/>
    <w:rsid w:val="00E36CBA"/>
    <w:rsid w:val="00E36FCD"/>
    <w:rsid w:val="00E55284"/>
    <w:rsid w:val="00E663AF"/>
    <w:rsid w:val="00E71B69"/>
    <w:rsid w:val="00E7203D"/>
    <w:rsid w:val="00E73981"/>
    <w:rsid w:val="00E80147"/>
    <w:rsid w:val="00E80285"/>
    <w:rsid w:val="00E82FBC"/>
    <w:rsid w:val="00E838A2"/>
    <w:rsid w:val="00E84664"/>
    <w:rsid w:val="00E8504A"/>
    <w:rsid w:val="00E85CD8"/>
    <w:rsid w:val="00E8655C"/>
    <w:rsid w:val="00E8781F"/>
    <w:rsid w:val="00E9320D"/>
    <w:rsid w:val="00E933E6"/>
    <w:rsid w:val="00E960C6"/>
    <w:rsid w:val="00EA209D"/>
    <w:rsid w:val="00EA4DD6"/>
    <w:rsid w:val="00EA64D0"/>
    <w:rsid w:val="00EA6864"/>
    <w:rsid w:val="00EA68A6"/>
    <w:rsid w:val="00EA7C26"/>
    <w:rsid w:val="00EB0B18"/>
    <w:rsid w:val="00EB1CEC"/>
    <w:rsid w:val="00EB2B68"/>
    <w:rsid w:val="00EB7502"/>
    <w:rsid w:val="00EC0388"/>
    <w:rsid w:val="00EC23EE"/>
    <w:rsid w:val="00EC3F97"/>
    <w:rsid w:val="00ED3347"/>
    <w:rsid w:val="00ED51F9"/>
    <w:rsid w:val="00ED5CF0"/>
    <w:rsid w:val="00EE1211"/>
    <w:rsid w:val="00EE46B8"/>
    <w:rsid w:val="00EE55AC"/>
    <w:rsid w:val="00EE7B90"/>
    <w:rsid w:val="00EF050B"/>
    <w:rsid w:val="00EF15EB"/>
    <w:rsid w:val="00EF4896"/>
    <w:rsid w:val="00EF6790"/>
    <w:rsid w:val="00F05258"/>
    <w:rsid w:val="00F058E6"/>
    <w:rsid w:val="00F07731"/>
    <w:rsid w:val="00F129FB"/>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4DAB"/>
    <w:rsid w:val="00F67509"/>
    <w:rsid w:val="00F70E40"/>
    <w:rsid w:val="00F72B6E"/>
    <w:rsid w:val="00F73C70"/>
    <w:rsid w:val="00F82243"/>
    <w:rsid w:val="00F8354D"/>
    <w:rsid w:val="00F8734E"/>
    <w:rsid w:val="00F9014B"/>
    <w:rsid w:val="00F90F97"/>
    <w:rsid w:val="00F940C4"/>
    <w:rsid w:val="00F942FF"/>
    <w:rsid w:val="00FA0E85"/>
    <w:rsid w:val="00FA18F8"/>
    <w:rsid w:val="00FA4E96"/>
    <w:rsid w:val="00FB2C0D"/>
    <w:rsid w:val="00FB5051"/>
    <w:rsid w:val="00FB5595"/>
    <w:rsid w:val="00FC0920"/>
    <w:rsid w:val="00FC0DB7"/>
    <w:rsid w:val="00FC4C7D"/>
    <w:rsid w:val="00FC5C44"/>
    <w:rsid w:val="00FC7EB4"/>
    <w:rsid w:val="00FD140C"/>
    <w:rsid w:val="00FD1760"/>
    <w:rsid w:val="00FD4661"/>
    <w:rsid w:val="00FE1196"/>
    <w:rsid w:val="00FE1B34"/>
    <w:rsid w:val="00FE1B3D"/>
    <w:rsid w:val="00FE31D8"/>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DEECCE3A-DDCD-497D-9E7A-5ECF96B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50483892">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249314645">
      <w:bodyDiv w:val="1"/>
      <w:marLeft w:val="0"/>
      <w:marRight w:val="0"/>
      <w:marTop w:val="0"/>
      <w:marBottom w:val="0"/>
      <w:divBdr>
        <w:top w:val="none" w:sz="0" w:space="0" w:color="auto"/>
        <w:left w:val="none" w:sz="0" w:space="0" w:color="auto"/>
        <w:bottom w:val="none" w:sz="0" w:space="0" w:color="auto"/>
        <w:right w:val="none" w:sz="0" w:space="0" w:color="auto"/>
      </w:divBdr>
    </w:div>
    <w:div w:id="273680068">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665129207">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8703667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94577698">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26379357">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A1A7A2CB06153987F6A3CD0CC6DA4FD4118D9A494ACADE7347276C4E86A27395B6BE9C40602DD92B7E47B5F2A534367D26EDF2F39762T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7FA3-6717-404D-A88A-9DEECE6C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10</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78</cp:revision>
  <cp:lastPrinted>2023-03-16T12:38:00Z</cp:lastPrinted>
  <dcterms:created xsi:type="dcterms:W3CDTF">2023-02-14T15:42:00Z</dcterms:created>
  <dcterms:modified xsi:type="dcterms:W3CDTF">2023-03-16T13:26:00Z</dcterms:modified>
</cp:coreProperties>
</file>