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580" w:rsidRPr="00820786" w:rsidRDefault="00877580" w:rsidP="00D515A0">
      <w:pPr>
        <w:ind w:left="-142"/>
        <w:jc w:val="right"/>
        <w:rPr>
          <w:rFonts w:ascii="Times New Roman" w:hAnsi="Times New Roman" w:cs="Times New Roman"/>
          <w:bCs/>
          <w:color w:val="auto"/>
        </w:rPr>
      </w:pPr>
      <w:r w:rsidRPr="00820786">
        <w:rPr>
          <w:rFonts w:ascii="Times New Roman" w:hAnsi="Times New Roman" w:cs="Times New Roman"/>
          <w:color w:val="auto"/>
        </w:rPr>
        <w:t>Приложение</w:t>
      </w:r>
      <w:r>
        <w:rPr>
          <w:rFonts w:ascii="Times New Roman" w:hAnsi="Times New Roman" w:cs="Times New Roman"/>
          <w:color w:val="auto"/>
        </w:rPr>
        <w:t xml:space="preserve"> № </w:t>
      </w:r>
      <w:r w:rsidR="00015AAB">
        <w:rPr>
          <w:rFonts w:ascii="Times New Roman" w:hAnsi="Times New Roman" w:cs="Times New Roman"/>
          <w:color w:val="auto"/>
        </w:rPr>
        <w:t>2</w:t>
      </w:r>
      <w:r w:rsidR="00EE3B12">
        <w:rPr>
          <w:rFonts w:ascii="Times New Roman" w:hAnsi="Times New Roman" w:cs="Times New Roman"/>
          <w:color w:val="auto"/>
        </w:rPr>
        <w:t>0</w:t>
      </w:r>
      <w:bookmarkStart w:id="0" w:name="_GoBack"/>
      <w:bookmarkEnd w:id="0"/>
      <w:r>
        <w:rPr>
          <w:rFonts w:ascii="Times New Roman" w:hAnsi="Times New Roman" w:cs="Times New Roman"/>
          <w:color w:val="auto"/>
        </w:rPr>
        <w:t xml:space="preserve"> </w:t>
      </w:r>
      <w:r w:rsidRPr="00820786">
        <w:rPr>
          <w:rFonts w:ascii="Times New Roman" w:hAnsi="Times New Roman" w:cs="Times New Roman"/>
          <w:color w:val="auto"/>
        </w:rPr>
        <w:t xml:space="preserve">к Протоколу </w:t>
      </w:r>
      <w:r w:rsidRPr="00820786">
        <w:rPr>
          <w:rFonts w:ascii="Times New Roman" w:hAnsi="Times New Roman" w:cs="Times New Roman"/>
          <w:color w:val="auto"/>
        </w:rPr>
        <w:br/>
        <w:t xml:space="preserve">заседания  </w:t>
      </w:r>
      <w:r w:rsidRPr="00820786">
        <w:rPr>
          <w:rFonts w:ascii="Times New Roman" w:hAnsi="Times New Roman" w:cs="Times New Roman"/>
          <w:bCs/>
          <w:color w:val="auto"/>
        </w:rPr>
        <w:t xml:space="preserve">правления администрации муниципального </w:t>
      </w:r>
      <w:r w:rsidRPr="00820786">
        <w:rPr>
          <w:rFonts w:ascii="Times New Roman" w:hAnsi="Times New Roman" w:cs="Times New Roman"/>
          <w:bCs/>
          <w:color w:val="auto"/>
        </w:rPr>
        <w:br/>
        <w:t>образования город Краснодар по регулированию тарифов</w:t>
      </w:r>
    </w:p>
    <w:p w:rsidR="00877580" w:rsidRDefault="00877580" w:rsidP="00D515A0">
      <w:pPr>
        <w:ind w:left="-142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Pr="00820786">
        <w:rPr>
          <w:rFonts w:ascii="Times New Roman" w:hAnsi="Times New Roman" w:cs="Times New Roman"/>
          <w:color w:val="auto"/>
        </w:rPr>
        <w:t xml:space="preserve">от </w:t>
      </w:r>
      <w:r w:rsidR="00015AAB">
        <w:rPr>
          <w:rFonts w:ascii="Times New Roman" w:hAnsi="Times New Roman" w:cs="Times New Roman"/>
          <w:color w:val="auto"/>
        </w:rPr>
        <w:t>21</w:t>
      </w:r>
      <w:r>
        <w:rPr>
          <w:rFonts w:ascii="Times New Roman" w:hAnsi="Times New Roman" w:cs="Times New Roman"/>
          <w:color w:val="auto"/>
        </w:rPr>
        <w:t>.</w:t>
      </w:r>
      <w:r w:rsidR="00015AAB">
        <w:rPr>
          <w:rFonts w:ascii="Times New Roman" w:hAnsi="Times New Roman" w:cs="Times New Roman"/>
          <w:color w:val="auto"/>
        </w:rPr>
        <w:t>10</w:t>
      </w:r>
      <w:r>
        <w:rPr>
          <w:rFonts w:ascii="Times New Roman" w:hAnsi="Times New Roman" w:cs="Times New Roman"/>
          <w:color w:val="auto"/>
        </w:rPr>
        <w:t>.2025</w:t>
      </w:r>
      <w:r w:rsidR="00D515A0">
        <w:rPr>
          <w:rFonts w:ascii="Times New Roman" w:hAnsi="Times New Roman" w:cs="Times New Roman"/>
          <w:color w:val="auto"/>
        </w:rPr>
        <w:t xml:space="preserve"> № </w:t>
      </w:r>
      <w:r w:rsidR="00015AAB">
        <w:rPr>
          <w:rFonts w:ascii="Times New Roman" w:hAnsi="Times New Roman" w:cs="Times New Roman"/>
          <w:color w:val="auto"/>
        </w:rPr>
        <w:t>4</w:t>
      </w:r>
    </w:p>
    <w:p w:rsidR="00877580" w:rsidRDefault="00877580" w:rsidP="00877580">
      <w:pPr>
        <w:ind w:left="-142" w:right="-143"/>
        <w:jc w:val="right"/>
        <w:rPr>
          <w:rFonts w:ascii="Times New Roman" w:hAnsi="Times New Roman" w:cs="Times New Roman"/>
          <w:color w:val="auto"/>
        </w:rPr>
      </w:pPr>
    </w:p>
    <w:p w:rsidR="00877580" w:rsidRDefault="00877580" w:rsidP="00877580">
      <w:pPr>
        <w:tabs>
          <w:tab w:val="left" w:pos="720"/>
        </w:tabs>
        <w:ind w:firstLine="709"/>
        <w:jc w:val="both"/>
      </w:pPr>
    </w:p>
    <w:p w:rsidR="00D515A0" w:rsidRDefault="00D515A0" w:rsidP="00015AAB">
      <w:pPr>
        <w:tabs>
          <w:tab w:val="left" w:pos="720"/>
        </w:tabs>
        <w:ind w:firstLine="709"/>
        <w:jc w:val="center"/>
      </w:pPr>
    </w:p>
    <w:p w:rsidR="00755801" w:rsidRDefault="00755801" w:rsidP="00755801">
      <w:pPr>
        <w:tabs>
          <w:tab w:val="left" w:pos="3828"/>
        </w:tabs>
        <w:ind w:left="-567"/>
        <w:jc w:val="center"/>
        <w:rPr>
          <w:b/>
        </w:rPr>
      </w:pPr>
      <w:r>
        <w:rPr>
          <w:b/>
        </w:rPr>
        <w:t>ТАРИФ</w:t>
      </w:r>
    </w:p>
    <w:p w:rsidR="00755801" w:rsidRDefault="00755801" w:rsidP="00755801">
      <w:pPr>
        <w:tabs>
          <w:tab w:val="left" w:pos="9537"/>
        </w:tabs>
        <w:jc w:val="center"/>
        <w:rPr>
          <w:b/>
        </w:rPr>
      </w:pPr>
      <w:r w:rsidRPr="00541709">
        <w:rPr>
          <w:b/>
        </w:rPr>
        <w:t xml:space="preserve">на подключение (технологическое присоединение) к централизованной системе холодного водоснабжения </w:t>
      </w:r>
      <w:r w:rsidRPr="00EE13F8">
        <w:rPr>
          <w:b/>
        </w:rPr>
        <w:t>муниципального унитарного предприятия жилищно-коммунального хозяйства «Корсунское» муниципального образования город Краснодар</w:t>
      </w:r>
      <w:r w:rsidRPr="001416ED">
        <w:t xml:space="preserve"> </w:t>
      </w:r>
      <w:r>
        <w:rPr>
          <w:b/>
        </w:rPr>
        <w:t>в части ставки</w:t>
      </w:r>
    </w:p>
    <w:p w:rsidR="00D515A0" w:rsidRDefault="00755801" w:rsidP="00755801">
      <w:pPr>
        <w:tabs>
          <w:tab w:val="left" w:pos="720"/>
        </w:tabs>
        <w:ind w:firstLine="709"/>
        <w:jc w:val="center"/>
        <w:rPr>
          <w:b/>
        </w:rPr>
      </w:pPr>
      <w:r>
        <w:rPr>
          <w:b/>
        </w:rPr>
        <w:t>за протяжённость сети</w:t>
      </w:r>
      <w:r w:rsidRPr="00EE13F8">
        <w:rPr>
          <w:b/>
        </w:rPr>
        <w:t xml:space="preserve"> </w:t>
      </w:r>
      <w:r w:rsidRPr="00541709">
        <w:rPr>
          <w:b/>
        </w:rPr>
        <w:t>на 202</w:t>
      </w:r>
      <w:r>
        <w:rPr>
          <w:b/>
        </w:rPr>
        <w:t>6</w:t>
      </w:r>
      <w:r w:rsidRPr="00541709">
        <w:rPr>
          <w:b/>
        </w:rPr>
        <w:t xml:space="preserve"> год</w:t>
      </w:r>
    </w:p>
    <w:p w:rsidR="00755801" w:rsidRDefault="00755801" w:rsidP="00755801">
      <w:pPr>
        <w:tabs>
          <w:tab w:val="left" w:pos="720"/>
        </w:tabs>
        <w:ind w:firstLine="709"/>
        <w:jc w:val="center"/>
      </w:pPr>
    </w:p>
    <w:tbl>
      <w:tblPr>
        <w:tblW w:w="963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2"/>
        <w:gridCol w:w="1134"/>
        <w:gridCol w:w="1134"/>
        <w:gridCol w:w="1701"/>
        <w:gridCol w:w="2528"/>
        <w:gridCol w:w="2569"/>
      </w:tblGrid>
      <w:tr w:rsidR="00755801" w:rsidRPr="00755801" w:rsidTr="00174B6D">
        <w:trPr>
          <w:trHeight w:val="850"/>
        </w:trPr>
        <w:tc>
          <w:tcPr>
            <w:tcW w:w="572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spacing w:line="216" w:lineRule="auto"/>
              <w:ind w:left="-105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№</w:t>
            </w: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spacing w:line="216" w:lineRule="auto"/>
              <w:ind w:left="-59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Диаметр</w:t>
            </w: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br/>
              <w:t>(мм)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spacing w:line="216" w:lineRule="auto"/>
              <w:ind w:hanging="114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Глубина</w:t>
            </w:r>
          </w:p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залегания (м)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Материал</w:t>
            </w:r>
          </w:p>
        </w:tc>
        <w:tc>
          <w:tcPr>
            <w:tcW w:w="2528" w:type="dxa"/>
            <w:shd w:val="clear" w:color="auto" w:fill="auto"/>
            <w:hideMark/>
          </w:tcPr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Ставка тарифа за протяжённость</w:t>
            </w:r>
          </w:p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водопроводной сети, (руб./м), </w:t>
            </w:r>
          </w:p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без учёта НДС </w:t>
            </w:r>
          </w:p>
        </w:tc>
        <w:tc>
          <w:tcPr>
            <w:tcW w:w="2569" w:type="dxa"/>
          </w:tcPr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Ставка тарифа за протяжённость</w:t>
            </w:r>
          </w:p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водопроводной сети, (руб./м), с учётом НДС 5 %</w:t>
            </w:r>
          </w:p>
        </w:tc>
      </w:tr>
      <w:tr w:rsidR="00755801" w:rsidRPr="00755801" w:rsidTr="00174B6D">
        <w:trPr>
          <w:trHeight w:val="330"/>
        </w:trPr>
        <w:tc>
          <w:tcPr>
            <w:tcW w:w="9638" w:type="dxa"/>
            <w:gridSpan w:val="6"/>
            <w:shd w:val="clear" w:color="auto" w:fill="auto"/>
            <w:vAlign w:val="center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1. Расходы на прокладку (перекладку) сетей водоснабжения (руб./м)</w:t>
            </w:r>
          </w:p>
        </w:tc>
      </w:tr>
      <w:tr w:rsidR="00755801" w:rsidRPr="00755801" w:rsidTr="00174B6D">
        <w:trPr>
          <w:trHeight w:val="330"/>
        </w:trPr>
        <w:tc>
          <w:tcPr>
            <w:tcW w:w="9638" w:type="dxa"/>
            <w:gridSpan w:val="6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 1.1. Тип прокладки сетей – открытый, тип грунта – сухой, глубина 1 м, без восстановления </w:t>
            </w: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br/>
              <w:t>элементов благоустройства, без стеснённых условий</w:t>
            </w:r>
          </w:p>
        </w:tc>
      </w:tr>
      <w:tr w:rsidR="00755801" w:rsidRPr="00755801" w:rsidTr="00174B6D">
        <w:trPr>
          <w:trHeight w:hRule="exact" w:val="284"/>
        </w:trPr>
        <w:tc>
          <w:tcPr>
            <w:tcW w:w="572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1.1.1.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полиэтилен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1056,27</w:t>
            </w:r>
          </w:p>
        </w:tc>
        <w:tc>
          <w:tcPr>
            <w:tcW w:w="2569" w:type="dxa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1109,08</w:t>
            </w:r>
          </w:p>
        </w:tc>
      </w:tr>
      <w:tr w:rsidR="00755801" w:rsidRPr="00755801" w:rsidTr="00174B6D">
        <w:trPr>
          <w:trHeight w:hRule="exact" w:val="284"/>
        </w:trPr>
        <w:tc>
          <w:tcPr>
            <w:tcW w:w="572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1.1.2.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полиэтилен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1115,17</w:t>
            </w:r>
          </w:p>
        </w:tc>
        <w:tc>
          <w:tcPr>
            <w:tcW w:w="2569" w:type="dxa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1170,93</w:t>
            </w:r>
          </w:p>
        </w:tc>
      </w:tr>
      <w:tr w:rsidR="00755801" w:rsidRPr="00755801" w:rsidTr="00174B6D">
        <w:trPr>
          <w:trHeight w:hRule="exact" w:val="284"/>
        </w:trPr>
        <w:tc>
          <w:tcPr>
            <w:tcW w:w="572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1.1.3.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110</w:t>
            </w:r>
          </w:p>
        </w:tc>
        <w:tc>
          <w:tcPr>
            <w:tcW w:w="1134" w:type="dxa"/>
            <w:shd w:val="clear" w:color="auto" w:fill="auto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полиэтилен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1542,56</w:t>
            </w:r>
          </w:p>
        </w:tc>
        <w:tc>
          <w:tcPr>
            <w:tcW w:w="2569" w:type="dxa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1619,69</w:t>
            </w:r>
          </w:p>
        </w:tc>
      </w:tr>
      <w:tr w:rsidR="00755801" w:rsidRPr="00755801" w:rsidTr="00174B6D">
        <w:trPr>
          <w:trHeight w:hRule="exact" w:val="284"/>
        </w:trPr>
        <w:tc>
          <w:tcPr>
            <w:tcW w:w="572" w:type="dxa"/>
            <w:shd w:val="clear" w:color="auto" w:fill="auto"/>
            <w:vAlign w:val="center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1.1.4.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125</w:t>
            </w:r>
          </w:p>
        </w:tc>
        <w:tc>
          <w:tcPr>
            <w:tcW w:w="1134" w:type="dxa"/>
            <w:shd w:val="clear" w:color="auto" w:fill="auto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полиэтилен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1773,59</w:t>
            </w:r>
          </w:p>
        </w:tc>
        <w:tc>
          <w:tcPr>
            <w:tcW w:w="2569" w:type="dxa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1862,27</w:t>
            </w:r>
          </w:p>
        </w:tc>
      </w:tr>
      <w:tr w:rsidR="00755801" w:rsidRPr="00755801" w:rsidTr="00174B6D">
        <w:trPr>
          <w:trHeight w:hRule="exact" w:val="609"/>
        </w:trPr>
        <w:tc>
          <w:tcPr>
            <w:tcW w:w="9638" w:type="dxa"/>
            <w:gridSpan w:val="6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1.2. Тип прокладки сетей – закрытый (прокол), тип грунта – сухой, глубина 1 м , без восстановления элементов благоустройства, без стеснённых условий</w:t>
            </w:r>
          </w:p>
        </w:tc>
      </w:tr>
      <w:tr w:rsidR="00755801" w:rsidRPr="00755801" w:rsidTr="00174B6D">
        <w:trPr>
          <w:trHeight w:hRule="exact" w:val="284"/>
        </w:trPr>
        <w:tc>
          <w:tcPr>
            <w:tcW w:w="572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1.2.1.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32</w:t>
            </w:r>
          </w:p>
        </w:tc>
        <w:tc>
          <w:tcPr>
            <w:tcW w:w="1134" w:type="dxa"/>
            <w:shd w:val="clear" w:color="auto" w:fill="auto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полиэтилен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8596,99</w:t>
            </w:r>
          </w:p>
        </w:tc>
        <w:tc>
          <w:tcPr>
            <w:tcW w:w="2569" w:type="dxa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9026,84</w:t>
            </w:r>
          </w:p>
        </w:tc>
      </w:tr>
      <w:tr w:rsidR="00755801" w:rsidRPr="00755801" w:rsidTr="00174B6D">
        <w:trPr>
          <w:trHeight w:hRule="exact" w:val="284"/>
        </w:trPr>
        <w:tc>
          <w:tcPr>
            <w:tcW w:w="572" w:type="dxa"/>
            <w:shd w:val="clear" w:color="auto" w:fill="auto"/>
            <w:vAlign w:val="center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1.2.2.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полиэтилен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8655,72</w:t>
            </w:r>
          </w:p>
        </w:tc>
        <w:tc>
          <w:tcPr>
            <w:tcW w:w="2569" w:type="dxa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9088,51</w:t>
            </w:r>
          </w:p>
        </w:tc>
      </w:tr>
      <w:tr w:rsidR="00755801" w:rsidRPr="00755801" w:rsidTr="00174B6D">
        <w:trPr>
          <w:trHeight w:hRule="exact" w:val="284"/>
        </w:trPr>
        <w:tc>
          <w:tcPr>
            <w:tcW w:w="572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1.2.3.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110</w:t>
            </w:r>
          </w:p>
        </w:tc>
        <w:tc>
          <w:tcPr>
            <w:tcW w:w="1134" w:type="dxa"/>
            <w:shd w:val="clear" w:color="auto" w:fill="auto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полиэтилен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9049,59</w:t>
            </w:r>
          </w:p>
        </w:tc>
        <w:tc>
          <w:tcPr>
            <w:tcW w:w="2569" w:type="dxa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9502,07</w:t>
            </w:r>
          </w:p>
        </w:tc>
      </w:tr>
      <w:tr w:rsidR="00755801" w:rsidRPr="00755801" w:rsidTr="00174B6D">
        <w:trPr>
          <w:trHeight w:hRule="exact" w:val="284"/>
        </w:trPr>
        <w:tc>
          <w:tcPr>
            <w:tcW w:w="572" w:type="dxa"/>
            <w:shd w:val="clear" w:color="auto" w:fill="auto"/>
            <w:vAlign w:val="center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1.2.4.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125</w:t>
            </w:r>
          </w:p>
        </w:tc>
        <w:tc>
          <w:tcPr>
            <w:tcW w:w="1134" w:type="dxa"/>
            <w:shd w:val="clear" w:color="auto" w:fill="auto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полиэтилен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9223,39</w:t>
            </w:r>
          </w:p>
        </w:tc>
        <w:tc>
          <w:tcPr>
            <w:tcW w:w="2569" w:type="dxa"/>
          </w:tcPr>
          <w:p w:rsidR="00755801" w:rsidRPr="00755801" w:rsidRDefault="00755801" w:rsidP="00755801">
            <w:pPr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9684,56</w:t>
            </w:r>
          </w:p>
        </w:tc>
      </w:tr>
      <w:tr w:rsidR="00755801" w:rsidRPr="00755801" w:rsidTr="00174B6D">
        <w:trPr>
          <w:trHeight w:val="570"/>
        </w:trPr>
        <w:tc>
          <w:tcPr>
            <w:tcW w:w="9638" w:type="dxa"/>
            <w:gridSpan w:val="6"/>
            <w:shd w:val="clear" w:color="auto" w:fill="auto"/>
            <w:vAlign w:val="center"/>
          </w:tcPr>
          <w:p w:rsidR="00755801" w:rsidRPr="00755801" w:rsidRDefault="00755801" w:rsidP="00755801">
            <w:pPr>
              <w:spacing w:line="216" w:lineRule="auto"/>
              <w:ind w:left="357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2. Расходы на строительство объектов (устройство колодцев) на сетях водоснабжения (руб./шт.) </w:t>
            </w:r>
          </w:p>
        </w:tc>
      </w:tr>
      <w:tr w:rsidR="00755801" w:rsidRPr="00755801" w:rsidTr="00174B6D">
        <w:trPr>
          <w:trHeight w:val="330"/>
        </w:trPr>
        <w:tc>
          <w:tcPr>
            <w:tcW w:w="572" w:type="dxa"/>
            <w:shd w:val="clear" w:color="auto" w:fill="auto"/>
            <w:vAlign w:val="center"/>
          </w:tcPr>
          <w:p w:rsidR="00755801" w:rsidRPr="00755801" w:rsidRDefault="00755801" w:rsidP="00755801">
            <w:pPr>
              <w:spacing w:line="216" w:lineRule="auto"/>
              <w:ind w:hanging="45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№ </w:t>
            </w: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Диаметр (мм)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Глубина </w:t>
            </w: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br/>
              <w:t>залегания (м)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Материал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Ставка тарифа на строительство объектов на сетях водоснабжения (устройство колодцев) руб./шт., </w:t>
            </w: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br/>
              <w:t>(без учёта НДС)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Ставка тарифа на строительство объектов на сетях водоснабжения (устройство колодцев) руб./шт.,</w:t>
            </w: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br/>
              <w:t xml:space="preserve"> (с учётом НДС 5%)</w:t>
            </w:r>
          </w:p>
        </w:tc>
      </w:tr>
      <w:tr w:rsidR="00755801" w:rsidRPr="00755801" w:rsidTr="00174B6D">
        <w:trPr>
          <w:trHeight w:val="330"/>
        </w:trPr>
        <w:tc>
          <w:tcPr>
            <w:tcW w:w="572" w:type="dxa"/>
            <w:shd w:val="clear" w:color="auto" w:fill="auto"/>
          </w:tcPr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2.1.</w:t>
            </w:r>
          </w:p>
        </w:tc>
        <w:tc>
          <w:tcPr>
            <w:tcW w:w="1134" w:type="dxa"/>
            <w:shd w:val="clear" w:color="auto" w:fill="auto"/>
          </w:tcPr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сборный </w:t>
            </w: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br/>
              <w:t xml:space="preserve">железобетон, люк чугунный круглый </w:t>
            </w: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br/>
              <w:t xml:space="preserve">средний </w:t>
            </w:r>
          </w:p>
        </w:tc>
        <w:tc>
          <w:tcPr>
            <w:tcW w:w="2528" w:type="dxa"/>
            <w:shd w:val="clear" w:color="auto" w:fill="auto"/>
          </w:tcPr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36378,66</w:t>
            </w:r>
          </w:p>
        </w:tc>
        <w:tc>
          <w:tcPr>
            <w:tcW w:w="2569" w:type="dxa"/>
          </w:tcPr>
          <w:p w:rsidR="00755801" w:rsidRPr="00755801" w:rsidRDefault="00755801" w:rsidP="00755801">
            <w:pPr>
              <w:spacing w:line="216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755801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38197,6</w:t>
            </w:r>
          </w:p>
        </w:tc>
      </w:tr>
    </w:tbl>
    <w:p w:rsidR="00877580" w:rsidRDefault="00877580" w:rsidP="00877580">
      <w:pPr>
        <w:tabs>
          <w:tab w:val="left" w:pos="720"/>
        </w:tabs>
        <w:ind w:firstLine="567"/>
        <w:jc w:val="both"/>
      </w:pPr>
    </w:p>
    <w:p w:rsidR="002D669F" w:rsidRPr="00F239E3" w:rsidRDefault="002D669F" w:rsidP="00015AAB">
      <w:pPr>
        <w:spacing w:after="100" w:afterAutospacing="1"/>
      </w:pPr>
    </w:p>
    <w:sectPr w:rsidR="002D669F" w:rsidRPr="00F239E3" w:rsidSect="004B1E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0FEC"/>
    <w:multiLevelType w:val="hybridMultilevel"/>
    <w:tmpl w:val="C840E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6BD1"/>
    <w:multiLevelType w:val="hybridMultilevel"/>
    <w:tmpl w:val="F7D8A980"/>
    <w:lvl w:ilvl="0" w:tplc="C4163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E3"/>
    <w:rsid w:val="00015AAB"/>
    <w:rsid w:val="00155498"/>
    <w:rsid w:val="00284D63"/>
    <w:rsid w:val="0029152D"/>
    <w:rsid w:val="002D669F"/>
    <w:rsid w:val="002E6491"/>
    <w:rsid w:val="00373B0C"/>
    <w:rsid w:val="003C7748"/>
    <w:rsid w:val="004B1E38"/>
    <w:rsid w:val="00755801"/>
    <w:rsid w:val="00871884"/>
    <w:rsid w:val="00877580"/>
    <w:rsid w:val="00915379"/>
    <w:rsid w:val="00A92026"/>
    <w:rsid w:val="00B01A84"/>
    <w:rsid w:val="00C11F44"/>
    <w:rsid w:val="00C47C33"/>
    <w:rsid w:val="00CD7518"/>
    <w:rsid w:val="00D515A0"/>
    <w:rsid w:val="00EA0DE6"/>
    <w:rsid w:val="00EE3B12"/>
    <w:rsid w:val="00F009E8"/>
    <w:rsid w:val="00F2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474F"/>
  <w15:chartTrackingRefBased/>
  <w15:docId w15:val="{5605E5EF-8F33-4115-8B75-4142E229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580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D515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0D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DE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Пинчук Ольга Анатольевна</cp:lastModifiedBy>
  <cp:revision>10</cp:revision>
  <cp:lastPrinted>2025-10-21T12:06:00Z</cp:lastPrinted>
  <dcterms:created xsi:type="dcterms:W3CDTF">2024-12-26T05:10:00Z</dcterms:created>
  <dcterms:modified xsi:type="dcterms:W3CDTF">2025-10-27T05:22:00Z</dcterms:modified>
</cp:coreProperties>
</file>