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4F8" w:rsidRPr="00B82040" w:rsidRDefault="00813376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7.95pt;margin-top:-29.2pt;width:48pt;height:29.25pt;z-index:251658240" stroked="f">
            <v:textbox>
              <w:txbxContent>
                <w:p w:rsidR="00813376" w:rsidRDefault="00813376"/>
              </w:txbxContent>
            </v:textbox>
          </v:shape>
        </w:pict>
      </w:r>
      <w:r w:rsidR="002104F8"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C7772F">
        <w:rPr>
          <w:rFonts w:ascii="Times New Roman" w:hAnsi="Times New Roman" w:cs="Times New Roman"/>
          <w:sz w:val="28"/>
          <w:szCs w:val="28"/>
        </w:rPr>
        <w:t xml:space="preserve"> </w:t>
      </w:r>
      <w:r w:rsidR="002104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B82040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 w:rsidR="00821FD4"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104F8" w:rsidRPr="00814F80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6F5DCF" w:rsidRDefault="006F5DCF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4F075D" w:rsidRDefault="004F075D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925889" w:rsidRDefault="00925889" w:rsidP="00B3038E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C7772F" w:rsidRDefault="00C7772F" w:rsidP="00C7772F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544539" w:rsidRDefault="00D00F2A" w:rsidP="00544539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</w:t>
      </w:r>
      <w:r w:rsidR="00EB4156">
        <w:rPr>
          <w:b/>
          <w:sz w:val="28"/>
        </w:rPr>
        <w:t xml:space="preserve">на питьевую воду и водоотведение </w:t>
      </w:r>
    </w:p>
    <w:p w:rsidR="00925889" w:rsidRDefault="00925889" w:rsidP="00544539">
      <w:pPr>
        <w:tabs>
          <w:tab w:val="left" w:pos="9537"/>
        </w:tabs>
        <w:ind w:right="-85"/>
        <w:jc w:val="center"/>
        <w:rPr>
          <w:b/>
          <w:sz w:val="28"/>
        </w:rPr>
      </w:pPr>
    </w:p>
    <w:p w:rsidR="004F075D" w:rsidRDefault="004F075D" w:rsidP="00544539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5018" w:type="pct"/>
        <w:jc w:val="center"/>
        <w:tblLayout w:type="fixed"/>
        <w:tblLook w:val="01E0" w:firstRow="1" w:lastRow="1" w:firstColumn="1" w:lastColumn="1" w:noHBand="0" w:noVBand="0"/>
      </w:tblPr>
      <w:tblGrid>
        <w:gridCol w:w="676"/>
        <w:gridCol w:w="5386"/>
        <w:gridCol w:w="2126"/>
        <w:gridCol w:w="1701"/>
      </w:tblGrid>
      <w:tr w:rsidR="007046F8" w:rsidRPr="00546820" w:rsidTr="00813376">
        <w:trPr>
          <w:trHeight w:val="682"/>
          <w:jc w:val="center"/>
        </w:trPr>
        <w:tc>
          <w:tcPr>
            <w:tcW w:w="342" w:type="pct"/>
            <w:vMerge w:val="restart"/>
            <w:vAlign w:val="center"/>
          </w:tcPr>
          <w:p w:rsidR="007046F8" w:rsidRPr="00546820" w:rsidRDefault="007046F8" w:rsidP="002309BC">
            <w:pPr>
              <w:spacing w:before="180"/>
              <w:jc w:val="center"/>
            </w:pPr>
            <w:r w:rsidRPr="00546820">
              <w:t>№</w:t>
            </w:r>
          </w:p>
          <w:p w:rsidR="007046F8" w:rsidRPr="00546820" w:rsidRDefault="007046F8" w:rsidP="000761B0">
            <w:pPr>
              <w:jc w:val="center"/>
            </w:pPr>
            <w:r w:rsidRPr="00546820">
              <w:t>п/п</w:t>
            </w:r>
          </w:p>
        </w:tc>
        <w:tc>
          <w:tcPr>
            <w:tcW w:w="2723" w:type="pct"/>
            <w:vMerge w:val="restart"/>
            <w:vAlign w:val="center"/>
          </w:tcPr>
          <w:p w:rsidR="007046F8" w:rsidRPr="00546820" w:rsidRDefault="007046F8" w:rsidP="00CB089A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935" w:type="pct"/>
            <w:gridSpan w:val="2"/>
            <w:vAlign w:val="center"/>
          </w:tcPr>
          <w:p w:rsidR="007046F8" w:rsidRPr="00B3038E" w:rsidRDefault="007046F8" w:rsidP="007046F8">
            <w:pPr>
              <w:jc w:val="center"/>
            </w:pPr>
            <w:r>
              <w:t>Льготные тарифы для населения (руб</w:t>
            </w:r>
            <w:r w:rsidRPr="00B3038E">
              <w:t>.</w:t>
            </w:r>
            <w:r>
              <w:t>/</w:t>
            </w:r>
            <w:r w:rsidRPr="00B3038E">
              <w:t>куб.</w:t>
            </w:r>
            <w:r>
              <w:t xml:space="preserve"> </w:t>
            </w:r>
            <w:r w:rsidRPr="00B3038E">
              <w:t>м</w:t>
            </w:r>
            <w:r>
              <w:t>)</w:t>
            </w:r>
          </w:p>
        </w:tc>
      </w:tr>
      <w:tr w:rsidR="007046F8" w:rsidRPr="00546820" w:rsidTr="00813376">
        <w:trPr>
          <w:trHeight w:val="564"/>
          <w:jc w:val="center"/>
        </w:trPr>
        <w:tc>
          <w:tcPr>
            <w:tcW w:w="342" w:type="pct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2723" w:type="pct"/>
            <w:vMerge/>
          </w:tcPr>
          <w:p w:rsidR="007046F8" w:rsidRPr="00546820" w:rsidRDefault="007046F8" w:rsidP="000761B0">
            <w:pPr>
              <w:jc w:val="center"/>
            </w:pPr>
          </w:p>
        </w:tc>
        <w:tc>
          <w:tcPr>
            <w:tcW w:w="1075" w:type="pct"/>
          </w:tcPr>
          <w:p w:rsidR="007046F8" w:rsidRDefault="007046F8" w:rsidP="002309BC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7046F8" w:rsidRPr="00546820" w:rsidRDefault="007046F8" w:rsidP="002309BC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860" w:type="pct"/>
          </w:tcPr>
          <w:p w:rsidR="007046F8" w:rsidRPr="00546820" w:rsidRDefault="007046F8" w:rsidP="00496163">
            <w:pPr>
              <w:spacing w:before="120" w:after="120"/>
              <w:jc w:val="center"/>
            </w:pPr>
            <w:r>
              <w:t xml:space="preserve">на </w:t>
            </w:r>
            <w:r>
              <w:br/>
              <w:t>водо</w:t>
            </w:r>
            <w:r>
              <w:softHyphen/>
              <w:t>отведение</w:t>
            </w:r>
          </w:p>
        </w:tc>
      </w:tr>
      <w:tr w:rsidR="00DD1F16" w:rsidRPr="00B3038E" w:rsidTr="00813376">
        <w:trPr>
          <w:trHeight w:val="622"/>
          <w:jc w:val="center"/>
        </w:trPr>
        <w:tc>
          <w:tcPr>
            <w:tcW w:w="342" w:type="pct"/>
          </w:tcPr>
          <w:p w:rsidR="00DD1F16" w:rsidRPr="00E7429D" w:rsidRDefault="00925889" w:rsidP="00C27DAD">
            <w:pPr>
              <w:jc w:val="center"/>
            </w:pPr>
            <w:r>
              <w:t>1</w:t>
            </w:r>
            <w:r w:rsidR="00E7429D">
              <w:t>.</w:t>
            </w:r>
          </w:p>
        </w:tc>
        <w:tc>
          <w:tcPr>
            <w:tcW w:w="2723" w:type="pct"/>
          </w:tcPr>
          <w:p w:rsidR="00DD1F16" w:rsidRDefault="00C2752B" w:rsidP="00DD1F16">
            <w:r>
              <w:t>ООО «ВСВ-Водоканал»</w:t>
            </w:r>
            <w:r w:rsidR="00A7120D">
              <w:t>*</w:t>
            </w:r>
          </w:p>
        </w:tc>
        <w:tc>
          <w:tcPr>
            <w:tcW w:w="1075" w:type="pct"/>
          </w:tcPr>
          <w:p w:rsidR="00DD1F16" w:rsidRPr="00B3038E" w:rsidRDefault="00CC7373" w:rsidP="007046F8">
            <w:pPr>
              <w:jc w:val="center"/>
            </w:pPr>
            <w:r>
              <w:t>28,02</w:t>
            </w:r>
          </w:p>
        </w:tc>
        <w:tc>
          <w:tcPr>
            <w:tcW w:w="860" w:type="pct"/>
          </w:tcPr>
          <w:p w:rsidR="00DD1F16" w:rsidRPr="00B3038E" w:rsidRDefault="00C2752B" w:rsidP="007046F8">
            <w:pPr>
              <w:jc w:val="center"/>
            </w:pPr>
            <w:r>
              <w:t>-</w:t>
            </w:r>
          </w:p>
        </w:tc>
      </w:tr>
      <w:tr w:rsidR="00BC4BB8" w:rsidRPr="00B3038E" w:rsidTr="00813376">
        <w:trPr>
          <w:trHeight w:val="560"/>
          <w:jc w:val="center"/>
        </w:trPr>
        <w:tc>
          <w:tcPr>
            <w:tcW w:w="342" w:type="pct"/>
          </w:tcPr>
          <w:p w:rsidR="00BC4BB8" w:rsidRDefault="00925889" w:rsidP="00C27DAD">
            <w:pPr>
              <w:jc w:val="center"/>
            </w:pPr>
            <w:r>
              <w:t>2</w:t>
            </w:r>
            <w:r w:rsidR="00250505">
              <w:t>.</w:t>
            </w:r>
          </w:p>
        </w:tc>
        <w:tc>
          <w:tcPr>
            <w:tcW w:w="2723" w:type="pct"/>
          </w:tcPr>
          <w:p w:rsidR="00BC4BB8" w:rsidRDefault="00250505" w:rsidP="00DD1F16">
            <w:r>
              <w:t>МУП совхоз «Прогресс»*</w:t>
            </w:r>
          </w:p>
        </w:tc>
        <w:tc>
          <w:tcPr>
            <w:tcW w:w="1075" w:type="pct"/>
          </w:tcPr>
          <w:p w:rsidR="00BC4BB8" w:rsidRDefault="00CC7373" w:rsidP="007046F8">
            <w:pPr>
              <w:jc w:val="center"/>
            </w:pPr>
            <w:r>
              <w:t>8,04</w:t>
            </w:r>
          </w:p>
        </w:tc>
        <w:tc>
          <w:tcPr>
            <w:tcW w:w="860" w:type="pct"/>
          </w:tcPr>
          <w:p w:rsidR="00BC4BB8" w:rsidRDefault="00CC7373" w:rsidP="007046F8">
            <w:pPr>
              <w:jc w:val="center"/>
            </w:pPr>
            <w:r>
              <w:t>14,12</w:t>
            </w:r>
          </w:p>
        </w:tc>
      </w:tr>
      <w:tr w:rsidR="002309BC" w:rsidRPr="00B3038E" w:rsidTr="00813376">
        <w:trPr>
          <w:trHeight w:val="553"/>
          <w:jc w:val="center"/>
        </w:trPr>
        <w:tc>
          <w:tcPr>
            <w:tcW w:w="342" w:type="pct"/>
          </w:tcPr>
          <w:p w:rsidR="002309BC" w:rsidRDefault="00925889" w:rsidP="002309BC">
            <w:pPr>
              <w:jc w:val="center"/>
            </w:pPr>
            <w:r>
              <w:t>3</w:t>
            </w:r>
            <w:r w:rsidR="002309BC">
              <w:t>.</w:t>
            </w:r>
          </w:p>
        </w:tc>
        <w:tc>
          <w:tcPr>
            <w:tcW w:w="2723" w:type="pct"/>
          </w:tcPr>
          <w:p w:rsidR="002309BC" w:rsidRDefault="002309BC" w:rsidP="002309BC">
            <w:r>
              <w:t>ООО «Калининский водоканал»*</w:t>
            </w:r>
          </w:p>
        </w:tc>
        <w:tc>
          <w:tcPr>
            <w:tcW w:w="1075" w:type="pct"/>
          </w:tcPr>
          <w:p w:rsidR="002309BC" w:rsidRDefault="00CC7373" w:rsidP="007046F8">
            <w:pPr>
              <w:jc w:val="center"/>
            </w:pPr>
            <w:r>
              <w:t>32,23</w:t>
            </w:r>
          </w:p>
        </w:tc>
        <w:tc>
          <w:tcPr>
            <w:tcW w:w="860" w:type="pct"/>
          </w:tcPr>
          <w:p w:rsidR="002309BC" w:rsidRDefault="002309BC" w:rsidP="007046F8">
            <w:pPr>
              <w:jc w:val="center"/>
            </w:pPr>
            <w:r>
              <w:t>-</w:t>
            </w:r>
          </w:p>
        </w:tc>
      </w:tr>
      <w:tr w:rsidR="004F075D" w:rsidRPr="00B3038E" w:rsidTr="00813376">
        <w:trPr>
          <w:trHeight w:val="689"/>
          <w:jc w:val="center"/>
        </w:trPr>
        <w:tc>
          <w:tcPr>
            <w:tcW w:w="342" w:type="pct"/>
          </w:tcPr>
          <w:p w:rsidR="004F075D" w:rsidRDefault="00925889" w:rsidP="00C27DAD">
            <w:pPr>
              <w:jc w:val="center"/>
            </w:pPr>
            <w:r>
              <w:t>4</w:t>
            </w:r>
            <w:r w:rsidR="00A201AA">
              <w:t>.</w:t>
            </w:r>
          </w:p>
        </w:tc>
        <w:tc>
          <w:tcPr>
            <w:tcW w:w="2723" w:type="pct"/>
          </w:tcPr>
          <w:p w:rsidR="004F075D" w:rsidRDefault="00A201AA" w:rsidP="00AD6DEA">
            <w:pPr>
              <w:jc w:val="both"/>
            </w:pPr>
            <w:r>
              <w:t>О</w:t>
            </w:r>
            <w:r w:rsidR="002B2B43">
              <w:t>А</w:t>
            </w:r>
            <w:r>
              <w:t>О «</w:t>
            </w:r>
            <w:r w:rsidR="002B2B43">
              <w:t>Краснодарское</w:t>
            </w:r>
            <w:r>
              <w:t>»</w:t>
            </w:r>
            <w:r w:rsidR="002B2B43">
              <w:t xml:space="preserve"> по искус</w:t>
            </w:r>
            <w:r w:rsidR="00CA611E">
              <w:t>с</w:t>
            </w:r>
            <w:r w:rsidR="002B2B43">
              <w:t>твенному осеменению сельскохозяйственных животных</w:t>
            </w:r>
            <w:r w:rsidR="00925889">
              <w:t>»</w:t>
            </w:r>
          </w:p>
        </w:tc>
        <w:tc>
          <w:tcPr>
            <w:tcW w:w="1075" w:type="pct"/>
          </w:tcPr>
          <w:p w:rsidR="004F075D" w:rsidRDefault="00CC7373" w:rsidP="007046F8">
            <w:pPr>
              <w:jc w:val="center"/>
            </w:pPr>
            <w:r>
              <w:t>30,73</w:t>
            </w:r>
          </w:p>
        </w:tc>
        <w:tc>
          <w:tcPr>
            <w:tcW w:w="860" w:type="pct"/>
          </w:tcPr>
          <w:p w:rsidR="004F075D" w:rsidRDefault="00A201AA" w:rsidP="007046F8">
            <w:pPr>
              <w:jc w:val="center"/>
            </w:pPr>
            <w:r>
              <w:t>-</w:t>
            </w:r>
          </w:p>
        </w:tc>
      </w:tr>
      <w:tr w:rsidR="000B1224" w:rsidRPr="00B3038E" w:rsidTr="00813376">
        <w:trPr>
          <w:trHeight w:val="1281"/>
          <w:jc w:val="center"/>
        </w:trPr>
        <w:tc>
          <w:tcPr>
            <w:tcW w:w="342" w:type="pct"/>
          </w:tcPr>
          <w:p w:rsidR="000B1224" w:rsidRDefault="00925889" w:rsidP="00C27DAD">
            <w:pPr>
              <w:jc w:val="center"/>
            </w:pPr>
            <w:r>
              <w:t>5</w:t>
            </w:r>
            <w:r w:rsidR="000B1224">
              <w:t>.</w:t>
            </w:r>
          </w:p>
        </w:tc>
        <w:tc>
          <w:tcPr>
            <w:tcW w:w="2723" w:type="pct"/>
          </w:tcPr>
          <w:p w:rsidR="000B1224" w:rsidRDefault="000B1224" w:rsidP="0002394F">
            <w:pPr>
              <w:jc w:val="both"/>
            </w:pPr>
            <w:r>
              <w:t xml:space="preserve">ООО «Краснодар Водоканал» (для населения </w:t>
            </w:r>
            <w:proofErr w:type="spellStart"/>
            <w:r>
              <w:t>Карасунского</w:t>
            </w:r>
            <w:proofErr w:type="spellEnd"/>
            <w:r>
              <w:t xml:space="preserve"> внутригородского округа города Краснодара, ранее получавшего услугу от </w:t>
            </w:r>
            <w:r w:rsidR="00E51D99">
              <w:t xml:space="preserve">            </w:t>
            </w:r>
            <w:r>
              <w:t>ООО «</w:t>
            </w:r>
            <w:proofErr w:type="spellStart"/>
            <w:r>
              <w:t>Пашковское</w:t>
            </w:r>
            <w:proofErr w:type="spellEnd"/>
            <w:r>
              <w:t>-Сервис»</w:t>
            </w:r>
            <w:r w:rsidR="001047DB">
              <w:t>)</w:t>
            </w:r>
          </w:p>
        </w:tc>
        <w:tc>
          <w:tcPr>
            <w:tcW w:w="1075" w:type="pct"/>
          </w:tcPr>
          <w:p w:rsidR="000B1224" w:rsidRDefault="00CC7373" w:rsidP="007046F8">
            <w:pPr>
              <w:ind w:left="-68"/>
              <w:jc w:val="center"/>
            </w:pPr>
            <w:r>
              <w:t>24,99</w:t>
            </w:r>
          </w:p>
        </w:tc>
        <w:tc>
          <w:tcPr>
            <w:tcW w:w="860" w:type="pct"/>
          </w:tcPr>
          <w:p w:rsidR="000B1224" w:rsidRDefault="00E51D99" w:rsidP="007046F8">
            <w:pPr>
              <w:jc w:val="center"/>
            </w:pPr>
            <w:r>
              <w:t>-</w:t>
            </w:r>
          </w:p>
        </w:tc>
      </w:tr>
      <w:tr w:rsidR="00062096" w:rsidRPr="00B3038E" w:rsidTr="00813376">
        <w:trPr>
          <w:trHeight w:val="973"/>
          <w:jc w:val="center"/>
        </w:trPr>
        <w:tc>
          <w:tcPr>
            <w:tcW w:w="342" w:type="pct"/>
          </w:tcPr>
          <w:p w:rsidR="00062096" w:rsidRDefault="00062096" w:rsidP="00C27DAD">
            <w:pPr>
              <w:jc w:val="center"/>
            </w:pPr>
            <w:r>
              <w:t xml:space="preserve">6. </w:t>
            </w:r>
          </w:p>
        </w:tc>
        <w:tc>
          <w:tcPr>
            <w:tcW w:w="2723" w:type="pct"/>
          </w:tcPr>
          <w:p w:rsidR="00062096" w:rsidRDefault="00062096" w:rsidP="00062096">
            <w:pPr>
              <w:jc w:val="both"/>
            </w:pPr>
            <w:r>
              <w:t xml:space="preserve">ИП Кристя Э.В. (для населения </w:t>
            </w:r>
            <w:proofErr w:type="spellStart"/>
            <w:r>
              <w:t>Прикубанского</w:t>
            </w:r>
            <w:proofErr w:type="spellEnd"/>
            <w:r>
              <w:t xml:space="preserve"> внутригородского округа города Краснодара, ранее получавшего услугу от ИП Карапетян Л.К.)</w:t>
            </w:r>
          </w:p>
        </w:tc>
        <w:tc>
          <w:tcPr>
            <w:tcW w:w="1075" w:type="pct"/>
          </w:tcPr>
          <w:p w:rsidR="00062096" w:rsidRPr="00D72477" w:rsidRDefault="00CC7373" w:rsidP="007046F8">
            <w:pPr>
              <w:ind w:left="-68"/>
              <w:jc w:val="center"/>
            </w:pPr>
            <w:r>
              <w:t>22,81</w:t>
            </w:r>
          </w:p>
        </w:tc>
        <w:tc>
          <w:tcPr>
            <w:tcW w:w="860" w:type="pct"/>
          </w:tcPr>
          <w:p w:rsidR="00062096" w:rsidRDefault="00062096" w:rsidP="007046F8">
            <w:pPr>
              <w:jc w:val="center"/>
            </w:pPr>
            <w:r>
              <w:t>-</w:t>
            </w:r>
          </w:p>
        </w:tc>
      </w:tr>
      <w:tr w:rsidR="00CC7373" w:rsidRPr="00B3038E" w:rsidTr="00813376">
        <w:trPr>
          <w:trHeight w:val="1115"/>
          <w:jc w:val="center"/>
        </w:trPr>
        <w:tc>
          <w:tcPr>
            <w:tcW w:w="342" w:type="pct"/>
          </w:tcPr>
          <w:p w:rsidR="00CC7373" w:rsidRDefault="00CC7373" w:rsidP="00A20ACF">
            <w:pPr>
              <w:jc w:val="center"/>
            </w:pPr>
            <w:r>
              <w:t>7.</w:t>
            </w:r>
          </w:p>
        </w:tc>
        <w:tc>
          <w:tcPr>
            <w:tcW w:w="2723" w:type="pct"/>
          </w:tcPr>
          <w:p w:rsidR="00CC7373" w:rsidRDefault="00CC7373" w:rsidP="00A20ACF">
            <w:pPr>
              <w:jc w:val="both"/>
            </w:pPr>
            <w:r>
              <w:t>ООО «</w:t>
            </w:r>
            <w:proofErr w:type="spellStart"/>
            <w:r>
              <w:t>ЮнитКомм</w:t>
            </w:r>
            <w:proofErr w:type="spellEnd"/>
            <w:r>
              <w:t xml:space="preserve">» (для населения </w:t>
            </w:r>
            <w:proofErr w:type="spellStart"/>
            <w:r>
              <w:t>Карасунского</w:t>
            </w:r>
            <w:proofErr w:type="spellEnd"/>
            <w:r>
              <w:t xml:space="preserve"> внутригородского округа города Краснодара, ранее получавшего услугу от ООО «КУБ-С»</w:t>
            </w:r>
            <w:r w:rsidR="00784ED5">
              <w:t>)</w:t>
            </w:r>
            <w:r>
              <w:t>* *</w:t>
            </w:r>
          </w:p>
        </w:tc>
        <w:tc>
          <w:tcPr>
            <w:tcW w:w="1075" w:type="pct"/>
          </w:tcPr>
          <w:p w:rsidR="00CC7373" w:rsidRPr="00D72477" w:rsidRDefault="009056CC" w:rsidP="0079696E">
            <w:pPr>
              <w:ind w:left="-68"/>
              <w:jc w:val="center"/>
            </w:pPr>
            <w:r>
              <w:t>30,00</w:t>
            </w:r>
          </w:p>
        </w:tc>
        <w:tc>
          <w:tcPr>
            <w:tcW w:w="860" w:type="pct"/>
          </w:tcPr>
          <w:p w:rsidR="00CC7373" w:rsidRDefault="00CC7373" w:rsidP="00A20ACF">
            <w:pPr>
              <w:jc w:val="center"/>
            </w:pPr>
            <w:r>
              <w:t>-</w:t>
            </w:r>
          </w:p>
        </w:tc>
      </w:tr>
      <w:tr w:rsidR="00152664" w:rsidRPr="00B3038E" w:rsidTr="00813376">
        <w:trPr>
          <w:trHeight w:val="1273"/>
          <w:jc w:val="center"/>
        </w:trPr>
        <w:tc>
          <w:tcPr>
            <w:tcW w:w="342" w:type="pct"/>
          </w:tcPr>
          <w:p w:rsidR="00152664" w:rsidRDefault="00152664" w:rsidP="005240FB">
            <w:pPr>
              <w:jc w:val="center"/>
            </w:pPr>
            <w:r>
              <w:t>8.</w:t>
            </w:r>
          </w:p>
        </w:tc>
        <w:tc>
          <w:tcPr>
            <w:tcW w:w="2723" w:type="pct"/>
          </w:tcPr>
          <w:p w:rsidR="00152664" w:rsidRDefault="00152664" w:rsidP="005240FB">
            <w:pPr>
              <w:jc w:val="both"/>
            </w:pPr>
            <w:r>
              <w:t>ООО «Краснодар Водоканал» (для населения Центрального внутригородского округа города Краснодара, ранее полу</w:t>
            </w:r>
            <w:r>
              <w:softHyphen/>
              <w:t xml:space="preserve">чавшего услугу от  </w:t>
            </w:r>
            <w:r>
              <w:br/>
              <w:t>ООО «</w:t>
            </w:r>
            <w:proofErr w:type="spellStart"/>
            <w:r>
              <w:t>КЗП</w:t>
            </w:r>
            <w:proofErr w:type="spellEnd"/>
            <w:r>
              <w:t>-Экспо»)* * *</w:t>
            </w:r>
          </w:p>
        </w:tc>
        <w:tc>
          <w:tcPr>
            <w:tcW w:w="1075" w:type="pct"/>
          </w:tcPr>
          <w:p w:rsidR="00152664" w:rsidRDefault="00152664" w:rsidP="005240FB">
            <w:pPr>
              <w:ind w:left="-68"/>
              <w:jc w:val="center"/>
            </w:pPr>
            <w:r>
              <w:t>19,75</w:t>
            </w:r>
          </w:p>
        </w:tc>
        <w:tc>
          <w:tcPr>
            <w:tcW w:w="860" w:type="pct"/>
          </w:tcPr>
          <w:p w:rsidR="00152664" w:rsidRDefault="00152664" w:rsidP="005240FB">
            <w:pPr>
              <w:jc w:val="center"/>
            </w:pPr>
            <w:r>
              <w:t>-</w:t>
            </w:r>
          </w:p>
        </w:tc>
      </w:tr>
    </w:tbl>
    <w:p w:rsidR="00F41CEA" w:rsidRPr="007F63DB" w:rsidRDefault="00F41CEA" w:rsidP="000B122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 w:rsidR="002309BC">
        <w:rPr>
          <w:sz w:val="28"/>
        </w:rPr>
        <w:t>____________________________</w:t>
      </w:r>
    </w:p>
    <w:p w:rsidR="000B1224" w:rsidRDefault="00F41CEA" w:rsidP="007046F8">
      <w:pPr>
        <w:ind w:firstLine="708"/>
        <w:jc w:val="both"/>
        <w:rPr>
          <w:bCs/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="001047DB" w:rsidRPr="00C33CA9">
        <w:rPr>
          <w:sz w:val="36"/>
          <w:szCs w:val="36"/>
          <w:vertAlign w:val="superscript"/>
        </w:rPr>
        <w:t>*</w:t>
      </w:r>
      <w:r w:rsidR="003B0290">
        <w:t xml:space="preserve"> </w:t>
      </w:r>
      <w:r w:rsidR="007046F8">
        <w:t>Л</w:t>
      </w:r>
      <w:r w:rsidR="007046F8">
        <w:rPr>
          <w:bCs/>
          <w:sz w:val="28"/>
          <w:szCs w:val="28"/>
        </w:rPr>
        <w:t>ьготные тарифы для населения, потреблявшего</w:t>
      </w:r>
      <w:r w:rsidR="007046F8"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 w:rsidR="007046F8">
        <w:rPr>
          <w:bCs/>
          <w:sz w:val="28"/>
          <w:szCs w:val="28"/>
        </w:rPr>
        <w:t xml:space="preserve"> </w:t>
      </w:r>
      <w:r w:rsidR="00152664">
        <w:rPr>
          <w:bCs/>
          <w:sz w:val="28"/>
          <w:szCs w:val="28"/>
        </w:rPr>
        <w:t xml:space="preserve">до 31 декабря </w:t>
      </w:r>
      <w:r w:rsidR="00D72477">
        <w:rPr>
          <w:bCs/>
          <w:sz w:val="28"/>
          <w:szCs w:val="28"/>
        </w:rPr>
        <w:t xml:space="preserve">2019 </w:t>
      </w:r>
      <w:r w:rsidR="00D72477" w:rsidRPr="00D72477">
        <w:rPr>
          <w:bCs/>
          <w:sz w:val="28"/>
          <w:szCs w:val="28"/>
        </w:rPr>
        <w:t>года</w:t>
      </w:r>
      <w:r w:rsidR="007046F8" w:rsidRPr="00D72477">
        <w:rPr>
          <w:bCs/>
          <w:sz w:val="28"/>
          <w:szCs w:val="28"/>
        </w:rPr>
        <w:t>.</w:t>
      </w:r>
    </w:p>
    <w:p w:rsidR="00AE4CBA" w:rsidRDefault="00AE4CBA" w:rsidP="00AE4CBA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  <w:vertAlign w:val="superscript"/>
        </w:rPr>
        <w:t>**</w:t>
      </w:r>
      <w:r>
        <w:t xml:space="preserve"> Л</w:t>
      </w:r>
      <w:r>
        <w:rPr>
          <w:bCs/>
          <w:sz w:val="28"/>
          <w:szCs w:val="28"/>
        </w:rPr>
        <w:t>ьготные тарифы для населения, потреблявшего соответствующие коммунальные ресурсы (услуги) до 31 декабря 2020 года.</w:t>
      </w:r>
    </w:p>
    <w:p w:rsidR="00152664" w:rsidRDefault="00152664" w:rsidP="00152664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  <w:vertAlign w:val="superscript"/>
        </w:rPr>
        <w:t>***</w:t>
      </w:r>
      <w:r>
        <w:t xml:space="preserve"> Л</w:t>
      </w:r>
      <w:r>
        <w:rPr>
          <w:bCs/>
          <w:sz w:val="28"/>
          <w:szCs w:val="28"/>
        </w:rPr>
        <w:t xml:space="preserve">ьготные тарифы для населения, потреблявшего соответствующие коммунальные ресурсы (услуги) до </w:t>
      </w:r>
      <w:r w:rsidR="007554F1">
        <w:rPr>
          <w:bCs/>
          <w:sz w:val="28"/>
          <w:szCs w:val="28"/>
        </w:rPr>
        <w:t>заключения договоров холодного водоснабжения с ООО «Краснодар Водоканал» в установленном порядке</w:t>
      </w:r>
      <w:r>
        <w:rPr>
          <w:bCs/>
          <w:sz w:val="28"/>
          <w:szCs w:val="28"/>
        </w:rPr>
        <w:t>.</w:t>
      </w:r>
    </w:p>
    <w:p w:rsidR="00152664" w:rsidRDefault="00152664" w:rsidP="0015266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4A1A08" w:rsidRDefault="004A1A0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7046F8" w:rsidRDefault="007046F8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C7772F" w:rsidRDefault="00C7772F" w:rsidP="00F40A19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44B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>муниципального</w:t>
      </w:r>
    </w:p>
    <w:p w:rsidR="00644B86" w:rsidRDefault="00C7772F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644B86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644B86">
        <w:rPr>
          <w:sz w:val="28"/>
          <w:szCs w:val="28"/>
        </w:rPr>
        <w:t xml:space="preserve">город Краснодар                                     </w:t>
      </w:r>
      <w:r w:rsidR="00B3633D">
        <w:rPr>
          <w:sz w:val="28"/>
          <w:szCs w:val="28"/>
        </w:rPr>
        <w:t xml:space="preserve">       </w:t>
      </w:r>
      <w:r w:rsidR="000A7B9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0A7B99">
        <w:rPr>
          <w:sz w:val="28"/>
          <w:szCs w:val="28"/>
        </w:rPr>
        <w:t xml:space="preserve">  </w:t>
      </w:r>
      <w:r w:rsidR="00B3633D">
        <w:rPr>
          <w:sz w:val="28"/>
          <w:szCs w:val="28"/>
        </w:rPr>
        <w:t xml:space="preserve">  </w:t>
      </w:r>
      <w:r w:rsidR="00644B86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Д.Ю</w:t>
      </w:r>
      <w:r w:rsidR="00FC4A3B">
        <w:rPr>
          <w:sz w:val="28"/>
          <w:szCs w:val="28"/>
        </w:rPr>
        <w:t>.</w:t>
      </w:r>
      <w:r>
        <w:rPr>
          <w:sz w:val="28"/>
          <w:szCs w:val="28"/>
        </w:rPr>
        <w:t>Васильев</w:t>
      </w:r>
      <w:proofErr w:type="spellEnd"/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062096" w:rsidRDefault="00062096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72477" w:rsidRDefault="00D72477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D12F54" w:rsidSect="00813376">
      <w:headerReference w:type="default" r:id="rId7"/>
      <w:footerReference w:type="default" r:id="rId8"/>
      <w:headerReference w:type="first" r:id="rId9"/>
      <w:pgSz w:w="11906" w:h="16838" w:code="9"/>
      <w:pgMar w:top="1259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813376" w:rsidP="00813376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509771"/>
      <w:docPartObj>
        <w:docPartGallery w:val="Page Numbers (Top of Page)"/>
        <w:docPartUnique/>
      </w:docPartObj>
    </w:sdtPr>
    <w:sdtContent>
      <w:p w:rsidR="00813376" w:rsidRDefault="0081337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13376" w:rsidRDefault="0081337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2664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2716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2D74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554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4ED5"/>
    <w:rsid w:val="0078625C"/>
    <w:rsid w:val="00791734"/>
    <w:rsid w:val="00791E78"/>
    <w:rsid w:val="00792FAF"/>
    <w:rsid w:val="007963F0"/>
    <w:rsid w:val="007967FF"/>
    <w:rsid w:val="0079696E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3F86"/>
    <w:rsid w:val="0080581C"/>
    <w:rsid w:val="008065B1"/>
    <w:rsid w:val="008079DA"/>
    <w:rsid w:val="00807B8C"/>
    <w:rsid w:val="00810A9D"/>
    <w:rsid w:val="00813215"/>
    <w:rsid w:val="00813376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56CC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3FD5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B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C7373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  <w14:docId w14:val="6CCC011A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80ABE-C0DE-443D-8397-D0DF7C0C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О.А.</cp:lastModifiedBy>
  <cp:revision>90</cp:revision>
  <cp:lastPrinted>2021-06-17T09:24:00Z</cp:lastPrinted>
  <dcterms:created xsi:type="dcterms:W3CDTF">2016-12-07T06:28:00Z</dcterms:created>
  <dcterms:modified xsi:type="dcterms:W3CDTF">2021-06-17T09:26:00Z</dcterms:modified>
</cp:coreProperties>
</file>