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«Электросети Кубани»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125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5. На землях, государственная собственность на которых не разграничена, в границах кадастрового квартала: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0139100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6. На землях, государственная собственность на которых не разграничена, в границах кадастрового квартала: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139068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1457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pacing w:val="-14"/>
                <w:kern w:val="0"/>
                <w:sz w:val="28"/>
                <w:szCs w:val="28"/>
                <w:lang w:val="ru-RU" w:eastAsia="en-US" w:bidi="ar-SA"/>
              </w:rPr>
              <w:t>Реконструкция объекта электросетевого хозяйства, его неотъемлемых технологических частей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05.02.2026 по 20.02.2026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Приказ министерства топливно-энергетического комплекса и жилищно-коммунального хозяйства Краснодарского края от 16.1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.202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г. № </w:t>
      </w:r>
      <w:r>
        <w:rPr>
          <w:rFonts w:cs="Times New Roman" w:ascii="Times New Roman" w:hAnsi="Times New Roman"/>
          <w:sz w:val="28"/>
          <w:szCs w:val="28"/>
        </w:rPr>
        <w:t>917</w:t>
      </w:r>
      <w:r>
        <w:rPr>
          <w:rFonts w:cs="Times New Roman" w:ascii="Times New Roman" w:hAnsi="Times New Roman"/>
          <w:sz w:val="28"/>
          <w:szCs w:val="28"/>
        </w:rPr>
        <w:t xml:space="preserve"> «Об утверждении </w:t>
      </w:r>
      <w:r>
        <w:rPr>
          <w:rFonts w:cs="Times New Roman" w:ascii="Times New Roman" w:hAnsi="Times New Roman"/>
          <w:sz w:val="28"/>
          <w:szCs w:val="28"/>
        </w:rPr>
        <w:t xml:space="preserve">изменений вносимых в </w:t>
      </w:r>
      <w:r>
        <w:rPr>
          <w:rFonts w:cs="Times New Roman" w:ascii="Times New Roman" w:hAnsi="Times New Roman"/>
          <w:sz w:val="28"/>
          <w:szCs w:val="28"/>
        </w:rPr>
        <w:t>инвестиционн</w:t>
      </w:r>
      <w:r>
        <w:rPr>
          <w:rFonts w:cs="Times New Roman" w:ascii="Times New Roman" w:hAnsi="Times New Roman"/>
          <w:sz w:val="28"/>
          <w:szCs w:val="28"/>
        </w:rPr>
        <w:t>ую</w:t>
      </w:r>
      <w:r>
        <w:rPr>
          <w:rFonts w:cs="Times New Roman" w:ascii="Times New Roman" w:hAnsi="Times New Roman"/>
          <w:sz w:val="28"/>
          <w:szCs w:val="28"/>
        </w:rPr>
        <w:t xml:space="preserve"> программ</w:t>
      </w:r>
      <w:r>
        <w:rPr>
          <w:rFonts w:cs="Times New Roman" w:ascii="Times New Roman" w:hAnsi="Times New Roman"/>
          <w:sz w:val="28"/>
          <w:szCs w:val="28"/>
        </w:rPr>
        <w:t>у</w:t>
      </w:r>
      <w:r>
        <w:rPr>
          <w:rFonts w:cs="Times New Roman" w:ascii="Times New Roman" w:hAnsi="Times New Roman"/>
          <w:sz w:val="28"/>
          <w:szCs w:val="28"/>
        </w:rPr>
        <w:t xml:space="preserve"> АО «Электросети Кубани» на 2025-2029 годы», официально размещённой (опубликованной) на официальном Интернет-портале администрации муниципального образования город Краснодар и городской Думы Краснодара в информационно-телекоммуникационной сети «Интернет» опубликованная на «Официальном интернет-портале правовой информации» (https://mintekgkh.krasnodar.ru/). Инвестиционный проект «Реконструкция </w:t>
      </w:r>
      <w:r>
        <w:rPr>
          <w:rFonts w:cs="Times New Roman" w:ascii="Times New Roman" w:hAnsi="Times New Roman"/>
          <w:sz w:val="28"/>
          <w:szCs w:val="28"/>
        </w:rPr>
        <w:t>ТП-146 с заменой на БКТП (ПРРЭС)                   г. Краснодар)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Application>LibreOffice/24.8.4.2$Linux_X86_64 LibreOffice_project/480$Build-2</Application>
  <AppVersion>15.0000</AppVersion>
  <Pages>2</Pages>
  <Words>322</Words>
  <Characters>2425</Characters>
  <CharactersWithSpaces>2743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2026-01-30T11:39:26Z</cp:lastPrinted>
  <dcterms:modified xsi:type="dcterms:W3CDTF">2026-01-30T11:39:45Z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