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Губернатора Краснодарского края от 12.12.2024 N 888</w:t>
              <w:br/>
              <w:t xml:space="preserve">(ред. от 25.06.2025)</w:t>
              <w:br/>
              <w:t xml:space="preserve">"Об установлении на 2025 год запрета на привлечение хозяйствующими субъектами, осуществляющими деятельность на территории Краснодарского края, иностранных граждан, осуществляющих трудовую деятельность на основании патентов, по отдельным видам экономической деятельности"</w:t>
              <w:br/>
              <w:t xml:space="preserve">(вместе с "Перечнем отдельных видов экономической деятельности, по которым устанавливается запрет на привлечение в 2025 году хозяйствующими субъектами, осуществляющими деятельность на территории Краснодарского края, иностранных граждан, осуществляющих трудовую деятельность на основании патентов")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ГУБЕРНАТОР КРАСНОДАРСКОГО КРАЯ</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12 декабря 2024 г. N 888</w:t>
      </w:r>
    </w:p>
    <w:p>
      <w:pPr>
        <w:pStyle w:val="2"/>
        <w:jc w:val="both"/>
      </w:pPr>
      <w:r>
        <w:rPr>
          <w:sz w:val="24"/>
        </w:rPr>
      </w:r>
    </w:p>
    <w:p>
      <w:pPr>
        <w:pStyle w:val="2"/>
        <w:jc w:val="center"/>
      </w:pPr>
      <w:r>
        <w:rPr>
          <w:sz w:val="24"/>
        </w:rPr>
        <w:t xml:space="preserve">ОБ УСТАНОВЛЕНИИ</w:t>
      </w:r>
    </w:p>
    <w:p>
      <w:pPr>
        <w:pStyle w:val="2"/>
        <w:jc w:val="center"/>
      </w:pPr>
      <w:r>
        <w:rPr>
          <w:sz w:val="24"/>
        </w:rPr>
        <w:t xml:space="preserve">НА 2025 ГОД ЗАПРЕТА НА ПРИВЛЕЧЕНИЕ</w:t>
      </w:r>
    </w:p>
    <w:p>
      <w:pPr>
        <w:pStyle w:val="2"/>
        <w:jc w:val="center"/>
      </w:pPr>
      <w:r>
        <w:rPr>
          <w:sz w:val="24"/>
        </w:rPr>
        <w:t xml:space="preserve">ХОЗЯЙСТВУЮЩИМИ СУБЪЕКТАМИ, ОСУЩЕСТВЛЯЮЩИМИ ДЕЯТЕЛЬНОСТЬ</w:t>
      </w:r>
    </w:p>
    <w:p>
      <w:pPr>
        <w:pStyle w:val="2"/>
        <w:jc w:val="center"/>
      </w:pPr>
      <w:r>
        <w:rPr>
          <w:sz w:val="24"/>
        </w:rPr>
        <w:t xml:space="preserve">НА ТЕРРИТОРИИ КРАСНОДАРСКОГО КРАЯ, ИНОСТРАННЫХ ГРАЖДАН,</w:t>
      </w:r>
    </w:p>
    <w:p>
      <w:pPr>
        <w:pStyle w:val="2"/>
        <w:jc w:val="center"/>
      </w:pPr>
      <w:r>
        <w:rPr>
          <w:sz w:val="24"/>
        </w:rPr>
        <w:t xml:space="preserve">ОСУЩЕСТВЛЯЮЩИХ ТРУДОВУЮ ДЕЯТЕЛЬНОСТЬ НА ОСНОВАНИИ ПАТЕНТОВ,</w:t>
      </w:r>
    </w:p>
    <w:p>
      <w:pPr>
        <w:pStyle w:val="2"/>
        <w:jc w:val="center"/>
      </w:pPr>
      <w:r>
        <w:rPr>
          <w:sz w:val="24"/>
        </w:rPr>
        <w:t xml:space="preserve">ПО ОТДЕЛЬНЫМ ВИДАМ ЭКОНОМИЧЕСКОЙ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Губернатора Краснодарского края от 25.06.2025 N 375)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r>
        <w:rPr>
          <w:sz w:val="24"/>
        </w:rPr>
        <w:t xml:space="preserve">пунктом 6 статьи 18(1)</w:t>
      </w:r>
      <w:r>
        <w:rPr>
          <w:sz w:val="24"/>
        </w:rPr>
        <w:t xml:space="preserve"> Федерального закона от 25 июля 2002 г. N 115-ФЗ "О правовом положении иностранных граждан в Российской Федерации" постановляю:</w:t>
      </w:r>
    </w:p>
    <w:p>
      <w:pPr>
        <w:pStyle w:val="0"/>
        <w:spacing w:before="240" w:line-rule="auto"/>
        <w:ind w:firstLine="540"/>
        <w:jc w:val="both"/>
      </w:pPr>
      <w:r>
        <w:rPr>
          <w:sz w:val="24"/>
        </w:rPr>
        <w:t xml:space="preserve">1. Установить на 2025 год запрет на привлечение хозяйствующими субъектами, осуществляющими деятельность на территории Краснодарского края, иностранных граждан, осуществляющих трудовую деятельность на основании патентов, по отдельным видам экономической деятельности в соответствии с </w:t>
      </w:r>
      <w:hyperlink w:history="0" w:anchor="P39" w:tooltip="ПЕРЕЧЕНЬ">
        <w:r>
          <w:rPr>
            <w:sz w:val="24"/>
            <w:color w:val="0000ff"/>
          </w:rPr>
          <w:t xml:space="preserve">Перечнем</w:t>
        </w:r>
      </w:hyperlink>
      <w:r>
        <w:rPr>
          <w:sz w:val="24"/>
        </w:rPr>
        <w:t xml:space="preserve"> отдельных видов экономической деятельности, по которым устанавливается запрет на привлечение в 2025 году хозяйствующими субъектами, осуществляющими деятельность на территории Краснодарского края, иностранных граждан, осуществляющих трудовую деятельность на основании патентов (далее - Перечень), согласно приложению к настоящему постановлению.</w:t>
      </w:r>
    </w:p>
    <w:p>
      <w:pPr>
        <w:pStyle w:val="0"/>
        <w:spacing w:before="240" w:line-rule="auto"/>
        <w:ind w:firstLine="540"/>
        <w:jc w:val="both"/>
      </w:pPr>
      <w:r>
        <w:rPr>
          <w:sz w:val="24"/>
        </w:rPr>
        <w:t xml:space="preserve">2. Определить срок приведения хозяйствующими субъектами, осуществляющими деятельность на территории Краснодарского края, численности используемых ими иностранных работников в соответствие с запретом, установленным настоящим постановлением, по видам экономической деятельности, предусмотренным </w:t>
      </w:r>
      <w:hyperlink w:history="0" w:anchor="P48" w:tooltip="1. Растениеводство и животноводство, охота и предоставление соответствующих услуг в этих областях (код 01).">
        <w:r>
          <w:rPr>
            <w:sz w:val="24"/>
            <w:color w:val="0000ff"/>
          </w:rPr>
          <w:t xml:space="preserve">пунктами 1</w:t>
        </w:r>
      </w:hyperlink>
      <w:r>
        <w:rPr>
          <w:sz w:val="24"/>
        </w:rPr>
        <w:t xml:space="preserve"> - </w:t>
      </w:r>
      <w:hyperlink w:history="0" w:anchor="P84" w:tooltip="37. Предоставление услуг в области ликвидации последствий загрязнений и прочих услуг, связанных с удалением отходов (код 39).">
        <w:r>
          <w:rPr>
            <w:sz w:val="24"/>
            <w:color w:val="0000ff"/>
          </w:rPr>
          <w:t xml:space="preserve">37</w:t>
        </w:r>
      </w:hyperlink>
      <w:r>
        <w:rPr>
          <w:sz w:val="24"/>
        </w:rPr>
        <w:t xml:space="preserve">, </w:t>
      </w:r>
      <w:hyperlink w:history="0" w:anchor="P88" w:tooltip="41. Торговля оптовая и розничная автотранспортными средствами и мотоциклами и их ремонт (код 45).">
        <w:r>
          <w:rPr>
            <w:sz w:val="24"/>
            <w:color w:val="0000ff"/>
          </w:rPr>
          <w:t xml:space="preserve">41</w:t>
        </w:r>
      </w:hyperlink>
      <w:r>
        <w:rPr>
          <w:sz w:val="24"/>
        </w:rPr>
        <w:t xml:space="preserve"> - </w:t>
      </w:r>
      <w:hyperlink w:history="0" w:anchor="P135" w:tooltip="88. Деятельность экстерриториальных организаций и органов (код 99).">
        <w:r>
          <w:rPr>
            <w:sz w:val="24"/>
            <w:color w:val="0000ff"/>
          </w:rPr>
          <w:t xml:space="preserve">88</w:t>
        </w:r>
      </w:hyperlink>
      <w:r>
        <w:rPr>
          <w:sz w:val="24"/>
        </w:rPr>
        <w:t xml:space="preserve"> Перечня, - со дня вступления в силу настоящего постановления до 1 января 2025 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 3 </w:t>
            </w:r>
            <w:hyperlink w:history="0" w:anchor="P25" w:tooltip="6. Постановление вступает в силу через 10 дней после дня его официального опубликования, за исключением пункта 3 настоящего постановления, который вступает в силу с 1 января 2025 г.">
              <w:r>
                <w:rPr>
                  <w:sz w:val="24"/>
                  <w:color w:val="0000ff"/>
                </w:rPr>
                <w:t xml:space="preserve">вступает</w:t>
              </w:r>
            </w:hyperlink>
            <w:r>
              <w:rPr>
                <w:sz w:val="24"/>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 w:name="P19"/>
    <w:bookmarkEnd w:id="19"/>
    <w:p>
      <w:pPr>
        <w:pStyle w:val="0"/>
        <w:spacing w:before="300" w:line-rule="auto"/>
        <w:ind w:firstLine="540"/>
        <w:jc w:val="both"/>
      </w:pPr>
      <w:r>
        <w:rPr>
          <w:sz w:val="24"/>
        </w:rPr>
        <w:t xml:space="preserve">3. Определить срок приведения хозяйствующими субъектами, осуществляющими деятельность на территории Краснодарского края, численности используемых ими иностранных работников в соответствие с запретом, установленным настоящим постановлением, по видам экономической деятельности, предусмотренным </w:t>
      </w:r>
      <w:hyperlink w:history="0" w:anchor="P85" w:tooltip="38. Строительство зданий (код 41).">
        <w:r>
          <w:rPr>
            <w:sz w:val="24"/>
            <w:color w:val="0000ff"/>
          </w:rPr>
          <w:t xml:space="preserve">пунктами 38</w:t>
        </w:r>
      </w:hyperlink>
      <w:r>
        <w:rPr>
          <w:sz w:val="24"/>
        </w:rPr>
        <w:t xml:space="preserve"> - </w:t>
      </w:r>
      <w:hyperlink w:history="0" w:anchor="P87" w:tooltip="40. Работы строительные специализированные (код 43).">
        <w:r>
          <w:rPr>
            <w:sz w:val="24"/>
            <w:color w:val="0000ff"/>
          </w:rPr>
          <w:t xml:space="preserve">40</w:t>
        </w:r>
      </w:hyperlink>
      <w:r>
        <w:rPr>
          <w:sz w:val="24"/>
        </w:rPr>
        <w:t xml:space="preserve"> Перечня, - 6 месяцев со дня вступления в силу настоящего постановления, за исключением случаев, указанных в </w:t>
      </w:r>
      <w:hyperlink w:history="0" w:anchor="P21" w:tooltip="3(1). Определить срок приведения хозяйствующими субъектами, осуществляющими деятельность с использованием иностранных работников на территории Краснодарского края, численности используемых ими иностранных работников в соответствие с запретом, установленным настоящим постановлением, по видам экономической деятельности, предусмотренным пунктами 38 - 40 Перечня, по строительству объектов в рамках участия в реализации масштабных инвестиционных проектов, предусмотренных Законом Краснодарского края от 4 марта ...">
        <w:r>
          <w:rPr>
            <w:sz w:val="24"/>
            <w:color w:val="0000ff"/>
          </w:rPr>
          <w:t xml:space="preserve">пункте 3(1)</w:t>
        </w:r>
      </w:hyperlink>
      <w:r>
        <w:rPr>
          <w:sz w:val="24"/>
        </w:rPr>
        <w:t xml:space="preserve"> настоящего постановления.</w:t>
      </w:r>
    </w:p>
    <w:p>
      <w:pPr>
        <w:pStyle w:val="0"/>
        <w:jc w:val="both"/>
      </w:pPr>
      <w:r>
        <w:rPr>
          <w:sz w:val="24"/>
        </w:rPr>
        <w:t xml:space="preserve">(в ред. </w:t>
      </w:r>
      <w:r>
        <w:rPr>
          <w:sz w:val="24"/>
        </w:rPr>
        <w:t xml:space="preserve">Постановления</w:t>
      </w:r>
      <w:r>
        <w:rPr>
          <w:sz w:val="24"/>
        </w:rPr>
        <w:t xml:space="preserve"> Губернатора Краснодарского края от 25.06.2025 N 375)</w:t>
      </w:r>
    </w:p>
    <w:bookmarkStart w:id="21" w:name="P21"/>
    <w:bookmarkEnd w:id="21"/>
    <w:p>
      <w:pPr>
        <w:pStyle w:val="0"/>
        <w:spacing w:before="240" w:line-rule="auto"/>
        <w:ind w:firstLine="540"/>
        <w:jc w:val="both"/>
      </w:pPr>
      <w:r>
        <w:rPr>
          <w:sz w:val="24"/>
        </w:rPr>
        <w:t xml:space="preserve">3(1). Определить срок приведения хозяйствующими субъектами, осуществляющими деятельность с использованием иностранных работников на территории Краснодарского края, численности используемых ими иностранных работников в соответствие с запретом, установленным настоящим постановлением, по видам экономической деятельности, предусмотренным </w:t>
      </w:r>
      <w:hyperlink w:history="0" w:anchor="P85" w:tooltip="38. Строительство зданий (код 41).">
        <w:r>
          <w:rPr>
            <w:sz w:val="24"/>
            <w:color w:val="0000ff"/>
          </w:rPr>
          <w:t xml:space="preserve">пунктами 38</w:t>
        </w:r>
      </w:hyperlink>
      <w:r>
        <w:rPr>
          <w:sz w:val="24"/>
        </w:rPr>
        <w:t xml:space="preserve"> - </w:t>
      </w:r>
      <w:hyperlink w:history="0" w:anchor="P87" w:tooltip="40. Работы строительные специализированные (код 43).">
        <w:r>
          <w:rPr>
            <w:sz w:val="24"/>
            <w:color w:val="0000ff"/>
          </w:rPr>
          <w:t xml:space="preserve">40</w:t>
        </w:r>
      </w:hyperlink>
      <w:r>
        <w:rPr>
          <w:sz w:val="24"/>
        </w:rPr>
        <w:t xml:space="preserve"> Перечня, по строительству объектов в рамках участия в реализации масштабных инвестиционных проектов, предусмотренных </w:t>
      </w:r>
      <w:r>
        <w:rPr>
          <w:sz w:val="24"/>
        </w:rPr>
        <w:t xml:space="preserve">Законом</w:t>
      </w:r>
      <w:r>
        <w:rPr>
          <w:sz w:val="24"/>
        </w:rPr>
        <w:t xml:space="preserve"> Краснодарского края от 4 марта 2015 г. N 3123-КЗ "О предоставлении юридическим лицам земельных участков, которые находятся в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 по которым заключены соглашения о реализации масштабных инвестиционных проектов, либо объектов в рамках участия в реализации протоколов с инвесторами о намерениях по взаимодействию в сфере инвестиций, заключенных с высшим исполнительным органом Краснодарского края (за исключением жилищного строительства), либо объектов в сфере образования, здравоохранения, культуры или физической культуры и спорта, а также объектов социального обслуживания граждан, - до 20 декабря 2025 г.</w:t>
      </w:r>
    </w:p>
    <w:p>
      <w:pPr>
        <w:pStyle w:val="0"/>
        <w:jc w:val="both"/>
      </w:pPr>
      <w:r>
        <w:rPr>
          <w:sz w:val="24"/>
        </w:rPr>
        <w:t xml:space="preserve">(п. 3(1) введен </w:t>
      </w:r>
      <w:r>
        <w:rPr>
          <w:sz w:val="24"/>
        </w:rPr>
        <w:t xml:space="preserve">Постановлением</w:t>
      </w:r>
      <w:r>
        <w:rPr>
          <w:sz w:val="24"/>
        </w:rPr>
        <w:t xml:space="preserve"> Губернатора Краснодарского края от 25.06.2025 N 375)</w:t>
      </w:r>
    </w:p>
    <w:p>
      <w:pPr>
        <w:pStyle w:val="0"/>
        <w:spacing w:before="240" w:line-rule="auto"/>
        <w:ind w:firstLine="540"/>
        <w:jc w:val="both"/>
      </w:pPr>
      <w:r>
        <w:rPr>
          <w:sz w:val="24"/>
        </w:rPr>
        <w:t xml:space="preserve">4. Департаменту информационной политики Краснодарского края (Навазова Г.А.) обеспечить размещение (опубликование) настоящего постановления на сайте в информационно-телекоммуникационной сети "Интернет" </w:t>
      </w:r>
      <w:hyperlink w:history="0" r:id="rId7">
        <w:r>
          <w:rPr>
            <w:sz w:val="24"/>
            <w:color w:val="0000ff"/>
          </w:rPr>
          <w:t xml:space="preserve">admkrai.krasnodar.ru</w:t>
        </w:r>
      </w:hyperlink>
      <w:r>
        <w:rPr>
          <w:sz w:val="24"/>
        </w:rPr>
        <w:t xml:space="preserve"> и направление на "Официальный интернет-портал правовой информации" (</w:t>
      </w:r>
      <w:hyperlink w:history="0" r:id="rId8">
        <w:r>
          <w:rPr>
            <w:sz w:val="24"/>
            <w:color w:val="0000ff"/>
          </w:rPr>
          <w:t xml:space="preserve">www.pravo.gov.ru</w:t>
        </w:r>
      </w:hyperlink>
      <w:r>
        <w:rPr>
          <w:sz w:val="24"/>
        </w:rPr>
        <w:t xml:space="preserve">).</w:t>
      </w:r>
    </w:p>
    <w:p>
      <w:pPr>
        <w:pStyle w:val="0"/>
        <w:spacing w:before="240" w:line-rule="auto"/>
        <w:ind w:firstLine="540"/>
        <w:jc w:val="both"/>
      </w:pPr>
      <w:r>
        <w:rPr>
          <w:sz w:val="24"/>
        </w:rPr>
        <w:t xml:space="preserve">5. Контроль за выполнением настоящего постановления возложить на заместителя Губернатора Краснодарского края Топалова А.А.</w:t>
      </w:r>
    </w:p>
    <w:bookmarkStart w:id="25" w:name="P25"/>
    <w:bookmarkEnd w:id="25"/>
    <w:p>
      <w:pPr>
        <w:pStyle w:val="0"/>
        <w:spacing w:before="240" w:line-rule="auto"/>
        <w:ind w:firstLine="540"/>
        <w:jc w:val="both"/>
      </w:pPr>
      <w:r>
        <w:rPr>
          <w:sz w:val="24"/>
        </w:rPr>
        <w:t xml:space="preserve">6. Постановление вступает в силу через 10 дней после дня его официального опубликования, за исключением </w:t>
      </w:r>
      <w:hyperlink w:history="0" w:anchor="P19" w:tooltip="3. Определить срок приведения хозяйствующими субъектами, осуществляющими деятельность на территории Краснодарского края, численности используемых ими иностранных работников в соответствие с запретом, установленным настоящим постановлением, по видам экономической деятельности, предусмотренным пунктами 38 - 40 Перечня, - 6 месяцев со дня вступления в силу настоящего постановления, за исключением случаев, указанных в пункте 3(1) настоящего постановления.">
        <w:r>
          <w:rPr>
            <w:sz w:val="24"/>
            <w:color w:val="0000ff"/>
          </w:rPr>
          <w:t xml:space="preserve">пункта 3</w:t>
        </w:r>
      </w:hyperlink>
      <w:r>
        <w:rPr>
          <w:sz w:val="24"/>
        </w:rPr>
        <w:t xml:space="preserve"> настоящего постановления, который вступает в силу с 1 января 2025 г.</w:t>
      </w:r>
    </w:p>
    <w:p>
      <w:pPr>
        <w:pStyle w:val="0"/>
        <w:jc w:val="both"/>
      </w:pPr>
      <w:r>
        <w:rPr>
          <w:sz w:val="24"/>
        </w:rPr>
      </w:r>
    </w:p>
    <w:p>
      <w:pPr>
        <w:pStyle w:val="0"/>
        <w:jc w:val="right"/>
      </w:pPr>
      <w:r>
        <w:rPr>
          <w:sz w:val="24"/>
        </w:rPr>
        <w:t xml:space="preserve">Губернатор Краснодарского края</w:t>
      </w:r>
    </w:p>
    <w:p>
      <w:pPr>
        <w:pStyle w:val="0"/>
        <w:jc w:val="right"/>
      </w:pPr>
      <w:r>
        <w:rPr>
          <w:sz w:val="24"/>
        </w:rPr>
        <w:t xml:space="preserve">В.И.КОНДРАТЬЕВ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w:t>
      </w:r>
    </w:p>
    <w:p>
      <w:pPr>
        <w:pStyle w:val="0"/>
        <w:jc w:val="right"/>
      </w:pPr>
      <w:r>
        <w:rPr>
          <w:sz w:val="24"/>
        </w:rPr>
        <w:t xml:space="preserve">Губернатора Краснодарского края</w:t>
      </w:r>
    </w:p>
    <w:p>
      <w:pPr>
        <w:pStyle w:val="0"/>
        <w:jc w:val="right"/>
      </w:pPr>
      <w:r>
        <w:rPr>
          <w:sz w:val="24"/>
        </w:rPr>
        <w:t xml:space="preserve">от 12 декабря 2024 г. N 888</w:t>
      </w:r>
    </w:p>
    <w:p>
      <w:pPr>
        <w:pStyle w:val="0"/>
        <w:jc w:val="both"/>
      </w:pPr>
      <w:r>
        <w:rPr>
          <w:sz w:val="24"/>
        </w:rPr>
      </w:r>
    </w:p>
    <w:bookmarkStart w:id="39" w:name="P39"/>
    <w:bookmarkEnd w:id="39"/>
    <w:p>
      <w:pPr>
        <w:pStyle w:val="2"/>
        <w:jc w:val="center"/>
      </w:pPr>
      <w:r>
        <w:rPr>
          <w:sz w:val="24"/>
        </w:rPr>
        <w:t xml:space="preserve">ПЕРЕЧЕНЬ</w:t>
      </w:r>
    </w:p>
    <w:p>
      <w:pPr>
        <w:pStyle w:val="2"/>
        <w:jc w:val="center"/>
      </w:pPr>
      <w:r>
        <w:rPr>
          <w:sz w:val="24"/>
        </w:rPr>
        <w:t xml:space="preserve">ОТДЕЛЬНЫХ ВИДОВ ЭКОНОМИЧЕСКОЙ ДЕЯТЕЛЬНОСТИ,</w:t>
      </w:r>
    </w:p>
    <w:p>
      <w:pPr>
        <w:pStyle w:val="2"/>
        <w:jc w:val="center"/>
      </w:pPr>
      <w:r>
        <w:rPr>
          <w:sz w:val="24"/>
        </w:rPr>
        <w:t xml:space="preserve">ПО КОТОРЫМ УСТАНАВЛИВАЕТСЯ ЗАПРЕТ НА ПРИВЛЕЧЕНИЕ</w:t>
      </w:r>
    </w:p>
    <w:p>
      <w:pPr>
        <w:pStyle w:val="2"/>
        <w:jc w:val="center"/>
      </w:pPr>
      <w:r>
        <w:rPr>
          <w:sz w:val="24"/>
        </w:rPr>
        <w:t xml:space="preserve">В 2025 ГОДУ ХОЗЯЙСТВУЮЩИМИ СУБЪЕКТАМИ, ОСУЩЕСТВЛЯЮЩИМИ</w:t>
      </w:r>
    </w:p>
    <w:p>
      <w:pPr>
        <w:pStyle w:val="2"/>
        <w:jc w:val="center"/>
      </w:pPr>
      <w:r>
        <w:rPr>
          <w:sz w:val="24"/>
        </w:rPr>
        <w:t xml:space="preserve">ДЕЯТЕЛЬНОСТЬ НА ТЕРРИТОРИИ КРАСНОДАРСКОГО КРАЯ,</w:t>
      </w:r>
    </w:p>
    <w:p>
      <w:pPr>
        <w:pStyle w:val="2"/>
        <w:jc w:val="center"/>
      </w:pPr>
      <w:r>
        <w:rPr>
          <w:sz w:val="24"/>
        </w:rPr>
        <w:t xml:space="preserve">ИНОСТРАННЫХ ГРАЖДАН, ОСУЩЕСТВЛЯЮЩИХ ТРУДОВУЮ</w:t>
      </w:r>
    </w:p>
    <w:p>
      <w:pPr>
        <w:pStyle w:val="2"/>
        <w:jc w:val="center"/>
      </w:pPr>
      <w:r>
        <w:rPr>
          <w:sz w:val="24"/>
        </w:rPr>
        <w:t xml:space="preserve">ДЕЯТЕЛЬНОСТЬ НА ОСНОВАНИИ ПАТЕНТОВ</w:t>
      </w:r>
    </w:p>
    <w:p>
      <w:pPr>
        <w:pStyle w:val="0"/>
        <w:jc w:val="both"/>
      </w:pPr>
      <w:r>
        <w:rPr>
          <w:sz w:val="24"/>
        </w:rPr>
      </w:r>
    </w:p>
    <w:p>
      <w:pPr>
        <w:pStyle w:val="0"/>
        <w:ind w:firstLine="540"/>
        <w:jc w:val="both"/>
      </w:pPr>
      <w:r>
        <w:rPr>
          <w:sz w:val="24"/>
        </w:rPr>
        <w:t xml:space="preserve">Виды экономической деятельности, предусмотренные Общероссийским </w:t>
      </w:r>
      <w:r>
        <w:rPr>
          <w:sz w:val="24"/>
        </w:rPr>
        <w:t xml:space="preserve">классификатором</w:t>
      </w:r>
      <w:r>
        <w:rPr>
          <w:sz w:val="24"/>
        </w:rPr>
        <w:t xml:space="preserve"> видов экономической деятельности ОК 029-2014 (КДЕС Ред. 2), утвержденным приказом Федерального агентства по техническому регулированию и метрологии от 31 января 2014 г. N 14-ст:</w:t>
      </w:r>
    </w:p>
    <w:bookmarkStart w:id="48" w:name="P48"/>
    <w:bookmarkEnd w:id="48"/>
    <w:p>
      <w:pPr>
        <w:pStyle w:val="0"/>
        <w:spacing w:before="240" w:line-rule="auto"/>
        <w:ind w:firstLine="540"/>
        <w:jc w:val="both"/>
      </w:pPr>
      <w:r>
        <w:rPr>
          <w:sz w:val="24"/>
        </w:rPr>
        <w:t xml:space="preserve">1. Растениеводство и животноводство, охота и предоставление соответствующих услуг в этих областях </w:t>
      </w:r>
      <w:r>
        <w:rPr>
          <w:sz w:val="24"/>
        </w:rPr>
        <w:t xml:space="preserve">(код 01)</w:t>
      </w:r>
      <w:r>
        <w:rPr>
          <w:sz w:val="24"/>
        </w:rPr>
        <w:t xml:space="preserve">.</w:t>
      </w:r>
    </w:p>
    <w:p>
      <w:pPr>
        <w:pStyle w:val="0"/>
        <w:spacing w:before="240" w:line-rule="auto"/>
        <w:ind w:firstLine="540"/>
        <w:jc w:val="both"/>
      </w:pPr>
      <w:r>
        <w:rPr>
          <w:sz w:val="24"/>
        </w:rPr>
        <w:t xml:space="preserve">2. Лесоводство и лесозаготовки </w:t>
      </w:r>
      <w:r>
        <w:rPr>
          <w:sz w:val="24"/>
        </w:rPr>
        <w:t xml:space="preserve">(код 02)</w:t>
      </w:r>
      <w:r>
        <w:rPr>
          <w:sz w:val="24"/>
        </w:rPr>
        <w:t xml:space="preserve">.</w:t>
      </w:r>
    </w:p>
    <w:p>
      <w:pPr>
        <w:pStyle w:val="0"/>
        <w:spacing w:before="240" w:line-rule="auto"/>
        <w:ind w:firstLine="540"/>
        <w:jc w:val="both"/>
      </w:pPr>
      <w:r>
        <w:rPr>
          <w:sz w:val="24"/>
        </w:rPr>
        <w:t xml:space="preserve">3. Рыболовство и рыбоводство </w:t>
      </w:r>
      <w:r>
        <w:rPr>
          <w:sz w:val="24"/>
        </w:rPr>
        <w:t xml:space="preserve">(код 03)</w:t>
      </w:r>
      <w:r>
        <w:rPr>
          <w:sz w:val="24"/>
        </w:rPr>
        <w:t xml:space="preserve">.</w:t>
      </w:r>
    </w:p>
    <w:p>
      <w:pPr>
        <w:pStyle w:val="0"/>
        <w:spacing w:before="240" w:line-rule="auto"/>
        <w:ind w:firstLine="540"/>
        <w:jc w:val="both"/>
      </w:pPr>
      <w:r>
        <w:rPr>
          <w:sz w:val="24"/>
        </w:rPr>
        <w:t xml:space="preserve">4. Добыча угля </w:t>
      </w:r>
      <w:r>
        <w:rPr>
          <w:sz w:val="24"/>
        </w:rPr>
        <w:t xml:space="preserve">(код 05)</w:t>
      </w:r>
      <w:r>
        <w:rPr>
          <w:sz w:val="24"/>
        </w:rPr>
        <w:t xml:space="preserve">.</w:t>
      </w:r>
    </w:p>
    <w:p>
      <w:pPr>
        <w:pStyle w:val="0"/>
        <w:spacing w:before="240" w:line-rule="auto"/>
        <w:ind w:firstLine="540"/>
        <w:jc w:val="both"/>
      </w:pPr>
      <w:r>
        <w:rPr>
          <w:sz w:val="24"/>
        </w:rPr>
        <w:t xml:space="preserve">5. Добыча нефти и природного газа </w:t>
      </w:r>
      <w:r>
        <w:rPr>
          <w:sz w:val="24"/>
        </w:rPr>
        <w:t xml:space="preserve">(код 06)</w:t>
      </w:r>
      <w:r>
        <w:rPr>
          <w:sz w:val="24"/>
        </w:rPr>
        <w:t xml:space="preserve">.</w:t>
      </w:r>
    </w:p>
    <w:p>
      <w:pPr>
        <w:pStyle w:val="0"/>
        <w:spacing w:before="240" w:line-rule="auto"/>
        <w:ind w:firstLine="540"/>
        <w:jc w:val="both"/>
      </w:pPr>
      <w:r>
        <w:rPr>
          <w:sz w:val="24"/>
        </w:rPr>
        <w:t xml:space="preserve">6. Добыча металлических руд </w:t>
      </w:r>
      <w:r>
        <w:rPr>
          <w:sz w:val="24"/>
        </w:rPr>
        <w:t xml:space="preserve">(код 07)</w:t>
      </w:r>
      <w:r>
        <w:rPr>
          <w:sz w:val="24"/>
        </w:rPr>
        <w:t xml:space="preserve">.</w:t>
      </w:r>
    </w:p>
    <w:p>
      <w:pPr>
        <w:pStyle w:val="0"/>
        <w:spacing w:before="240" w:line-rule="auto"/>
        <w:ind w:firstLine="540"/>
        <w:jc w:val="both"/>
      </w:pPr>
      <w:r>
        <w:rPr>
          <w:sz w:val="24"/>
        </w:rPr>
        <w:t xml:space="preserve">7. Добыча прочих полезных ископаемых </w:t>
      </w:r>
      <w:r>
        <w:rPr>
          <w:sz w:val="24"/>
        </w:rPr>
        <w:t xml:space="preserve">(код 08)</w:t>
      </w:r>
      <w:r>
        <w:rPr>
          <w:sz w:val="24"/>
        </w:rPr>
        <w:t xml:space="preserve">.</w:t>
      </w:r>
    </w:p>
    <w:p>
      <w:pPr>
        <w:pStyle w:val="0"/>
        <w:spacing w:before="240" w:line-rule="auto"/>
        <w:ind w:firstLine="540"/>
        <w:jc w:val="both"/>
      </w:pPr>
      <w:r>
        <w:rPr>
          <w:sz w:val="24"/>
        </w:rPr>
        <w:t xml:space="preserve">8. Предоставление услуг в области добычи полезных ископаемых </w:t>
      </w:r>
      <w:r>
        <w:rPr>
          <w:sz w:val="24"/>
        </w:rPr>
        <w:t xml:space="preserve">(код 09)</w:t>
      </w:r>
      <w:r>
        <w:rPr>
          <w:sz w:val="24"/>
        </w:rPr>
        <w:t xml:space="preserve">.</w:t>
      </w:r>
    </w:p>
    <w:p>
      <w:pPr>
        <w:pStyle w:val="0"/>
        <w:spacing w:before="240" w:line-rule="auto"/>
        <w:ind w:firstLine="540"/>
        <w:jc w:val="both"/>
      </w:pPr>
      <w:r>
        <w:rPr>
          <w:sz w:val="24"/>
        </w:rPr>
        <w:t xml:space="preserve">9. Производство пищевых продуктов </w:t>
      </w:r>
      <w:r>
        <w:rPr>
          <w:sz w:val="24"/>
        </w:rPr>
        <w:t xml:space="preserve">(код 10)</w:t>
      </w:r>
      <w:r>
        <w:rPr>
          <w:sz w:val="24"/>
        </w:rPr>
        <w:t xml:space="preserve">.</w:t>
      </w:r>
    </w:p>
    <w:p>
      <w:pPr>
        <w:pStyle w:val="0"/>
        <w:spacing w:before="240" w:line-rule="auto"/>
        <w:ind w:firstLine="540"/>
        <w:jc w:val="both"/>
      </w:pPr>
      <w:r>
        <w:rPr>
          <w:sz w:val="24"/>
        </w:rPr>
        <w:t xml:space="preserve">10. Производство напитков </w:t>
      </w:r>
      <w:r>
        <w:rPr>
          <w:sz w:val="24"/>
        </w:rPr>
        <w:t xml:space="preserve">(код 11)</w:t>
      </w:r>
      <w:r>
        <w:rPr>
          <w:sz w:val="24"/>
        </w:rPr>
        <w:t xml:space="preserve">.</w:t>
      </w:r>
    </w:p>
    <w:p>
      <w:pPr>
        <w:pStyle w:val="0"/>
        <w:spacing w:before="240" w:line-rule="auto"/>
        <w:ind w:firstLine="540"/>
        <w:jc w:val="both"/>
      </w:pPr>
      <w:r>
        <w:rPr>
          <w:sz w:val="24"/>
        </w:rPr>
        <w:t xml:space="preserve">11. Производство табачных изделий </w:t>
      </w:r>
      <w:r>
        <w:rPr>
          <w:sz w:val="24"/>
        </w:rPr>
        <w:t xml:space="preserve">(код 12)</w:t>
      </w:r>
      <w:r>
        <w:rPr>
          <w:sz w:val="24"/>
        </w:rPr>
        <w:t xml:space="preserve">.</w:t>
      </w:r>
    </w:p>
    <w:p>
      <w:pPr>
        <w:pStyle w:val="0"/>
        <w:spacing w:before="240" w:line-rule="auto"/>
        <w:ind w:firstLine="540"/>
        <w:jc w:val="both"/>
      </w:pPr>
      <w:r>
        <w:rPr>
          <w:sz w:val="24"/>
        </w:rPr>
        <w:t xml:space="preserve">12. Производство текстильных изделий </w:t>
      </w:r>
      <w:r>
        <w:rPr>
          <w:sz w:val="24"/>
        </w:rPr>
        <w:t xml:space="preserve">(код 13)</w:t>
      </w:r>
      <w:r>
        <w:rPr>
          <w:sz w:val="24"/>
        </w:rPr>
        <w:t xml:space="preserve">.</w:t>
      </w:r>
    </w:p>
    <w:p>
      <w:pPr>
        <w:pStyle w:val="0"/>
        <w:spacing w:before="240" w:line-rule="auto"/>
        <w:ind w:firstLine="540"/>
        <w:jc w:val="both"/>
      </w:pPr>
      <w:r>
        <w:rPr>
          <w:sz w:val="24"/>
        </w:rPr>
        <w:t xml:space="preserve">13. Производство одежды </w:t>
      </w:r>
      <w:r>
        <w:rPr>
          <w:sz w:val="24"/>
        </w:rPr>
        <w:t xml:space="preserve">(код 14)</w:t>
      </w:r>
      <w:r>
        <w:rPr>
          <w:sz w:val="24"/>
        </w:rPr>
        <w:t xml:space="preserve">.</w:t>
      </w:r>
    </w:p>
    <w:p>
      <w:pPr>
        <w:pStyle w:val="0"/>
        <w:spacing w:before="240" w:line-rule="auto"/>
        <w:ind w:firstLine="540"/>
        <w:jc w:val="both"/>
      </w:pPr>
      <w:r>
        <w:rPr>
          <w:sz w:val="24"/>
        </w:rPr>
        <w:t xml:space="preserve">14. Производство кожи и изделий из кожи </w:t>
      </w:r>
      <w:r>
        <w:rPr>
          <w:sz w:val="24"/>
        </w:rPr>
        <w:t xml:space="preserve">(код 15)</w:t>
      </w:r>
      <w:r>
        <w:rPr>
          <w:sz w:val="24"/>
        </w:rPr>
        <w:t xml:space="preserve">.</w:t>
      </w:r>
    </w:p>
    <w:p>
      <w:pPr>
        <w:pStyle w:val="0"/>
        <w:spacing w:before="240" w:line-rule="auto"/>
        <w:ind w:firstLine="540"/>
        <w:jc w:val="both"/>
      </w:pPr>
      <w:r>
        <w:rPr>
          <w:sz w:val="24"/>
        </w:rPr>
        <w:t xml:space="preserve">15. Обработка древесины и производство изделий из дерева и пробки, кроме мебели, производство изделий из соломки и материалов для плетения </w:t>
      </w:r>
      <w:r>
        <w:rPr>
          <w:sz w:val="24"/>
        </w:rPr>
        <w:t xml:space="preserve">(код 16)</w:t>
      </w:r>
      <w:r>
        <w:rPr>
          <w:sz w:val="24"/>
        </w:rPr>
        <w:t xml:space="preserve">.</w:t>
      </w:r>
    </w:p>
    <w:p>
      <w:pPr>
        <w:pStyle w:val="0"/>
        <w:spacing w:before="240" w:line-rule="auto"/>
        <w:ind w:firstLine="540"/>
        <w:jc w:val="both"/>
      </w:pPr>
      <w:r>
        <w:rPr>
          <w:sz w:val="24"/>
        </w:rPr>
        <w:t xml:space="preserve">16. Производство бумаги и бумажных изделий </w:t>
      </w:r>
      <w:r>
        <w:rPr>
          <w:sz w:val="24"/>
        </w:rPr>
        <w:t xml:space="preserve">(код 17)</w:t>
      </w:r>
      <w:r>
        <w:rPr>
          <w:sz w:val="24"/>
        </w:rPr>
        <w:t xml:space="preserve">.</w:t>
      </w:r>
    </w:p>
    <w:p>
      <w:pPr>
        <w:pStyle w:val="0"/>
        <w:spacing w:before="240" w:line-rule="auto"/>
        <w:ind w:firstLine="540"/>
        <w:jc w:val="both"/>
      </w:pPr>
      <w:r>
        <w:rPr>
          <w:sz w:val="24"/>
        </w:rPr>
        <w:t xml:space="preserve">17. Деятельность полиграфическая и копирование носителей информации </w:t>
      </w:r>
      <w:r>
        <w:rPr>
          <w:sz w:val="24"/>
        </w:rPr>
        <w:t xml:space="preserve">(код 18)</w:t>
      </w:r>
      <w:r>
        <w:rPr>
          <w:sz w:val="24"/>
        </w:rPr>
        <w:t xml:space="preserve">.</w:t>
      </w:r>
    </w:p>
    <w:p>
      <w:pPr>
        <w:pStyle w:val="0"/>
        <w:spacing w:before="240" w:line-rule="auto"/>
        <w:ind w:firstLine="540"/>
        <w:jc w:val="both"/>
      </w:pPr>
      <w:r>
        <w:rPr>
          <w:sz w:val="24"/>
        </w:rPr>
        <w:t xml:space="preserve">18. Производство кокса и нефтепродуктов </w:t>
      </w:r>
      <w:r>
        <w:rPr>
          <w:sz w:val="24"/>
        </w:rPr>
        <w:t xml:space="preserve">(код 19)</w:t>
      </w:r>
      <w:r>
        <w:rPr>
          <w:sz w:val="24"/>
        </w:rPr>
        <w:t xml:space="preserve">.</w:t>
      </w:r>
    </w:p>
    <w:p>
      <w:pPr>
        <w:pStyle w:val="0"/>
        <w:spacing w:before="240" w:line-rule="auto"/>
        <w:ind w:firstLine="540"/>
        <w:jc w:val="both"/>
      </w:pPr>
      <w:r>
        <w:rPr>
          <w:sz w:val="24"/>
        </w:rPr>
        <w:t xml:space="preserve">19. Производство химических веществ и химических продуктов </w:t>
      </w:r>
      <w:r>
        <w:rPr>
          <w:sz w:val="24"/>
        </w:rPr>
        <w:t xml:space="preserve">(код 20)</w:t>
      </w:r>
      <w:r>
        <w:rPr>
          <w:sz w:val="24"/>
        </w:rPr>
        <w:t xml:space="preserve">.</w:t>
      </w:r>
    </w:p>
    <w:p>
      <w:pPr>
        <w:pStyle w:val="0"/>
        <w:spacing w:before="240" w:line-rule="auto"/>
        <w:ind w:firstLine="540"/>
        <w:jc w:val="both"/>
      </w:pPr>
      <w:r>
        <w:rPr>
          <w:sz w:val="24"/>
        </w:rPr>
        <w:t xml:space="preserve">20. Производство лекарственных средств и материалов, применяемых в медицинских целях и ветеринарии </w:t>
      </w:r>
      <w:r>
        <w:rPr>
          <w:sz w:val="24"/>
        </w:rPr>
        <w:t xml:space="preserve">(код 21)</w:t>
      </w:r>
      <w:r>
        <w:rPr>
          <w:sz w:val="24"/>
        </w:rPr>
        <w:t xml:space="preserve">.</w:t>
      </w:r>
    </w:p>
    <w:p>
      <w:pPr>
        <w:pStyle w:val="0"/>
        <w:spacing w:before="240" w:line-rule="auto"/>
        <w:ind w:firstLine="540"/>
        <w:jc w:val="both"/>
      </w:pPr>
      <w:r>
        <w:rPr>
          <w:sz w:val="24"/>
        </w:rPr>
        <w:t xml:space="preserve">21. Производство резиновых и пластмассовых изделий </w:t>
      </w:r>
      <w:r>
        <w:rPr>
          <w:sz w:val="24"/>
        </w:rPr>
        <w:t xml:space="preserve">(код 22)</w:t>
      </w:r>
      <w:r>
        <w:rPr>
          <w:sz w:val="24"/>
        </w:rPr>
        <w:t xml:space="preserve">.</w:t>
      </w:r>
    </w:p>
    <w:p>
      <w:pPr>
        <w:pStyle w:val="0"/>
        <w:spacing w:before="240" w:line-rule="auto"/>
        <w:ind w:firstLine="540"/>
        <w:jc w:val="both"/>
      </w:pPr>
      <w:r>
        <w:rPr>
          <w:sz w:val="24"/>
        </w:rPr>
        <w:t xml:space="preserve">22. Производство прочей неметаллической минеральной продукции </w:t>
      </w:r>
      <w:r>
        <w:rPr>
          <w:sz w:val="24"/>
        </w:rPr>
        <w:t xml:space="preserve">(код 23)</w:t>
      </w:r>
      <w:r>
        <w:rPr>
          <w:sz w:val="24"/>
        </w:rPr>
        <w:t xml:space="preserve">.</w:t>
      </w:r>
    </w:p>
    <w:p>
      <w:pPr>
        <w:pStyle w:val="0"/>
        <w:spacing w:before="240" w:line-rule="auto"/>
        <w:ind w:firstLine="540"/>
        <w:jc w:val="both"/>
      </w:pPr>
      <w:r>
        <w:rPr>
          <w:sz w:val="24"/>
        </w:rPr>
        <w:t xml:space="preserve">23. Производство металлургическое </w:t>
      </w:r>
      <w:r>
        <w:rPr>
          <w:sz w:val="24"/>
        </w:rPr>
        <w:t xml:space="preserve">(код 24)</w:t>
      </w:r>
      <w:r>
        <w:rPr>
          <w:sz w:val="24"/>
        </w:rPr>
        <w:t xml:space="preserve">.</w:t>
      </w:r>
    </w:p>
    <w:p>
      <w:pPr>
        <w:pStyle w:val="0"/>
        <w:spacing w:before="240" w:line-rule="auto"/>
        <w:ind w:firstLine="540"/>
        <w:jc w:val="both"/>
      </w:pPr>
      <w:r>
        <w:rPr>
          <w:sz w:val="24"/>
        </w:rPr>
        <w:t xml:space="preserve">24. Производство готовых металлических изделий, кроме машин и оборудования </w:t>
      </w:r>
      <w:r>
        <w:rPr>
          <w:sz w:val="24"/>
        </w:rPr>
        <w:t xml:space="preserve">(код 25)</w:t>
      </w:r>
      <w:r>
        <w:rPr>
          <w:sz w:val="24"/>
        </w:rPr>
        <w:t xml:space="preserve">.</w:t>
      </w:r>
    </w:p>
    <w:p>
      <w:pPr>
        <w:pStyle w:val="0"/>
        <w:spacing w:before="240" w:line-rule="auto"/>
        <w:ind w:firstLine="540"/>
        <w:jc w:val="both"/>
      </w:pPr>
      <w:r>
        <w:rPr>
          <w:sz w:val="24"/>
        </w:rPr>
        <w:t xml:space="preserve">25. Производство компьютеров, электронных и оптических изделий </w:t>
      </w:r>
      <w:r>
        <w:rPr>
          <w:sz w:val="24"/>
        </w:rPr>
        <w:t xml:space="preserve">(код 26)</w:t>
      </w:r>
      <w:r>
        <w:rPr>
          <w:sz w:val="24"/>
        </w:rPr>
        <w:t xml:space="preserve">.</w:t>
      </w:r>
    </w:p>
    <w:p>
      <w:pPr>
        <w:pStyle w:val="0"/>
        <w:spacing w:before="240" w:line-rule="auto"/>
        <w:ind w:firstLine="540"/>
        <w:jc w:val="both"/>
      </w:pPr>
      <w:r>
        <w:rPr>
          <w:sz w:val="24"/>
        </w:rPr>
        <w:t xml:space="preserve">26. Производство электрического оборудования </w:t>
      </w:r>
      <w:r>
        <w:rPr>
          <w:sz w:val="24"/>
        </w:rPr>
        <w:t xml:space="preserve">(код 27)</w:t>
      </w:r>
      <w:r>
        <w:rPr>
          <w:sz w:val="24"/>
        </w:rPr>
        <w:t xml:space="preserve">.</w:t>
      </w:r>
    </w:p>
    <w:p>
      <w:pPr>
        <w:pStyle w:val="0"/>
        <w:spacing w:before="240" w:line-rule="auto"/>
        <w:ind w:firstLine="540"/>
        <w:jc w:val="both"/>
      </w:pPr>
      <w:r>
        <w:rPr>
          <w:sz w:val="24"/>
        </w:rPr>
        <w:t xml:space="preserve">27. Производство машин и оборудования, не включенных в другие группировки </w:t>
      </w:r>
      <w:r>
        <w:rPr>
          <w:sz w:val="24"/>
        </w:rPr>
        <w:t xml:space="preserve">(код 28)</w:t>
      </w:r>
      <w:r>
        <w:rPr>
          <w:sz w:val="24"/>
        </w:rPr>
        <w:t xml:space="preserve">.</w:t>
      </w:r>
    </w:p>
    <w:p>
      <w:pPr>
        <w:pStyle w:val="0"/>
        <w:spacing w:before="240" w:line-rule="auto"/>
        <w:ind w:firstLine="540"/>
        <w:jc w:val="both"/>
      </w:pPr>
      <w:r>
        <w:rPr>
          <w:sz w:val="24"/>
        </w:rPr>
        <w:t xml:space="preserve">28. Производство автотранспортных средств, прицепов и полуприцепов </w:t>
      </w:r>
      <w:r>
        <w:rPr>
          <w:sz w:val="24"/>
        </w:rPr>
        <w:t xml:space="preserve">(код 29)</w:t>
      </w:r>
      <w:r>
        <w:rPr>
          <w:sz w:val="24"/>
        </w:rPr>
        <w:t xml:space="preserve">.</w:t>
      </w:r>
    </w:p>
    <w:p>
      <w:pPr>
        <w:pStyle w:val="0"/>
        <w:spacing w:before="240" w:line-rule="auto"/>
        <w:ind w:firstLine="540"/>
        <w:jc w:val="both"/>
      </w:pPr>
      <w:r>
        <w:rPr>
          <w:sz w:val="24"/>
        </w:rPr>
        <w:t xml:space="preserve">29. Производство прочих транспортных средств и оборудования </w:t>
      </w:r>
      <w:r>
        <w:rPr>
          <w:sz w:val="24"/>
        </w:rPr>
        <w:t xml:space="preserve">(код 30)</w:t>
      </w:r>
      <w:r>
        <w:rPr>
          <w:sz w:val="24"/>
        </w:rPr>
        <w:t xml:space="preserve">.</w:t>
      </w:r>
    </w:p>
    <w:p>
      <w:pPr>
        <w:pStyle w:val="0"/>
        <w:spacing w:before="240" w:line-rule="auto"/>
        <w:ind w:firstLine="540"/>
        <w:jc w:val="both"/>
      </w:pPr>
      <w:r>
        <w:rPr>
          <w:sz w:val="24"/>
        </w:rPr>
        <w:t xml:space="preserve">30. Производство мебели </w:t>
      </w:r>
      <w:r>
        <w:rPr>
          <w:sz w:val="24"/>
        </w:rPr>
        <w:t xml:space="preserve">(код 31)</w:t>
      </w:r>
      <w:r>
        <w:rPr>
          <w:sz w:val="24"/>
        </w:rPr>
        <w:t xml:space="preserve">.</w:t>
      </w:r>
    </w:p>
    <w:p>
      <w:pPr>
        <w:pStyle w:val="0"/>
        <w:spacing w:before="240" w:line-rule="auto"/>
        <w:ind w:firstLine="540"/>
        <w:jc w:val="both"/>
      </w:pPr>
      <w:r>
        <w:rPr>
          <w:sz w:val="24"/>
        </w:rPr>
        <w:t xml:space="preserve">31. Производство прочих готовых изделий </w:t>
      </w:r>
      <w:r>
        <w:rPr>
          <w:sz w:val="24"/>
        </w:rPr>
        <w:t xml:space="preserve">(код 32)</w:t>
      </w:r>
      <w:r>
        <w:rPr>
          <w:sz w:val="24"/>
        </w:rPr>
        <w:t xml:space="preserve">.</w:t>
      </w:r>
    </w:p>
    <w:p>
      <w:pPr>
        <w:pStyle w:val="0"/>
        <w:spacing w:before="240" w:line-rule="auto"/>
        <w:ind w:firstLine="540"/>
        <w:jc w:val="both"/>
      </w:pPr>
      <w:r>
        <w:rPr>
          <w:sz w:val="24"/>
        </w:rPr>
        <w:t xml:space="preserve">32. Ремонт и монтаж машин и оборудования </w:t>
      </w:r>
      <w:r>
        <w:rPr>
          <w:sz w:val="24"/>
        </w:rPr>
        <w:t xml:space="preserve">(код 33)</w:t>
      </w:r>
      <w:r>
        <w:rPr>
          <w:sz w:val="24"/>
        </w:rPr>
        <w:t xml:space="preserve">.</w:t>
      </w:r>
    </w:p>
    <w:p>
      <w:pPr>
        <w:pStyle w:val="0"/>
        <w:spacing w:before="240" w:line-rule="auto"/>
        <w:ind w:firstLine="540"/>
        <w:jc w:val="both"/>
      </w:pPr>
      <w:r>
        <w:rPr>
          <w:sz w:val="24"/>
        </w:rPr>
        <w:t xml:space="preserve">33. Обеспечение электрической энергией, газом и паром; кондиционирование воздуха </w:t>
      </w:r>
      <w:r>
        <w:rPr>
          <w:sz w:val="24"/>
        </w:rPr>
        <w:t xml:space="preserve">(код 35)</w:t>
      </w:r>
      <w:r>
        <w:rPr>
          <w:sz w:val="24"/>
        </w:rPr>
        <w:t xml:space="preserve">.</w:t>
      </w:r>
    </w:p>
    <w:p>
      <w:pPr>
        <w:pStyle w:val="0"/>
        <w:spacing w:before="240" w:line-rule="auto"/>
        <w:ind w:firstLine="540"/>
        <w:jc w:val="both"/>
      </w:pPr>
      <w:r>
        <w:rPr>
          <w:sz w:val="24"/>
        </w:rPr>
        <w:t xml:space="preserve">34. Забор, очистка и распределение воды </w:t>
      </w:r>
      <w:r>
        <w:rPr>
          <w:sz w:val="24"/>
        </w:rPr>
        <w:t xml:space="preserve">(код 36)</w:t>
      </w:r>
      <w:r>
        <w:rPr>
          <w:sz w:val="24"/>
        </w:rPr>
        <w:t xml:space="preserve">.</w:t>
      </w:r>
    </w:p>
    <w:p>
      <w:pPr>
        <w:pStyle w:val="0"/>
        <w:spacing w:before="240" w:line-rule="auto"/>
        <w:ind w:firstLine="540"/>
        <w:jc w:val="both"/>
      </w:pPr>
      <w:r>
        <w:rPr>
          <w:sz w:val="24"/>
        </w:rPr>
        <w:t xml:space="preserve">35. Сбор и обработка сточных вод </w:t>
      </w:r>
      <w:r>
        <w:rPr>
          <w:sz w:val="24"/>
        </w:rPr>
        <w:t xml:space="preserve">(код 37)</w:t>
      </w:r>
      <w:r>
        <w:rPr>
          <w:sz w:val="24"/>
        </w:rPr>
        <w:t xml:space="preserve">.</w:t>
      </w:r>
    </w:p>
    <w:p>
      <w:pPr>
        <w:pStyle w:val="0"/>
        <w:spacing w:before="240" w:line-rule="auto"/>
        <w:ind w:firstLine="540"/>
        <w:jc w:val="both"/>
      </w:pPr>
      <w:r>
        <w:rPr>
          <w:sz w:val="24"/>
        </w:rPr>
        <w:t xml:space="preserve">36. Сбор, обработка и утилизация отходов; обработка вторичного сырья </w:t>
      </w:r>
      <w:r>
        <w:rPr>
          <w:sz w:val="24"/>
        </w:rPr>
        <w:t xml:space="preserve">(код 38)</w:t>
      </w:r>
      <w:r>
        <w:rPr>
          <w:sz w:val="24"/>
        </w:rPr>
        <w:t xml:space="preserve">.</w:t>
      </w:r>
    </w:p>
    <w:bookmarkStart w:id="84" w:name="P84"/>
    <w:bookmarkEnd w:id="84"/>
    <w:p>
      <w:pPr>
        <w:pStyle w:val="0"/>
        <w:spacing w:before="240" w:line-rule="auto"/>
        <w:ind w:firstLine="540"/>
        <w:jc w:val="both"/>
      </w:pPr>
      <w:r>
        <w:rPr>
          <w:sz w:val="24"/>
        </w:rPr>
        <w:t xml:space="preserve">37. Предоставление услуг в области ликвидации последствий загрязнений и прочих услуг, связанных с удалением отходов </w:t>
      </w:r>
      <w:r>
        <w:rPr>
          <w:sz w:val="24"/>
        </w:rPr>
        <w:t xml:space="preserve">(код 39)</w:t>
      </w:r>
      <w:r>
        <w:rPr>
          <w:sz w:val="24"/>
        </w:rPr>
        <w:t xml:space="preserve">.</w:t>
      </w:r>
    </w:p>
    <w:bookmarkStart w:id="85" w:name="P85"/>
    <w:bookmarkEnd w:id="85"/>
    <w:p>
      <w:pPr>
        <w:pStyle w:val="0"/>
        <w:spacing w:before="240" w:line-rule="auto"/>
        <w:ind w:firstLine="540"/>
        <w:jc w:val="both"/>
      </w:pPr>
      <w:r>
        <w:rPr>
          <w:sz w:val="24"/>
        </w:rPr>
        <w:t xml:space="preserve">38. Строительство зданий </w:t>
      </w:r>
      <w:r>
        <w:rPr>
          <w:sz w:val="24"/>
        </w:rPr>
        <w:t xml:space="preserve">(код 41)</w:t>
      </w:r>
      <w:r>
        <w:rPr>
          <w:sz w:val="24"/>
        </w:rPr>
        <w:t xml:space="preserve">.</w:t>
      </w:r>
    </w:p>
    <w:p>
      <w:pPr>
        <w:pStyle w:val="0"/>
        <w:spacing w:before="240" w:line-rule="auto"/>
        <w:ind w:firstLine="540"/>
        <w:jc w:val="both"/>
      </w:pPr>
      <w:r>
        <w:rPr>
          <w:sz w:val="24"/>
        </w:rPr>
        <w:t xml:space="preserve">39. Строительство инженерных сооружений </w:t>
      </w:r>
      <w:r>
        <w:rPr>
          <w:sz w:val="24"/>
        </w:rPr>
        <w:t xml:space="preserve">(код 42)</w:t>
      </w:r>
      <w:r>
        <w:rPr>
          <w:sz w:val="24"/>
        </w:rPr>
        <w:t xml:space="preserve">.</w:t>
      </w:r>
    </w:p>
    <w:bookmarkStart w:id="87" w:name="P87"/>
    <w:bookmarkEnd w:id="87"/>
    <w:p>
      <w:pPr>
        <w:pStyle w:val="0"/>
        <w:spacing w:before="240" w:line-rule="auto"/>
        <w:ind w:firstLine="540"/>
        <w:jc w:val="both"/>
      </w:pPr>
      <w:r>
        <w:rPr>
          <w:sz w:val="24"/>
        </w:rPr>
        <w:t xml:space="preserve">40. Работы строительные специализированные </w:t>
      </w:r>
      <w:r>
        <w:rPr>
          <w:sz w:val="24"/>
        </w:rPr>
        <w:t xml:space="preserve">(код 43)</w:t>
      </w:r>
      <w:r>
        <w:rPr>
          <w:sz w:val="24"/>
        </w:rPr>
        <w:t xml:space="preserve">.</w:t>
      </w:r>
    </w:p>
    <w:bookmarkStart w:id="88" w:name="P88"/>
    <w:bookmarkEnd w:id="88"/>
    <w:p>
      <w:pPr>
        <w:pStyle w:val="0"/>
        <w:spacing w:before="240" w:line-rule="auto"/>
        <w:ind w:firstLine="540"/>
        <w:jc w:val="both"/>
      </w:pPr>
      <w:r>
        <w:rPr>
          <w:sz w:val="24"/>
        </w:rPr>
        <w:t xml:space="preserve">41. Торговля оптовая и розничная автотранспортными средствами и мотоциклами и их ремонт </w:t>
      </w:r>
      <w:r>
        <w:rPr>
          <w:sz w:val="24"/>
        </w:rPr>
        <w:t xml:space="preserve">(код 45)</w:t>
      </w:r>
      <w:r>
        <w:rPr>
          <w:sz w:val="24"/>
        </w:rPr>
        <w:t xml:space="preserve">.</w:t>
      </w:r>
    </w:p>
    <w:p>
      <w:pPr>
        <w:pStyle w:val="0"/>
        <w:spacing w:before="240" w:line-rule="auto"/>
        <w:ind w:firstLine="540"/>
        <w:jc w:val="both"/>
      </w:pPr>
      <w:r>
        <w:rPr>
          <w:sz w:val="24"/>
        </w:rPr>
        <w:t xml:space="preserve">42. Торговля оптовая, кроме оптовой торговли автотранспортными средствами и мотоциклами </w:t>
      </w:r>
      <w:r>
        <w:rPr>
          <w:sz w:val="24"/>
        </w:rPr>
        <w:t xml:space="preserve">(код 46)</w:t>
      </w:r>
      <w:r>
        <w:rPr>
          <w:sz w:val="24"/>
        </w:rPr>
        <w:t xml:space="preserve">.</w:t>
      </w:r>
    </w:p>
    <w:p>
      <w:pPr>
        <w:pStyle w:val="0"/>
        <w:spacing w:before="240" w:line-rule="auto"/>
        <w:ind w:firstLine="540"/>
        <w:jc w:val="both"/>
      </w:pPr>
      <w:r>
        <w:rPr>
          <w:sz w:val="24"/>
        </w:rPr>
        <w:t xml:space="preserve">43. Торговля розничная, кроме торговли автотранспортными средствами и мотоциклами </w:t>
      </w:r>
      <w:r>
        <w:rPr>
          <w:sz w:val="24"/>
        </w:rPr>
        <w:t xml:space="preserve">(код 47)</w:t>
      </w:r>
      <w:r>
        <w:rPr>
          <w:sz w:val="24"/>
        </w:rPr>
        <w:t xml:space="preserve">.</w:t>
      </w:r>
    </w:p>
    <w:p>
      <w:pPr>
        <w:pStyle w:val="0"/>
        <w:spacing w:before="240" w:line-rule="auto"/>
        <w:ind w:firstLine="540"/>
        <w:jc w:val="both"/>
      </w:pPr>
      <w:r>
        <w:rPr>
          <w:sz w:val="24"/>
        </w:rPr>
        <w:t xml:space="preserve">44. Деятельность сухопутного и трубопроводного транспорта </w:t>
      </w:r>
      <w:r>
        <w:rPr>
          <w:sz w:val="24"/>
        </w:rPr>
        <w:t xml:space="preserve">(код 49)</w:t>
      </w:r>
      <w:r>
        <w:rPr>
          <w:sz w:val="24"/>
        </w:rPr>
        <w:t xml:space="preserve">.</w:t>
      </w:r>
    </w:p>
    <w:p>
      <w:pPr>
        <w:pStyle w:val="0"/>
        <w:spacing w:before="240" w:line-rule="auto"/>
        <w:ind w:firstLine="540"/>
        <w:jc w:val="both"/>
      </w:pPr>
      <w:r>
        <w:rPr>
          <w:sz w:val="24"/>
        </w:rPr>
        <w:t xml:space="preserve">45. Деятельность водного транспорта </w:t>
      </w:r>
      <w:r>
        <w:rPr>
          <w:sz w:val="24"/>
        </w:rPr>
        <w:t xml:space="preserve">(код 50)</w:t>
      </w:r>
      <w:r>
        <w:rPr>
          <w:sz w:val="24"/>
        </w:rPr>
        <w:t xml:space="preserve">.</w:t>
      </w:r>
    </w:p>
    <w:p>
      <w:pPr>
        <w:pStyle w:val="0"/>
        <w:spacing w:before="240" w:line-rule="auto"/>
        <w:ind w:firstLine="540"/>
        <w:jc w:val="both"/>
      </w:pPr>
      <w:r>
        <w:rPr>
          <w:sz w:val="24"/>
        </w:rPr>
        <w:t xml:space="preserve">46. Деятельность воздушного и космического транспорта </w:t>
      </w:r>
      <w:r>
        <w:rPr>
          <w:sz w:val="24"/>
        </w:rPr>
        <w:t xml:space="preserve">(код 51)</w:t>
      </w:r>
      <w:r>
        <w:rPr>
          <w:sz w:val="24"/>
        </w:rPr>
        <w:t xml:space="preserve">.</w:t>
      </w:r>
    </w:p>
    <w:p>
      <w:pPr>
        <w:pStyle w:val="0"/>
        <w:spacing w:before="240" w:line-rule="auto"/>
        <w:ind w:firstLine="540"/>
        <w:jc w:val="both"/>
      </w:pPr>
      <w:r>
        <w:rPr>
          <w:sz w:val="24"/>
        </w:rPr>
        <w:t xml:space="preserve">47. Складское хозяйство и вспомогательная транспортная деятельность </w:t>
      </w:r>
      <w:r>
        <w:rPr>
          <w:sz w:val="24"/>
        </w:rPr>
        <w:t xml:space="preserve">(код 52)</w:t>
      </w:r>
      <w:r>
        <w:rPr>
          <w:sz w:val="24"/>
        </w:rPr>
        <w:t xml:space="preserve">.</w:t>
      </w:r>
    </w:p>
    <w:p>
      <w:pPr>
        <w:pStyle w:val="0"/>
        <w:spacing w:before="240" w:line-rule="auto"/>
        <w:ind w:firstLine="540"/>
        <w:jc w:val="both"/>
      </w:pPr>
      <w:r>
        <w:rPr>
          <w:sz w:val="24"/>
        </w:rPr>
        <w:t xml:space="preserve">48. Деятельность почтовой связи и курьерская деятельность </w:t>
      </w:r>
      <w:r>
        <w:rPr>
          <w:sz w:val="24"/>
        </w:rPr>
        <w:t xml:space="preserve">(код 53)</w:t>
      </w:r>
      <w:r>
        <w:rPr>
          <w:sz w:val="24"/>
        </w:rPr>
        <w:t xml:space="preserve">.</w:t>
      </w:r>
    </w:p>
    <w:p>
      <w:pPr>
        <w:pStyle w:val="0"/>
        <w:spacing w:before="240" w:line-rule="auto"/>
        <w:ind w:firstLine="540"/>
        <w:jc w:val="both"/>
      </w:pPr>
      <w:r>
        <w:rPr>
          <w:sz w:val="24"/>
        </w:rPr>
        <w:t xml:space="preserve">49. Деятельность по предоставлению мест для временного проживания </w:t>
      </w:r>
      <w:r>
        <w:rPr>
          <w:sz w:val="24"/>
        </w:rPr>
        <w:t xml:space="preserve">(код 55)</w:t>
      </w:r>
      <w:r>
        <w:rPr>
          <w:sz w:val="24"/>
        </w:rPr>
        <w:t xml:space="preserve">.</w:t>
      </w:r>
    </w:p>
    <w:p>
      <w:pPr>
        <w:pStyle w:val="0"/>
        <w:spacing w:before="240" w:line-rule="auto"/>
        <w:ind w:firstLine="540"/>
        <w:jc w:val="both"/>
      </w:pPr>
      <w:r>
        <w:rPr>
          <w:sz w:val="24"/>
        </w:rPr>
        <w:t xml:space="preserve">50. Деятельность по предоставлению продуктов питания и напитков </w:t>
      </w:r>
      <w:r>
        <w:rPr>
          <w:sz w:val="24"/>
        </w:rPr>
        <w:t xml:space="preserve">(код 56)</w:t>
      </w:r>
      <w:r>
        <w:rPr>
          <w:sz w:val="24"/>
        </w:rPr>
        <w:t xml:space="preserve">.</w:t>
      </w:r>
    </w:p>
    <w:p>
      <w:pPr>
        <w:pStyle w:val="0"/>
        <w:spacing w:before="240" w:line-rule="auto"/>
        <w:ind w:firstLine="540"/>
        <w:jc w:val="both"/>
      </w:pPr>
      <w:r>
        <w:rPr>
          <w:sz w:val="24"/>
        </w:rPr>
        <w:t xml:space="preserve">51. Деятельность издательская </w:t>
      </w:r>
      <w:r>
        <w:rPr>
          <w:sz w:val="24"/>
        </w:rPr>
        <w:t xml:space="preserve">(код 58)</w:t>
      </w:r>
      <w:r>
        <w:rPr>
          <w:sz w:val="24"/>
        </w:rPr>
        <w:t xml:space="preserve">.</w:t>
      </w:r>
    </w:p>
    <w:p>
      <w:pPr>
        <w:pStyle w:val="0"/>
        <w:spacing w:before="240" w:line-rule="auto"/>
        <w:ind w:firstLine="540"/>
        <w:jc w:val="both"/>
      </w:pPr>
      <w:r>
        <w:rPr>
          <w:sz w:val="24"/>
        </w:rPr>
        <w:t xml:space="preserve">52. Производство кинофильмов, видеофильмов и телевизионных программ, издание звукозаписей и нот </w:t>
      </w:r>
      <w:r>
        <w:rPr>
          <w:sz w:val="24"/>
        </w:rPr>
        <w:t xml:space="preserve">(код 59)</w:t>
      </w:r>
      <w:r>
        <w:rPr>
          <w:sz w:val="24"/>
        </w:rPr>
        <w:t xml:space="preserve">.</w:t>
      </w:r>
    </w:p>
    <w:p>
      <w:pPr>
        <w:pStyle w:val="0"/>
        <w:spacing w:before="240" w:line-rule="auto"/>
        <w:ind w:firstLine="540"/>
        <w:jc w:val="both"/>
      </w:pPr>
      <w:r>
        <w:rPr>
          <w:sz w:val="24"/>
        </w:rPr>
        <w:t xml:space="preserve">53. Деятельность в области телевизионного и радиовещания </w:t>
      </w:r>
      <w:r>
        <w:rPr>
          <w:sz w:val="24"/>
        </w:rPr>
        <w:t xml:space="preserve">(код 60)</w:t>
      </w:r>
      <w:r>
        <w:rPr>
          <w:sz w:val="24"/>
        </w:rPr>
        <w:t xml:space="preserve">.</w:t>
      </w:r>
    </w:p>
    <w:p>
      <w:pPr>
        <w:pStyle w:val="0"/>
        <w:spacing w:before="240" w:line-rule="auto"/>
        <w:ind w:firstLine="540"/>
        <w:jc w:val="both"/>
      </w:pPr>
      <w:r>
        <w:rPr>
          <w:sz w:val="24"/>
        </w:rPr>
        <w:t xml:space="preserve">54. Деятельность в сфере телекоммуникаций </w:t>
      </w:r>
      <w:r>
        <w:rPr>
          <w:sz w:val="24"/>
        </w:rPr>
        <w:t xml:space="preserve">(код 61)</w:t>
      </w:r>
      <w:r>
        <w:rPr>
          <w:sz w:val="24"/>
        </w:rPr>
        <w:t xml:space="preserve">.</w:t>
      </w:r>
    </w:p>
    <w:p>
      <w:pPr>
        <w:pStyle w:val="0"/>
        <w:spacing w:before="240" w:line-rule="auto"/>
        <w:ind w:firstLine="540"/>
        <w:jc w:val="both"/>
      </w:pPr>
      <w:r>
        <w:rPr>
          <w:sz w:val="24"/>
        </w:rPr>
        <w:t xml:space="preserve">55. Разработка компьютерного программного обеспечения, консультационные услуги в данной области и другие сопутствующие услуги </w:t>
      </w:r>
      <w:r>
        <w:rPr>
          <w:sz w:val="24"/>
        </w:rPr>
        <w:t xml:space="preserve">(код 62)</w:t>
      </w:r>
      <w:r>
        <w:rPr>
          <w:sz w:val="24"/>
        </w:rPr>
        <w:t xml:space="preserve">.</w:t>
      </w:r>
    </w:p>
    <w:p>
      <w:pPr>
        <w:pStyle w:val="0"/>
        <w:spacing w:before="240" w:line-rule="auto"/>
        <w:ind w:firstLine="540"/>
        <w:jc w:val="both"/>
      </w:pPr>
      <w:r>
        <w:rPr>
          <w:sz w:val="24"/>
        </w:rPr>
        <w:t xml:space="preserve">56. Деятельность в области информационных технологий </w:t>
      </w:r>
      <w:r>
        <w:rPr>
          <w:sz w:val="24"/>
        </w:rPr>
        <w:t xml:space="preserve">(код 63)</w:t>
      </w:r>
      <w:r>
        <w:rPr>
          <w:sz w:val="24"/>
        </w:rPr>
        <w:t xml:space="preserve">.</w:t>
      </w:r>
    </w:p>
    <w:p>
      <w:pPr>
        <w:pStyle w:val="0"/>
        <w:spacing w:before="240" w:line-rule="auto"/>
        <w:ind w:firstLine="540"/>
        <w:jc w:val="both"/>
      </w:pPr>
      <w:r>
        <w:rPr>
          <w:sz w:val="24"/>
        </w:rPr>
        <w:t xml:space="preserve">57. Деятельность по предоставлению финансовых услуг, кроме услуг по страхованию и пенсионному обеспечению </w:t>
      </w:r>
      <w:r>
        <w:rPr>
          <w:sz w:val="24"/>
        </w:rPr>
        <w:t xml:space="preserve">(код 64)</w:t>
      </w:r>
      <w:r>
        <w:rPr>
          <w:sz w:val="24"/>
        </w:rPr>
        <w:t xml:space="preserve">.</w:t>
      </w:r>
    </w:p>
    <w:p>
      <w:pPr>
        <w:pStyle w:val="0"/>
        <w:spacing w:before="240" w:line-rule="auto"/>
        <w:ind w:firstLine="540"/>
        <w:jc w:val="both"/>
      </w:pPr>
      <w:r>
        <w:rPr>
          <w:sz w:val="24"/>
        </w:rPr>
        <w:t xml:space="preserve">58. Страхование, перестрахование, деятельность негосударственных пенсионных фондов, кроме обязательного социального обеспечения </w:t>
      </w:r>
      <w:r>
        <w:rPr>
          <w:sz w:val="24"/>
        </w:rPr>
        <w:t xml:space="preserve">(код 65)</w:t>
      </w:r>
      <w:r>
        <w:rPr>
          <w:sz w:val="24"/>
        </w:rPr>
        <w:t xml:space="preserve">.</w:t>
      </w:r>
    </w:p>
    <w:p>
      <w:pPr>
        <w:pStyle w:val="0"/>
        <w:spacing w:before="240" w:line-rule="auto"/>
        <w:ind w:firstLine="540"/>
        <w:jc w:val="both"/>
      </w:pPr>
      <w:r>
        <w:rPr>
          <w:sz w:val="24"/>
        </w:rPr>
        <w:t xml:space="preserve">59. Деятельность вспомогательная в сфере финансовых услуг и страхования </w:t>
      </w:r>
      <w:r>
        <w:rPr>
          <w:sz w:val="24"/>
        </w:rPr>
        <w:t xml:space="preserve">(код 66)</w:t>
      </w:r>
      <w:r>
        <w:rPr>
          <w:sz w:val="24"/>
        </w:rPr>
        <w:t xml:space="preserve">.</w:t>
      </w:r>
    </w:p>
    <w:p>
      <w:pPr>
        <w:pStyle w:val="0"/>
        <w:spacing w:before="240" w:line-rule="auto"/>
        <w:ind w:firstLine="540"/>
        <w:jc w:val="both"/>
      </w:pPr>
      <w:r>
        <w:rPr>
          <w:sz w:val="24"/>
        </w:rPr>
        <w:t xml:space="preserve">60. Операции с недвижимым имуществом </w:t>
      </w:r>
      <w:r>
        <w:rPr>
          <w:sz w:val="24"/>
        </w:rPr>
        <w:t xml:space="preserve">(код 68)</w:t>
      </w:r>
      <w:r>
        <w:rPr>
          <w:sz w:val="24"/>
        </w:rPr>
        <w:t xml:space="preserve">.</w:t>
      </w:r>
    </w:p>
    <w:p>
      <w:pPr>
        <w:pStyle w:val="0"/>
        <w:spacing w:before="240" w:line-rule="auto"/>
        <w:ind w:firstLine="540"/>
        <w:jc w:val="both"/>
      </w:pPr>
      <w:r>
        <w:rPr>
          <w:sz w:val="24"/>
        </w:rPr>
        <w:t xml:space="preserve">61. Деятельность в области права и бухгалтерского учета </w:t>
      </w:r>
      <w:r>
        <w:rPr>
          <w:sz w:val="24"/>
        </w:rPr>
        <w:t xml:space="preserve">(код 69)</w:t>
      </w:r>
      <w:r>
        <w:rPr>
          <w:sz w:val="24"/>
        </w:rPr>
        <w:t xml:space="preserve">.</w:t>
      </w:r>
    </w:p>
    <w:p>
      <w:pPr>
        <w:pStyle w:val="0"/>
        <w:spacing w:before="240" w:line-rule="auto"/>
        <w:ind w:firstLine="540"/>
        <w:jc w:val="both"/>
      </w:pPr>
      <w:r>
        <w:rPr>
          <w:sz w:val="24"/>
        </w:rPr>
        <w:t xml:space="preserve">62. Деятельность головных офисов; консультирование по вопросам управления </w:t>
      </w:r>
      <w:r>
        <w:rPr>
          <w:sz w:val="24"/>
        </w:rPr>
        <w:t xml:space="preserve">(код 70)</w:t>
      </w:r>
      <w:r>
        <w:rPr>
          <w:sz w:val="24"/>
        </w:rPr>
        <w:t xml:space="preserve">.</w:t>
      </w:r>
    </w:p>
    <w:p>
      <w:pPr>
        <w:pStyle w:val="0"/>
        <w:spacing w:before="240" w:line-rule="auto"/>
        <w:ind w:firstLine="540"/>
        <w:jc w:val="both"/>
      </w:pPr>
      <w:r>
        <w:rPr>
          <w:sz w:val="24"/>
        </w:rPr>
        <w:t xml:space="preserve">63. Деятельность в области архитектуры и инженерно-технического проектирования; технических испытаний, исследований и анализа </w:t>
      </w:r>
      <w:r>
        <w:rPr>
          <w:sz w:val="24"/>
        </w:rPr>
        <w:t xml:space="preserve">(код 71)</w:t>
      </w:r>
      <w:r>
        <w:rPr>
          <w:sz w:val="24"/>
        </w:rPr>
        <w:t xml:space="preserve">.</w:t>
      </w:r>
    </w:p>
    <w:p>
      <w:pPr>
        <w:pStyle w:val="0"/>
        <w:spacing w:before="240" w:line-rule="auto"/>
        <w:ind w:firstLine="540"/>
        <w:jc w:val="both"/>
      </w:pPr>
      <w:r>
        <w:rPr>
          <w:sz w:val="24"/>
        </w:rPr>
        <w:t xml:space="preserve">64. Научные исследования и разработки </w:t>
      </w:r>
      <w:r>
        <w:rPr>
          <w:sz w:val="24"/>
        </w:rPr>
        <w:t xml:space="preserve">(код 72)</w:t>
      </w:r>
      <w:r>
        <w:rPr>
          <w:sz w:val="24"/>
        </w:rPr>
        <w:t xml:space="preserve">.</w:t>
      </w:r>
    </w:p>
    <w:p>
      <w:pPr>
        <w:pStyle w:val="0"/>
        <w:spacing w:before="240" w:line-rule="auto"/>
        <w:ind w:firstLine="540"/>
        <w:jc w:val="both"/>
      </w:pPr>
      <w:r>
        <w:rPr>
          <w:sz w:val="24"/>
        </w:rPr>
        <w:t xml:space="preserve">65. Деятельность рекламная и исследование конъюнктуры рынка </w:t>
      </w:r>
      <w:r>
        <w:rPr>
          <w:sz w:val="24"/>
        </w:rPr>
        <w:t xml:space="preserve">(код 73)</w:t>
      </w:r>
      <w:r>
        <w:rPr>
          <w:sz w:val="24"/>
        </w:rPr>
        <w:t xml:space="preserve">.</w:t>
      </w:r>
    </w:p>
    <w:p>
      <w:pPr>
        <w:pStyle w:val="0"/>
        <w:spacing w:before="240" w:line-rule="auto"/>
        <w:ind w:firstLine="540"/>
        <w:jc w:val="both"/>
      </w:pPr>
      <w:r>
        <w:rPr>
          <w:sz w:val="24"/>
        </w:rPr>
        <w:t xml:space="preserve">66. Деятельность профессиональная научная и техническая прочая </w:t>
      </w:r>
      <w:r>
        <w:rPr>
          <w:sz w:val="24"/>
        </w:rPr>
        <w:t xml:space="preserve">(код 74)</w:t>
      </w:r>
      <w:r>
        <w:rPr>
          <w:sz w:val="24"/>
        </w:rPr>
        <w:t xml:space="preserve">.</w:t>
      </w:r>
    </w:p>
    <w:p>
      <w:pPr>
        <w:pStyle w:val="0"/>
        <w:spacing w:before="240" w:line-rule="auto"/>
        <w:ind w:firstLine="540"/>
        <w:jc w:val="both"/>
      </w:pPr>
      <w:r>
        <w:rPr>
          <w:sz w:val="24"/>
        </w:rPr>
        <w:t xml:space="preserve">67. Деятельность ветеринарная </w:t>
      </w:r>
      <w:r>
        <w:rPr>
          <w:sz w:val="24"/>
        </w:rPr>
        <w:t xml:space="preserve">(код 75)</w:t>
      </w:r>
      <w:r>
        <w:rPr>
          <w:sz w:val="24"/>
        </w:rPr>
        <w:t xml:space="preserve">.</w:t>
      </w:r>
    </w:p>
    <w:p>
      <w:pPr>
        <w:pStyle w:val="0"/>
        <w:spacing w:before="240" w:line-rule="auto"/>
        <w:ind w:firstLine="540"/>
        <w:jc w:val="both"/>
      </w:pPr>
      <w:r>
        <w:rPr>
          <w:sz w:val="24"/>
        </w:rPr>
        <w:t xml:space="preserve">68. Аренда и лизинг </w:t>
      </w:r>
      <w:r>
        <w:rPr>
          <w:sz w:val="24"/>
        </w:rPr>
        <w:t xml:space="preserve">(код 77)</w:t>
      </w:r>
      <w:r>
        <w:rPr>
          <w:sz w:val="24"/>
        </w:rPr>
        <w:t xml:space="preserve">.</w:t>
      </w:r>
    </w:p>
    <w:p>
      <w:pPr>
        <w:pStyle w:val="0"/>
        <w:spacing w:before="240" w:line-rule="auto"/>
        <w:ind w:firstLine="540"/>
        <w:jc w:val="both"/>
      </w:pPr>
      <w:r>
        <w:rPr>
          <w:sz w:val="24"/>
        </w:rPr>
        <w:t xml:space="preserve">69. Деятельность по трудоустройству и подбору персонала </w:t>
      </w:r>
      <w:r>
        <w:rPr>
          <w:sz w:val="24"/>
        </w:rPr>
        <w:t xml:space="preserve">(код 78)</w:t>
      </w:r>
      <w:r>
        <w:rPr>
          <w:sz w:val="24"/>
        </w:rPr>
        <w:t xml:space="preserve">.</w:t>
      </w:r>
    </w:p>
    <w:p>
      <w:pPr>
        <w:pStyle w:val="0"/>
        <w:spacing w:before="240" w:line-rule="auto"/>
        <w:ind w:firstLine="540"/>
        <w:jc w:val="both"/>
      </w:pPr>
      <w:r>
        <w:rPr>
          <w:sz w:val="24"/>
        </w:rPr>
        <w:t xml:space="preserve">70. Деятельность туристических агентств и прочих организаций, предоставляющих услуги в сфере туризма </w:t>
      </w:r>
      <w:r>
        <w:rPr>
          <w:sz w:val="24"/>
        </w:rPr>
        <w:t xml:space="preserve">(код 79)</w:t>
      </w:r>
      <w:r>
        <w:rPr>
          <w:sz w:val="24"/>
        </w:rPr>
        <w:t xml:space="preserve">.</w:t>
      </w:r>
    </w:p>
    <w:p>
      <w:pPr>
        <w:pStyle w:val="0"/>
        <w:spacing w:before="240" w:line-rule="auto"/>
        <w:ind w:firstLine="540"/>
        <w:jc w:val="both"/>
      </w:pPr>
      <w:r>
        <w:rPr>
          <w:sz w:val="24"/>
        </w:rPr>
        <w:t xml:space="preserve">71. Деятельность по обеспечению безопасности и проведению расследований </w:t>
      </w:r>
      <w:r>
        <w:rPr>
          <w:sz w:val="24"/>
        </w:rPr>
        <w:t xml:space="preserve">(код 80)</w:t>
      </w:r>
      <w:r>
        <w:rPr>
          <w:sz w:val="24"/>
        </w:rPr>
        <w:t xml:space="preserve">.</w:t>
      </w:r>
    </w:p>
    <w:p>
      <w:pPr>
        <w:pStyle w:val="0"/>
        <w:spacing w:before="240" w:line-rule="auto"/>
        <w:ind w:firstLine="540"/>
        <w:jc w:val="both"/>
      </w:pPr>
      <w:r>
        <w:rPr>
          <w:sz w:val="24"/>
        </w:rPr>
        <w:t xml:space="preserve">72. Деятельность по обслуживанию зданий и территорий </w:t>
      </w:r>
      <w:r>
        <w:rPr>
          <w:sz w:val="24"/>
        </w:rPr>
        <w:t xml:space="preserve">(код 81)</w:t>
      </w:r>
      <w:r>
        <w:rPr>
          <w:sz w:val="24"/>
        </w:rPr>
        <w:t xml:space="preserve">.</w:t>
      </w:r>
    </w:p>
    <w:p>
      <w:pPr>
        <w:pStyle w:val="0"/>
        <w:spacing w:before="240" w:line-rule="auto"/>
        <w:ind w:firstLine="540"/>
        <w:jc w:val="both"/>
      </w:pPr>
      <w:r>
        <w:rPr>
          <w:sz w:val="24"/>
        </w:rPr>
        <w:t xml:space="preserve">73. 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 </w:t>
      </w:r>
      <w:r>
        <w:rPr>
          <w:sz w:val="24"/>
        </w:rPr>
        <w:t xml:space="preserve">(код 82)</w:t>
      </w:r>
      <w:r>
        <w:rPr>
          <w:sz w:val="24"/>
        </w:rPr>
        <w:t xml:space="preserve">.</w:t>
      </w:r>
    </w:p>
    <w:p>
      <w:pPr>
        <w:pStyle w:val="0"/>
        <w:spacing w:before="240" w:line-rule="auto"/>
        <w:ind w:firstLine="540"/>
        <w:jc w:val="both"/>
      </w:pPr>
      <w:r>
        <w:rPr>
          <w:sz w:val="24"/>
        </w:rPr>
        <w:t xml:space="preserve">74. Деятельность органов государственного управления по обеспечению военной безопасности, обязательному социальному обеспечению </w:t>
      </w:r>
      <w:r>
        <w:rPr>
          <w:sz w:val="24"/>
        </w:rPr>
        <w:t xml:space="preserve">(код 84)</w:t>
      </w:r>
      <w:r>
        <w:rPr>
          <w:sz w:val="24"/>
        </w:rPr>
        <w:t xml:space="preserve">.</w:t>
      </w:r>
    </w:p>
    <w:p>
      <w:pPr>
        <w:pStyle w:val="0"/>
        <w:spacing w:before="240" w:line-rule="auto"/>
        <w:ind w:firstLine="540"/>
        <w:jc w:val="both"/>
      </w:pPr>
      <w:r>
        <w:rPr>
          <w:sz w:val="24"/>
        </w:rPr>
        <w:t xml:space="preserve">75. Образование </w:t>
      </w:r>
      <w:r>
        <w:rPr>
          <w:sz w:val="24"/>
        </w:rPr>
        <w:t xml:space="preserve">(код 85)</w:t>
      </w:r>
      <w:r>
        <w:rPr>
          <w:sz w:val="24"/>
        </w:rPr>
        <w:t xml:space="preserve">.</w:t>
      </w:r>
    </w:p>
    <w:p>
      <w:pPr>
        <w:pStyle w:val="0"/>
        <w:spacing w:before="240" w:line-rule="auto"/>
        <w:ind w:firstLine="540"/>
        <w:jc w:val="both"/>
      </w:pPr>
      <w:r>
        <w:rPr>
          <w:sz w:val="24"/>
        </w:rPr>
        <w:t xml:space="preserve">76. Деятельность в области здравоохранения </w:t>
      </w:r>
      <w:r>
        <w:rPr>
          <w:sz w:val="24"/>
        </w:rPr>
        <w:t xml:space="preserve">(код 86)</w:t>
      </w:r>
      <w:r>
        <w:rPr>
          <w:sz w:val="24"/>
        </w:rPr>
        <w:t xml:space="preserve">.</w:t>
      </w:r>
    </w:p>
    <w:p>
      <w:pPr>
        <w:pStyle w:val="0"/>
        <w:spacing w:before="240" w:line-rule="auto"/>
        <w:ind w:firstLine="540"/>
        <w:jc w:val="both"/>
      </w:pPr>
      <w:r>
        <w:rPr>
          <w:sz w:val="24"/>
        </w:rPr>
        <w:t xml:space="preserve">77. Деятельность по уходу с обеспечением проживания </w:t>
      </w:r>
      <w:r>
        <w:rPr>
          <w:sz w:val="24"/>
        </w:rPr>
        <w:t xml:space="preserve">(код 87)</w:t>
      </w:r>
      <w:r>
        <w:rPr>
          <w:sz w:val="24"/>
        </w:rPr>
        <w:t xml:space="preserve">.</w:t>
      </w:r>
    </w:p>
    <w:p>
      <w:pPr>
        <w:pStyle w:val="0"/>
        <w:spacing w:before="240" w:line-rule="auto"/>
        <w:ind w:firstLine="540"/>
        <w:jc w:val="both"/>
      </w:pPr>
      <w:r>
        <w:rPr>
          <w:sz w:val="24"/>
        </w:rPr>
        <w:t xml:space="preserve">78. Предоставление социальных услуг без обеспечения проживания </w:t>
      </w:r>
      <w:r>
        <w:rPr>
          <w:sz w:val="24"/>
        </w:rPr>
        <w:t xml:space="preserve">(код 88)</w:t>
      </w:r>
      <w:r>
        <w:rPr>
          <w:sz w:val="24"/>
        </w:rPr>
        <w:t xml:space="preserve">.</w:t>
      </w:r>
    </w:p>
    <w:p>
      <w:pPr>
        <w:pStyle w:val="0"/>
        <w:spacing w:before="240" w:line-rule="auto"/>
        <w:ind w:firstLine="540"/>
        <w:jc w:val="both"/>
      </w:pPr>
      <w:r>
        <w:rPr>
          <w:sz w:val="24"/>
        </w:rPr>
        <w:t xml:space="preserve">79. Деятельность творческая, деятельность в области искусства и организации развлечений </w:t>
      </w:r>
      <w:r>
        <w:rPr>
          <w:sz w:val="24"/>
        </w:rPr>
        <w:t xml:space="preserve">(код 90)</w:t>
      </w:r>
      <w:r>
        <w:rPr>
          <w:sz w:val="24"/>
        </w:rPr>
        <w:t xml:space="preserve">.</w:t>
      </w:r>
    </w:p>
    <w:p>
      <w:pPr>
        <w:pStyle w:val="0"/>
        <w:spacing w:before="240" w:line-rule="auto"/>
        <w:ind w:firstLine="540"/>
        <w:jc w:val="both"/>
      </w:pPr>
      <w:r>
        <w:rPr>
          <w:sz w:val="24"/>
        </w:rPr>
        <w:t xml:space="preserve">80. Деятельность библиотек, архивов, музеев и прочих объектов культуры </w:t>
      </w:r>
      <w:r>
        <w:rPr>
          <w:sz w:val="24"/>
        </w:rPr>
        <w:t xml:space="preserve">(код 91)</w:t>
      </w:r>
      <w:r>
        <w:rPr>
          <w:sz w:val="24"/>
        </w:rPr>
        <w:t xml:space="preserve">.</w:t>
      </w:r>
    </w:p>
    <w:p>
      <w:pPr>
        <w:pStyle w:val="0"/>
        <w:spacing w:before="240" w:line-rule="auto"/>
        <w:ind w:firstLine="540"/>
        <w:jc w:val="both"/>
      </w:pPr>
      <w:r>
        <w:rPr>
          <w:sz w:val="24"/>
        </w:rPr>
        <w:t xml:space="preserve">81. Деятельность по организации и проведению азартных игр и заключению пари, по организации и проведению лотерей </w:t>
      </w:r>
      <w:r>
        <w:rPr>
          <w:sz w:val="24"/>
        </w:rPr>
        <w:t xml:space="preserve">(код 92)</w:t>
      </w:r>
      <w:r>
        <w:rPr>
          <w:sz w:val="24"/>
        </w:rPr>
        <w:t xml:space="preserve">.</w:t>
      </w:r>
    </w:p>
    <w:p>
      <w:pPr>
        <w:pStyle w:val="0"/>
        <w:spacing w:before="240" w:line-rule="auto"/>
        <w:ind w:firstLine="540"/>
        <w:jc w:val="both"/>
      </w:pPr>
      <w:r>
        <w:rPr>
          <w:sz w:val="24"/>
        </w:rPr>
        <w:t xml:space="preserve">82. Деятельность в области спорта, отдыха и развлечений </w:t>
      </w:r>
      <w:r>
        <w:rPr>
          <w:sz w:val="24"/>
        </w:rPr>
        <w:t xml:space="preserve">(код 93)</w:t>
      </w:r>
      <w:r>
        <w:rPr>
          <w:sz w:val="24"/>
        </w:rPr>
        <w:t xml:space="preserve">.</w:t>
      </w:r>
    </w:p>
    <w:p>
      <w:pPr>
        <w:pStyle w:val="0"/>
        <w:spacing w:before="240" w:line-rule="auto"/>
        <w:ind w:firstLine="540"/>
        <w:jc w:val="both"/>
      </w:pPr>
      <w:r>
        <w:rPr>
          <w:sz w:val="24"/>
        </w:rPr>
        <w:t xml:space="preserve">83. Деятельность общественных и прочих некоммерческих организаций </w:t>
      </w:r>
      <w:r>
        <w:rPr>
          <w:sz w:val="24"/>
        </w:rPr>
        <w:t xml:space="preserve">(код 94)</w:t>
      </w:r>
      <w:r>
        <w:rPr>
          <w:sz w:val="24"/>
        </w:rPr>
        <w:t xml:space="preserve">.</w:t>
      </w:r>
    </w:p>
    <w:p>
      <w:pPr>
        <w:pStyle w:val="0"/>
        <w:spacing w:before="240" w:line-rule="auto"/>
        <w:ind w:firstLine="540"/>
        <w:jc w:val="both"/>
      </w:pPr>
      <w:r>
        <w:rPr>
          <w:sz w:val="24"/>
        </w:rPr>
        <w:t xml:space="preserve">84. Ремонт компьютеров, предметов личного потребления и хозяйственно-бытового назначения </w:t>
      </w:r>
      <w:r>
        <w:rPr>
          <w:sz w:val="24"/>
        </w:rPr>
        <w:t xml:space="preserve">(код 95)</w:t>
      </w:r>
      <w:r>
        <w:rPr>
          <w:sz w:val="24"/>
        </w:rPr>
        <w:t xml:space="preserve">.</w:t>
      </w:r>
    </w:p>
    <w:p>
      <w:pPr>
        <w:pStyle w:val="0"/>
        <w:spacing w:before="240" w:line-rule="auto"/>
        <w:ind w:firstLine="540"/>
        <w:jc w:val="both"/>
      </w:pPr>
      <w:r>
        <w:rPr>
          <w:sz w:val="24"/>
        </w:rPr>
        <w:t xml:space="preserve">85. Деятельность по предоставлению прочих персональных услуг </w:t>
      </w:r>
      <w:r>
        <w:rPr>
          <w:sz w:val="24"/>
        </w:rPr>
        <w:t xml:space="preserve">(код 96)</w:t>
      </w:r>
      <w:r>
        <w:rPr>
          <w:sz w:val="24"/>
        </w:rPr>
        <w:t xml:space="preserve">.</w:t>
      </w:r>
    </w:p>
    <w:p>
      <w:pPr>
        <w:pStyle w:val="0"/>
        <w:spacing w:before="240" w:line-rule="auto"/>
        <w:ind w:firstLine="540"/>
        <w:jc w:val="both"/>
      </w:pPr>
      <w:r>
        <w:rPr>
          <w:sz w:val="24"/>
        </w:rPr>
        <w:t xml:space="preserve">86. Деятельность домашних хозяйств с наемными работниками </w:t>
      </w:r>
      <w:r>
        <w:rPr>
          <w:sz w:val="24"/>
        </w:rPr>
        <w:t xml:space="preserve">(код 97)</w:t>
      </w:r>
      <w:r>
        <w:rPr>
          <w:sz w:val="24"/>
        </w:rPr>
        <w:t xml:space="preserve">.</w:t>
      </w:r>
    </w:p>
    <w:p>
      <w:pPr>
        <w:pStyle w:val="0"/>
        <w:spacing w:before="240" w:line-rule="auto"/>
        <w:ind w:firstLine="540"/>
        <w:jc w:val="both"/>
      </w:pPr>
      <w:r>
        <w:rPr>
          <w:sz w:val="24"/>
        </w:rPr>
        <w:t xml:space="preserve">87. Деятельность недифференцированная частных домашних хозяйств по производству товаров и предоставлению услуг для собственного потребления </w:t>
      </w:r>
      <w:r>
        <w:rPr>
          <w:sz w:val="24"/>
        </w:rPr>
        <w:t xml:space="preserve">(код 98)</w:t>
      </w:r>
      <w:r>
        <w:rPr>
          <w:sz w:val="24"/>
        </w:rPr>
        <w:t xml:space="preserve">.</w:t>
      </w:r>
    </w:p>
    <w:bookmarkStart w:id="135" w:name="P135"/>
    <w:bookmarkEnd w:id="135"/>
    <w:p>
      <w:pPr>
        <w:pStyle w:val="0"/>
        <w:spacing w:before="240" w:line-rule="auto"/>
        <w:ind w:firstLine="540"/>
        <w:jc w:val="both"/>
      </w:pPr>
      <w:r>
        <w:rPr>
          <w:sz w:val="24"/>
        </w:rPr>
        <w:t xml:space="preserve">88. Деятельность экстерриториальных организаций и органов </w:t>
      </w:r>
      <w:r>
        <w:rPr>
          <w:sz w:val="24"/>
        </w:rPr>
        <w:t xml:space="preserve">(код 99)</w:t>
      </w:r>
      <w:r>
        <w:rPr>
          <w:sz w:val="24"/>
        </w:rPr>
        <w:t xml:space="preserve">.</w:t>
      </w:r>
    </w:p>
    <w:p>
      <w:pPr>
        <w:pStyle w:val="0"/>
        <w:jc w:val="both"/>
      </w:pPr>
      <w:r>
        <w:rPr>
          <w:sz w:val="24"/>
        </w:rPr>
      </w:r>
    </w:p>
    <w:p>
      <w:pPr>
        <w:pStyle w:val="0"/>
        <w:jc w:val="right"/>
      </w:pPr>
      <w:r>
        <w:rPr>
          <w:sz w:val="24"/>
        </w:rPr>
        <w:t xml:space="preserve">Начальник управления</w:t>
      </w:r>
    </w:p>
    <w:p>
      <w:pPr>
        <w:pStyle w:val="0"/>
        <w:jc w:val="right"/>
      </w:pPr>
      <w:r>
        <w:rPr>
          <w:sz w:val="24"/>
        </w:rPr>
        <w:t xml:space="preserve">по миграционным вопросам</w:t>
      </w:r>
    </w:p>
    <w:p>
      <w:pPr>
        <w:pStyle w:val="0"/>
        <w:jc w:val="right"/>
      </w:pPr>
      <w:r>
        <w:rPr>
          <w:sz w:val="24"/>
        </w:rPr>
        <w:t xml:space="preserve">администрации Краснодарского края</w:t>
      </w:r>
    </w:p>
    <w:p>
      <w:pPr>
        <w:pStyle w:val="0"/>
        <w:jc w:val="right"/>
      </w:pPr>
      <w:r>
        <w:rPr>
          <w:sz w:val="24"/>
        </w:rPr>
        <w:t xml:space="preserve">А.В.БОЛДИН</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Краснодарского края от 12.12.2024 N 888</w:t>
            <w:br/>
            <w:t>(ред. от 25.06.2025)</w:t>
            <w:br/>
            <w:t>"Об установлении на 2025 год запр...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admkrai.krasnodar.ru" TargetMode = "External"/>
	<Relationship Id="rId8" Type="http://schemas.openxmlformats.org/officeDocument/2006/relationships/hyperlink" Target="www.pravo.gov.ru" TargetMode = "Externa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Краснодарского края от 12.12.2024 N 888
(ред. от 25.06.2025)
"Об установлении на 2025 год запрета на привлечение хозяйствующими субъектами, осуществляющими деятельность на территории Краснодарского края, иностранных граждан, осуществляющих трудовую деятельность на основании патентов, по отдельным видам экономической деятельности"
(вместе с "Перечнем отдельных видов экономической деятельности, по которым устанавливается запрет на привлечение в 2025 году хозяйствующими субъектами, ос</dc:title>
  <dcterms:created xsi:type="dcterms:W3CDTF">2025-07-10T09:51:39Z</dcterms:created>
</cp:coreProperties>
</file>