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6947" w14:textId="77777777" w:rsidR="00C217A6" w:rsidRPr="00C74033" w:rsidRDefault="00C217A6" w:rsidP="00C217A6">
      <w:pPr>
        <w:pStyle w:val="ab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6A04A088" w14:textId="77777777" w:rsidR="00C217A6" w:rsidRPr="00C74033" w:rsidRDefault="00C217A6" w:rsidP="00C217A6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4E8F7625" w14:textId="77777777" w:rsidR="00C217A6" w:rsidRPr="00C74033" w:rsidRDefault="00C217A6" w:rsidP="00C217A6">
      <w:pPr>
        <w:jc w:val="center"/>
        <w:rPr>
          <w:szCs w:val="28"/>
        </w:rPr>
      </w:pPr>
      <w:r>
        <w:rPr>
          <w:szCs w:val="28"/>
          <w:lang w:val="en-US"/>
        </w:rPr>
        <w:t>XXI</w:t>
      </w:r>
      <w:r w:rsidRPr="00C74033">
        <w:rPr>
          <w:szCs w:val="28"/>
        </w:rPr>
        <w:t xml:space="preserve"> заседание Думы</w:t>
      </w:r>
    </w:p>
    <w:p w14:paraId="70B44321" w14:textId="77777777" w:rsidR="00C217A6" w:rsidRPr="00C74033" w:rsidRDefault="00C217A6" w:rsidP="00C217A6">
      <w:pPr>
        <w:jc w:val="center"/>
        <w:rPr>
          <w:szCs w:val="28"/>
        </w:rPr>
      </w:pPr>
    </w:p>
    <w:p w14:paraId="4E803316" w14:textId="77777777" w:rsidR="00C217A6" w:rsidRPr="00C74033" w:rsidRDefault="00C217A6" w:rsidP="00C217A6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2734B4A0" w14:textId="77777777" w:rsidR="00C217A6" w:rsidRPr="00C74033" w:rsidRDefault="00C217A6" w:rsidP="00C217A6">
      <w:pPr>
        <w:jc w:val="center"/>
        <w:rPr>
          <w:szCs w:val="28"/>
        </w:rPr>
      </w:pPr>
    </w:p>
    <w:p w14:paraId="2C022B9A" w14:textId="42696D2D" w:rsidR="00C217A6" w:rsidRPr="00C74033" w:rsidRDefault="00C217A6" w:rsidP="00C217A6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21.10.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21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4</w:t>
      </w:r>
    </w:p>
    <w:p w14:paraId="6A4F85BD" w14:textId="77777777" w:rsidR="00C217A6" w:rsidRDefault="00C217A6" w:rsidP="00C217A6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07CA98DA" w14:textId="1BBE0DA2" w:rsidR="00C217A6" w:rsidRDefault="00C217A6" w:rsidP="00C217A6">
      <w:pPr>
        <w:jc w:val="center"/>
        <w:rPr>
          <w:szCs w:val="28"/>
        </w:rPr>
      </w:pPr>
    </w:p>
    <w:p w14:paraId="651DC708" w14:textId="77777777" w:rsidR="00C217A6" w:rsidRPr="00C74033" w:rsidRDefault="00C217A6" w:rsidP="00C217A6">
      <w:pPr>
        <w:jc w:val="center"/>
        <w:rPr>
          <w:szCs w:val="28"/>
        </w:rPr>
      </w:pPr>
    </w:p>
    <w:p w14:paraId="021B705C" w14:textId="3283B38F" w:rsidR="00B17531" w:rsidRDefault="00B17531" w:rsidP="00C217A6">
      <w:pPr>
        <w:pStyle w:val="a3"/>
        <w:ind w:firstLine="0"/>
        <w:jc w:val="center"/>
        <w:rPr>
          <w:b/>
          <w:bCs/>
          <w:szCs w:val="28"/>
        </w:rPr>
      </w:pPr>
      <w:r w:rsidRPr="002D5576">
        <w:rPr>
          <w:b/>
          <w:bCs/>
          <w:szCs w:val="28"/>
        </w:rPr>
        <w:t>О внесении изменений в решение городской Думы Краснодара</w:t>
      </w:r>
    </w:p>
    <w:p w14:paraId="71B228D9" w14:textId="7AEEB8A2" w:rsidR="00B17531" w:rsidRDefault="00B17531" w:rsidP="00C217A6">
      <w:pPr>
        <w:pStyle w:val="a3"/>
        <w:ind w:firstLine="0"/>
        <w:jc w:val="center"/>
        <w:rPr>
          <w:b/>
          <w:bCs/>
          <w:szCs w:val="28"/>
        </w:rPr>
      </w:pPr>
      <w:r w:rsidRPr="002D5576">
        <w:rPr>
          <w:b/>
          <w:bCs/>
          <w:szCs w:val="28"/>
        </w:rPr>
        <w:t>от 24.11.2005 № 3 п. 2 «Об установлении земельного налога на</w:t>
      </w:r>
    </w:p>
    <w:p w14:paraId="5AD60C36" w14:textId="77777777" w:rsidR="00B17531" w:rsidRPr="002D5576" w:rsidRDefault="00B17531" w:rsidP="00C217A6">
      <w:pPr>
        <w:pStyle w:val="a3"/>
        <w:ind w:firstLine="0"/>
        <w:jc w:val="center"/>
        <w:rPr>
          <w:b/>
          <w:bCs/>
          <w:szCs w:val="28"/>
        </w:rPr>
      </w:pPr>
      <w:r w:rsidRPr="002D5576">
        <w:rPr>
          <w:b/>
          <w:bCs/>
          <w:szCs w:val="28"/>
        </w:rPr>
        <w:t>территории муниципального образования город Краснодар»</w:t>
      </w:r>
    </w:p>
    <w:p w14:paraId="609F5C71" w14:textId="77777777" w:rsidR="00B17531" w:rsidRDefault="00B17531" w:rsidP="00C217A6">
      <w:pPr>
        <w:pStyle w:val="a3"/>
        <w:jc w:val="center"/>
        <w:rPr>
          <w:b/>
          <w:bCs/>
          <w:szCs w:val="28"/>
        </w:rPr>
      </w:pPr>
    </w:p>
    <w:p w14:paraId="5CAA394F" w14:textId="77777777" w:rsidR="00B17531" w:rsidRPr="002D5576" w:rsidRDefault="00B17531" w:rsidP="00C217A6">
      <w:pPr>
        <w:pStyle w:val="a3"/>
        <w:jc w:val="center"/>
        <w:rPr>
          <w:b/>
          <w:bCs/>
          <w:szCs w:val="28"/>
        </w:rPr>
      </w:pPr>
    </w:p>
    <w:p w14:paraId="096578E0" w14:textId="77777777" w:rsidR="00B17531" w:rsidRPr="00C217A6" w:rsidRDefault="00B17531" w:rsidP="00C217A6">
      <w:pPr>
        <w:ind w:firstLine="709"/>
        <w:jc w:val="both"/>
      </w:pPr>
      <w:r w:rsidRPr="00C217A6">
        <w:t>В соответствии с главой 31 Налогового кодекса Российской Федерации, статьёй 25 Устава муниципального образования город Краснодар, рассмотрев постановление администрации муниципального образования город Краснодар от 29.09.2021 № 4375, городская Дума Краснодара РЕШИЛА:</w:t>
      </w:r>
    </w:p>
    <w:p w14:paraId="14DACF71" w14:textId="77777777" w:rsidR="00B17531" w:rsidRDefault="00B17531" w:rsidP="00C217A6">
      <w:pPr>
        <w:autoSpaceDE w:val="0"/>
        <w:autoSpaceDN w:val="0"/>
        <w:adjustRightInd w:val="0"/>
        <w:ind w:firstLine="720"/>
        <w:jc w:val="both"/>
      </w:pPr>
      <w:r>
        <w:t>1. Внести в решение городской Думы Краснодара от 24.11.2005 № 3 п. 2 «Об установлении земельного налога на территории муниципального образования город Краснодар» следующие изменения:</w:t>
      </w:r>
    </w:p>
    <w:p w14:paraId="2954E005" w14:textId="77777777" w:rsidR="00B17531" w:rsidRDefault="00B17531" w:rsidP="00C217A6">
      <w:pPr>
        <w:autoSpaceDE w:val="0"/>
        <w:autoSpaceDN w:val="0"/>
        <w:adjustRightInd w:val="0"/>
        <w:ind w:firstLine="720"/>
        <w:jc w:val="both"/>
      </w:pPr>
      <w:r>
        <w:t>1.1. Пункт 5 изложить в следующей редакции:</w:t>
      </w:r>
    </w:p>
    <w:p w14:paraId="3822DB9C" w14:textId="77777777" w:rsidR="00B17531" w:rsidRDefault="00B17531" w:rsidP="00C217A6">
      <w:pPr>
        <w:autoSpaceDE w:val="0"/>
        <w:autoSpaceDN w:val="0"/>
        <w:adjustRightInd w:val="0"/>
        <w:ind w:firstLine="720"/>
        <w:jc w:val="both"/>
      </w:pPr>
      <w:r>
        <w:t>«5. Установить ставки земельного налога в следующих размерах:</w:t>
      </w:r>
    </w:p>
    <w:p w14:paraId="2C4FC790" w14:textId="77777777" w:rsidR="00B17531" w:rsidRDefault="00B17531" w:rsidP="00C217A6">
      <w:pPr>
        <w:autoSpaceDE w:val="0"/>
        <w:autoSpaceDN w:val="0"/>
        <w:adjustRightInd w:val="0"/>
        <w:ind w:firstLine="720"/>
        <w:jc w:val="both"/>
      </w:pPr>
      <w:r>
        <w:t xml:space="preserve">0,3 процента от кадастровой стоимости земельного участка – в отношении земельных участков, предназначенных для малоэтажной многоквартирной жилой застройки, </w:t>
      </w:r>
      <w:proofErr w:type="spellStart"/>
      <w:r>
        <w:t>среднеэтажной</w:t>
      </w:r>
      <w:proofErr w:type="spellEnd"/>
      <w:r>
        <w:t xml:space="preserve"> жилой застройки, многоэтажной жилой застройки (высотной застройки), общежитий;</w:t>
      </w:r>
    </w:p>
    <w:p w14:paraId="0BA7BBA1" w14:textId="77777777" w:rsidR="00B17531" w:rsidRDefault="00B17531" w:rsidP="00C217A6">
      <w:pPr>
        <w:autoSpaceDE w:val="0"/>
        <w:autoSpaceDN w:val="0"/>
        <w:adjustRightInd w:val="0"/>
        <w:ind w:firstLine="720"/>
        <w:jc w:val="both"/>
      </w:pPr>
      <w:r>
        <w:t>0,1 процента от кадастровой стоимости земельного участка – в отношении земельных участков, предназначенных для индивидуального жилищного строительства, ведения личного подсобного хозяйства (приусадебный земельный участок), блокированной жилой застройки,</w:t>
      </w:r>
      <w:r w:rsidR="008C7F37">
        <w:t xml:space="preserve"> земельных участков общего назначения,</w:t>
      </w:r>
      <w:r>
        <w:t xml:space="preserve"> и используемых для целей, не связанных с осуществлением предпринимательской деятельности;</w:t>
      </w:r>
    </w:p>
    <w:p w14:paraId="3CD5BA93" w14:textId="77777777" w:rsidR="00B17531" w:rsidRDefault="00B17531" w:rsidP="00C217A6">
      <w:pPr>
        <w:autoSpaceDE w:val="0"/>
        <w:autoSpaceDN w:val="0"/>
        <w:adjustRightInd w:val="0"/>
        <w:ind w:firstLine="720"/>
        <w:jc w:val="both"/>
      </w:pPr>
      <w:r>
        <w:t xml:space="preserve">0,4 процента от кадастровой стоимости земельного участка – в отношении земельных участков, предназначенных для индивидуального жилищного строительства, ведения личного подсобного хозяйства (приусадебный земельный участок), блокированной жилой застройки, </w:t>
      </w:r>
      <w:r w:rsidR="008C7F37">
        <w:t xml:space="preserve">земельных участков общего назначения, </w:t>
      </w:r>
      <w:r>
        <w:t>и используемых для целей, связанных с осуществлением предпринимательской деятельности;</w:t>
      </w:r>
    </w:p>
    <w:p w14:paraId="6E635DE2" w14:textId="77777777" w:rsidR="00B17531" w:rsidRPr="00C217A6" w:rsidRDefault="00B17531" w:rsidP="00C217A6">
      <w:pPr>
        <w:autoSpaceDE w:val="0"/>
        <w:autoSpaceDN w:val="0"/>
        <w:adjustRightInd w:val="0"/>
        <w:ind w:firstLine="720"/>
        <w:jc w:val="both"/>
        <w:rPr>
          <w:spacing w:val="-4"/>
        </w:rPr>
      </w:pPr>
      <w:r>
        <w:t xml:space="preserve">0,3 процента от кадастровой стоимости земельного участка – в отношении </w:t>
      </w:r>
      <w:r w:rsidRPr="00C217A6">
        <w:rPr>
          <w:spacing w:val="-4"/>
        </w:rPr>
        <w:t>земельных участков, предназначенных для ведения огородничества, садоводства;</w:t>
      </w:r>
    </w:p>
    <w:p w14:paraId="7515A80D" w14:textId="77777777" w:rsidR="00B17531" w:rsidRDefault="00B17531" w:rsidP="00C217A6">
      <w:pPr>
        <w:autoSpaceDE w:val="0"/>
        <w:autoSpaceDN w:val="0"/>
        <w:adjustRightInd w:val="0"/>
        <w:ind w:firstLine="720"/>
        <w:jc w:val="both"/>
      </w:pPr>
      <w:r>
        <w:t>1,0 процента от кадастровой стоимости земельного участка – в отношении земельных участков, предназначенных для гостиничного обслуживания;</w:t>
      </w:r>
    </w:p>
    <w:p w14:paraId="5ADCEBCA" w14:textId="77777777" w:rsidR="00B17531" w:rsidRDefault="00B17531" w:rsidP="00C217A6">
      <w:pPr>
        <w:autoSpaceDE w:val="0"/>
        <w:autoSpaceDN w:val="0"/>
        <w:adjustRightInd w:val="0"/>
        <w:ind w:firstLine="720"/>
        <w:jc w:val="both"/>
      </w:pPr>
      <w:r>
        <w:t>0,31 процента от кадастровой стоимости земельного участка – в отношении земельных участков, предназначенных для производственной деятельности;</w:t>
      </w:r>
    </w:p>
    <w:p w14:paraId="684E81F7" w14:textId="77777777" w:rsidR="00B17531" w:rsidRDefault="00B17531" w:rsidP="00C217A6">
      <w:pPr>
        <w:autoSpaceDE w:val="0"/>
        <w:autoSpaceDN w:val="0"/>
        <w:adjustRightInd w:val="0"/>
        <w:ind w:firstLine="720"/>
        <w:jc w:val="both"/>
      </w:pPr>
      <w:r>
        <w:lastRenderedPageBreak/>
        <w:t>0,3 процента от кадастровой стоимости земельного участка – в отношении земельных участков, предназначенных для сельскохозяйственного использования и используемых для сельскохозяйственного производства;</w:t>
      </w:r>
    </w:p>
    <w:p w14:paraId="26DCDBEA" w14:textId="77777777" w:rsidR="00B17531" w:rsidRDefault="00B17531" w:rsidP="00C217A6">
      <w:pPr>
        <w:autoSpaceDE w:val="0"/>
        <w:autoSpaceDN w:val="0"/>
        <w:adjustRightInd w:val="0"/>
        <w:ind w:firstLine="720"/>
        <w:jc w:val="both"/>
      </w:pPr>
      <w:r>
        <w:t>1,5 процента от кадастровой стоимости земельного участка – в отношении земельных участков, предназначенных для сельскохозяйственного использования, не используемых для сельскохозяйственного производства;</w:t>
      </w:r>
    </w:p>
    <w:p w14:paraId="01ED6B2A" w14:textId="77777777" w:rsidR="00B17531" w:rsidRDefault="00B17531" w:rsidP="00C217A6">
      <w:pPr>
        <w:autoSpaceDE w:val="0"/>
        <w:autoSpaceDN w:val="0"/>
        <w:adjustRightInd w:val="0"/>
        <w:ind w:firstLine="720"/>
        <w:jc w:val="both"/>
      </w:pPr>
      <w:r>
        <w:t>0,5 процента от кадастровой стоимости земельного участка – в отношении земельных участков, предназначенных для домов социального обслуживания, оказания социальной помощи населению, здравоохранения, образования и просвещения, культурного развития, общественного управления, обеспечения научной деятельности, ветеринарного обслуживания, спорта на период строительства и до даты ввода в эксплуатацию на этих земельных участках профильных зданий, строений, сооружений;</w:t>
      </w:r>
    </w:p>
    <w:p w14:paraId="0C34E4DB" w14:textId="77777777" w:rsidR="00B17531" w:rsidRDefault="00B17531" w:rsidP="00C217A6">
      <w:pPr>
        <w:autoSpaceDE w:val="0"/>
        <w:autoSpaceDN w:val="0"/>
        <w:adjustRightInd w:val="0"/>
        <w:ind w:firstLine="720"/>
        <w:jc w:val="both"/>
      </w:pPr>
      <w:r>
        <w:t>0,3 процента от кадастровой стоимости земельного участка –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643C5AAF" w14:textId="77777777" w:rsidR="00B17531" w:rsidRDefault="00B17531" w:rsidP="00C217A6">
      <w:pPr>
        <w:autoSpaceDE w:val="0"/>
        <w:autoSpaceDN w:val="0"/>
        <w:adjustRightInd w:val="0"/>
        <w:ind w:firstLine="720"/>
        <w:jc w:val="both"/>
      </w:pPr>
      <w:r>
        <w:t>0,3 процента от кадастровой стоимости земельного участка – в отношении земельных участков, предназначенных для предоставления коммунальных услуг;</w:t>
      </w:r>
    </w:p>
    <w:p w14:paraId="7A6FD416" w14:textId="77777777" w:rsidR="00B17531" w:rsidRDefault="00B17531" w:rsidP="00C217A6">
      <w:pPr>
        <w:autoSpaceDE w:val="0"/>
        <w:autoSpaceDN w:val="0"/>
        <w:adjustRightInd w:val="0"/>
        <w:ind w:firstLine="720"/>
        <w:jc w:val="both"/>
      </w:pPr>
      <w:r>
        <w:t>1,5 процента от кадастровой стоимости земельного участка – в отношении земельных участков прочих видов разрешённого использования.».</w:t>
      </w:r>
    </w:p>
    <w:p w14:paraId="2F284FD2" w14:textId="77777777" w:rsidR="00B17531" w:rsidRPr="00C217A6" w:rsidRDefault="00B17531" w:rsidP="00C217A6">
      <w:pPr>
        <w:autoSpaceDE w:val="0"/>
        <w:autoSpaceDN w:val="0"/>
        <w:adjustRightInd w:val="0"/>
        <w:ind w:firstLine="720"/>
        <w:jc w:val="both"/>
        <w:rPr>
          <w:spacing w:val="-6"/>
        </w:rPr>
      </w:pPr>
      <w:r w:rsidRPr="00C217A6">
        <w:rPr>
          <w:spacing w:val="-6"/>
        </w:rPr>
        <w:t>1.2. Подпункт 7.2.16 подпункта 7.2 пункта 7 изложить в следующей редакции:</w:t>
      </w:r>
    </w:p>
    <w:p w14:paraId="388B00A2" w14:textId="77777777" w:rsidR="00B17531" w:rsidRDefault="00B17531" w:rsidP="00C217A6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 xml:space="preserve">«7.2.16. </w:t>
      </w:r>
      <w:r w:rsidRPr="00B014EF">
        <w:rPr>
          <w:szCs w:val="28"/>
        </w:rPr>
        <w:t>Налогоплательщики, указанн</w:t>
      </w:r>
      <w:r>
        <w:rPr>
          <w:szCs w:val="28"/>
        </w:rPr>
        <w:t>ые в подпунктах 7.2.2 – 7.2.11</w:t>
      </w:r>
      <w:r w:rsidRPr="00B014EF">
        <w:rPr>
          <w:szCs w:val="28"/>
        </w:rPr>
        <w:t xml:space="preserve"> </w:t>
      </w:r>
      <w:r>
        <w:rPr>
          <w:szCs w:val="28"/>
        </w:rPr>
        <w:t xml:space="preserve">подпункта 7.2 пункта 7 </w:t>
      </w:r>
      <w:r w:rsidRPr="00B014EF">
        <w:rPr>
          <w:szCs w:val="28"/>
        </w:rPr>
        <w:t>настоящего решения, о</w:t>
      </w:r>
      <w:r>
        <w:rPr>
          <w:szCs w:val="28"/>
        </w:rPr>
        <w:t xml:space="preserve">свобождаются от налогообложения </w:t>
      </w:r>
      <w:r w:rsidRPr="00B014EF">
        <w:rPr>
          <w:szCs w:val="28"/>
        </w:rPr>
        <w:t>в отношении земельных участков следующих видов разрешённого использов</w:t>
      </w:r>
      <w:r>
        <w:rPr>
          <w:szCs w:val="28"/>
        </w:rPr>
        <w:t xml:space="preserve">ания: </w:t>
      </w:r>
      <w:r>
        <w:t>для индивидуального жилищного строительства, ведения личного подсобного хозяйства (приусадебный земельный участок), блокированной жилой застройки, для ведения огородничества, садоводства, земельных участков общего назначения, для хранения автотранспорта.».</w:t>
      </w:r>
    </w:p>
    <w:p w14:paraId="47A41C6B" w14:textId="77777777" w:rsidR="00B17531" w:rsidRPr="0073296F" w:rsidRDefault="00B17531" w:rsidP="00C217A6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2. Опубликовать официально настоящее решение.</w:t>
      </w:r>
    </w:p>
    <w:p w14:paraId="7DE31F57" w14:textId="77777777" w:rsidR="00B17531" w:rsidRDefault="00B17531" w:rsidP="00C217A6">
      <w:pPr>
        <w:autoSpaceDE w:val="0"/>
        <w:autoSpaceDN w:val="0"/>
        <w:adjustRightInd w:val="0"/>
        <w:ind w:firstLine="720"/>
        <w:jc w:val="both"/>
      </w:pPr>
      <w:r>
        <w:t>3. Настоящее решение вступает в силу с 01.01.2022, но не ранее чем по истечении одного месяца со дня его официального опубликования.</w:t>
      </w:r>
    </w:p>
    <w:p w14:paraId="0D365115" w14:textId="77777777" w:rsidR="00B17531" w:rsidRDefault="00B17531" w:rsidP="00C217A6">
      <w:pPr>
        <w:autoSpaceDE w:val="0"/>
        <w:autoSpaceDN w:val="0"/>
        <w:adjustRightInd w:val="0"/>
        <w:ind w:firstLine="720"/>
        <w:jc w:val="both"/>
      </w:pPr>
      <w:r>
        <w:t>4. Контроль за выполнением настоящего решения возложить на комитет городской Думы Краснодара по экономике, финансово-бюджетной и налоговой политике (Дьяченко).</w:t>
      </w:r>
    </w:p>
    <w:p w14:paraId="77D14B7F" w14:textId="77777777" w:rsidR="00B17531" w:rsidRDefault="00B17531" w:rsidP="00C217A6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</w:rPr>
      </w:pPr>
    </w:p>
    <w:p w14:paraId="334A422C" w14:textId="77777777" w:rsidR="00B17531" w:rsidRDefault="00B17531" w:rsidP="00C217A6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</w:rPr>
      </w:pPr>
    </w:p>
    <w:p w14:paraId="42D94F5A" w14:textId="77777777" w:rsidR="00B17531" w:rsidRDefault="00B17531" w:rsidP="00C217A6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Исполняющий обязанности</w:t>
      </w:r>
    </w:p>
    <w:p w14:paraId="25C60078" w14:textId="77777777" w:rsidR="00B17531" w:rsidRDefault="00B17531" w:rsidP="00C217A6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главы муниципального</w:t>
      </w:r>
    </w:p>
    <w:p w14:paraId="380CCE17" w14:textId="1A10BF0B" w:rsidR="00B17531" w:rsidRDefault="00004C49" w:rsidP="00C217A6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образования город Краснодар</w:t>
      </w:r>
      <w:r w:rsidR="00C217A6">
        <w:rPr>
          <w:rFonts w:ascii="Times New Roman" w:hAnsi="Times New Roman" w:cs="Times New Roman"/>
          <w:b w:val="0"/>
          <w:bCs w:val="0"/>
          <w:sz w:val="28"/>
        </w:rPr>
        <w:tab/>
      </w:r>
      <w:r w:rsidR="00C217A6">
        <w:rPr>
          <w:rFonts w:ascii="Times New Roman" w:hAnsi="Times New Roman" w:cs="Times New Roman"/>
          <w:b w:val="0"/>
          <w:bCs w:val="0"/>
          <w:sz w:val="28"/>
        </w:rPr>
        <w:tab/>
      </w:r>
      <w:r w:rsidR="00C217A6">
        <w:rPr>
          <w:rFonts w:ascii="Times New Roman" w:hAnsi="Times New Roman" w:cs="Times New Roman"/>
          <w:b w:val="0"/>
          <w:bCs w:val="0"/>
          <w:sz w:val="28"/>
        </w:rPr>
        <w:tab/>
      </w:r>
      <w:r w:rsidR="00C217A6">
        <w:rPr>
          <w:rFonts w:ascii="Times New Roman" w:hAnsi="Times New Roman" w:cs="Times New Roman"/>
          <w:b w:val="0"/>
          <w:bCs w:val="0"/>
          <w:sz w:val="28"/>
        </w:rPr>
        <w:tab/>
      </w:r>
      <w:r w:rsidR="00C217A6">
        <w:rPr>
          <w:rFonts w:ascii="Times New Roman" w:hAnsi="Times New Roman" w:cs="Times New Roman"/>
          <w:b w:val="0"/>
          <w:bCs w:val="0"/>
          <w:sz w:val="28"/>
        </w:rPr>
        <w:tab/>
      </w:r>
      <w:r w:rsidR="00C217A6">
        <w:rPr>
          <w:rFonts w:ascii="Times New Roman" w:hAnsi="Times New Roman" w:cs="Times New Roman"/>
          <w:b w:val="0"/>
          <w:bCs w:val="0"/>
          <w:sz w:val="28"/>
        </w:rPr>
        <w:tab/>
      </w:r>
      <w:proofErr w:type="spellStart"/>
      <w:r w:rsidR="007C0097">
        <w:rPr>
          <w:rFonts w:ascii="Times New Roman" w:hAnsi="Times New Roman" w:cs="Times New Roman"/>
          <w:b w:val="0"/>
          <w:bCs w:val="0"/>
          <w:sz w:val="28"/>
        </w:rPr>
        <w:t>А.А.Дорошев</w:t>
      </w:r>
      <w:proofErr w:type="spellEnd"/>
    </w:p>
    <w:p w14:paraId="5E4B21AB" w14:textId="77777777" w:rsidR="00B17531" w:rsidRDefault="00B17531" w:rsidP="00C217A6">
      <w:pPr>
        <w:rPr>
          <w:szCs w:val="28"/>
        </w:rPr>
      </w:pPr>
    </w:p>
    <w:p w14:paraId="03578ABF" w14:textId="77777777" w:rsidR="004B3E4A" w:rsidRDefault="00105FED" w:rsidP="00C217A6">
      <w:pPr>
        <w:rPr>
          <w:szCs w:val="28"/>
        </w:rPr>
      </w:pPr>
      <w:r>
        <w:rPr>
          <w:szCs w:val="28"/>
        </w:rPr>
        <w:t xml:space="preserve">Председатель </w:t>
      </w:r>
    </w:p>
    <w:p w14:paraId="50726AE5" w14:textId="6B78439D" w:rsidR="00840AC9" w:rsidRDefault="00105FED" w:rsidP="00C217A6">
      <w:pPr>
        <w:rPr>
          <w:szCs w:val="28"/>
        </w:rPr>
      </w:pPr>
      <w:r>
        <w:rPr>
          <w:szCs w:val="28"/>
        </w:rPr>
        <w:t>городской Думы Краснодара</w:t>
      </w:r>
      <w:r w:rsidR="00C217A6">
        <w:rPr>
          <w:szCs w:val="28"/>
        </w:rPr>
        <w:tab/>
      </w:r>
      <w:r w:rsidR="00C217A6">
        <w:rPr>
          <w:szCs w:val="28"/>
        </w:rPr>
        <w:tab/>
      </w:r>
      <w:r w:rsidR="00C217A6">
        <w:rPr>
          <w:szCs w:val="28"/>
        </w:rPr>
        <w:tab/>
      </w:r>
      <w:r w:rsidR="00C217A6">
        <w:rPr>
          <w:szCs w:val="28"/>
        </w:rPr>
        <w:tab/>
      </w:r>
      <w:r w:rsidR="00C217A6">
        <w:rPr>
          <w:szCs w:val="28"/>
        </w:rPr>
        <w:tab/>
      </w:r>
      <w:r w:rsidR="00C217A6">
        <w:rPr>
          <w:szCs w:val="28"/>
        </w:rPr>
        <w:tab/>
      </w:r>
      <w:r w:rsidR="00C217A6">
        <w:rPr>
          <w:szCs w:val="28"/>
        </w:rPr>
        <w:tab/>
      </w:r>
      <w:proofErr w:type="spellStart"/>
      <w:r>
        <w:rPr>
          <w:szCs w:val="28"/>
        </w:rPr>
        <w:t>В.Ф.Галушко</w:t>
      </w:r>
      <w:proofErr w:type="spellEnd"/>
    </w:p>
    <w:sectPr w:rsidR="00840AC9" w:rsidSect="00C217A6">
      <w:headerReference w:type="even" r:id="rId7"/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D1C59" w14:textId="77777777" w:rsidR="00460547" w:rsidRDefault="00460547">
      <w:r>
        <w:separator/>
      </w:r>
    </w:p>
  </w:endnote>
  <w:endnote w:type="continuationSeparator" w:id="0">
    <w:p w14:paraId="221B4268" w14:textId="77777777" w:rsidR="00460547" w:rsidRDefault="0046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157BF" w14:textId="77777777" w:rsidR="00460547" w:rsidRDefault="00460547">
      <w:r>
        <w:separator/>
      </w:r>
    </w:p>
  </w:footnote>
  <w:footnote w:type="continuationSeparator" w:id="0">
    <w:p w14:paraId="2A52D0FA" w14:textId="77777777" w:rsidR="00460547" w:rsidRDefault="00460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056B6" w14:textId="77777777" w:rsidR="0014277E" w:rsidRDefault="0014277E" w:rsidP="005C3C5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57B636C" w14:textId="77777777" w:rsidR="0014277E" w:rsidRDefault="001427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2380E" w14:textId="400FA041" w:rsidR="00B17531" w:rsidRPr="00C217A6" w:rsidRDefault="00B17531" w:rsidP="00C217A6">
    <w:pPr>
      <w:pStyle w:val="a4"/>
      <w:jc w:val="center"/>
      <w:rPr>
        <w:sz w:val="24"/>
        <w:szCs w:val="24"/>
      </w:rPr>
    </w:pPr>
    <w:r w:rsidRPr="00B17531">
      <w:rPr>
        <w:sz w:val="24"/>
        <w:szCs w:val="24"/>
      </w:rPr>
      <w:fldChar w:fldCharType="begin"/>
    </w:r>
    <w:r w:rsidRPr="00B17531">
      <w:rPr>
        <w:sz w:val="24"/>
        <w:szCs w:val="24"/>
      </w:rPr>
      <w:instrText>PAGE   \* MERGEFORMAT</w:instrText>
    </w:r>
    <w:r w:rsidRPr="00B17531">
      <w:rPr>
        <w:sz w:val="24"/>
        <w:szCs w:val="24"/>
      </w:rPr>
      <w:fldChar w:fldCharType="separate"/>
    </w:r>
    <w:r w:rsidR="007C0097">
      <w:rPr>
        <w:noProof/>
        <w:sz w:val="24"/>
        <w:szCs w:val="24"/>
      </w:rPr>
      <w:t>2</w:t>
    </w:r>
    <w:r w:rsidRPr="00B17531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E9"/>
    <w:rsid w:val="0000046F"/>
    <w:rsid w:val="00004C49"/>
    <w:rsid w:val="000057D9"/>
    <w:rsid w:val="00015D15"/>
    <w:rsid w:val="00015D82"/>
    <w:rsid w:val="000166AB"/>
    <w:rsid w:val="00024EBC"/>
    <w:rsid w:val="00030BEF"/>
    <w:rsid w:val="0003275E"/>
    <w:rsid w:val="00041122"/>
    <w:rsid w:val="00043AC5"/>
    <w:rsid w:val="00044E7C"/>
    <w:rsid w:val="00045E01"/>
    <w:rsid w:val="0004676C"/>
    <w:rsid w:val="00046B94"/>
    <w:rsid w:val="00054358"/>
    <w:rsid w:val="0006200D"/>
    <w:rsid w:val="0006238B"/>
    <w:rsid w:val="00063CB6"/>
    <w:rsid w:val="00063F58"/>
    <w:rsid w:val="00066AF0"/>
    <w:rsid w:val="0007227E"/>
    <w:rsid w:val="00075FF1"/>
    <w:rsid w:val="00076056"/>
    <w:rsid w:val="000822AF"/>
    <w:rsid w:val="00082852"/>
    <w:rsid w:val="000840A0"/>
    <w:rsid w:val="00084E06"/>
    <w:rsid w:val="000A4B5B"/>
    <w:rsid w:val="000A69F1"/>
    <w:rsid w:val="000A7F94"/>
    <w:rsid w:val="000B2D2D"/>
    <w:rsid w:val="000B559A"/>
    <w:rsid w:val="000C2F80"/>
    <w:rsid w:val="000C3963"/>
    <w:rsid w:val="000D0BC1"/>
    <w:rsid w:val="000D45C5"/>
    <w:rsid w:val="000D6814"/>
    <w:rsid w:val="000E0911"/>
    <w:rsid w:val="000E3D61"/>
    <w:rsid w:val="00105FED"/>
    <w:rsid w:val="001102A6"/>
    <w:rsid w:val="00110504"/>
    <w:rsid w:val="00121A53"/>
    <w:rsid w:val="001266EA"/>
    <w:rsid w:val="00132DD1"/>
    <w:rsid w:val="00136625"/>
    <w:rsid w:val="0014277E"/>
    <w:rsid w:val="0014342A"/>
    <w:rsid w:val="0014756C"/>
    <w:rsid w:val="0015712C"/>
    <w:rsid w:val="00162661"/>
    <w:rsid w:val="00165626"/>
    <w:rsid w:val="00167E0A"/>
    <w:rsid w:val="00176EA9"/>
    <w:rsid w:val="00177451"/>
    <w:rsid w:val="00177CEE"/>
    <w:rsid w:val="00190059"/>
    <w:rsid w:val="0019762E"/>
    <w:rsid w:val="001A1C15"/>
    <w:rsid w:val="001B2160"/>
    <w:rsid w:val="001B226E"/>
    <w:rsid w:val="001B3D47"/>
    <w:rsid w:val="001B5832"/>
    <w:rsid w:val="001B70A7"/>
    <w:rsid w:val="001C4F6A"/>
    <w:rsid w:val="001D6197"/>
    <w:rsid w:val="001D7324"/>
    <w:rsid w:val="001E0EC2"/>
    <w:rsid w:val="001E34AE"/>
    <w:rsid w:val="001E3E5F"/>
    <w:rsid w:val="001E632A"/>
    <w:rsid w:val="001F012E"/>
    <w:rsid w:val="001F36CB"/>
    <w:rsid w:val="001F7EC4"/>
    <w:rsid w:val="00202637"/>
    <w:rsid w:val="002028B8"/>
    <w:rsid w:val="00211E75"/>
    <w:rsid w:val="00212991"/>
    <w:rsid w:val="00224100"/>
    <w:rsid w:val="00225697"/>
    <w:rsid w:val="00233F80"/>
    <w:rsid w:val="002345D8"/>
    <w:rsid w:val="00236C81"/>
    <w:rsid w:val="00237E9F"/>
    <w:rsid w:val="00243AEE"/>
    <w:rsid w:val="0025301F"/>
    <w:rsid w:val="002537FF"/>
    <w:rsid w:val="0025766A"/>
    <w:rsid w:val="00257A3B"/>
    <w:rsid w:val="002641B5"/>
    <w:rsid w:val="00265393"/>
    <w:rsid w:val="00265985"/>
    <w:rsid w:val="00271094"/>
    <w:rsid w:val="002839EB"/>
    <w:rsid w:val="002872F7"/>
    <w:rsid w:val="00287E57"/>
    <w:rsid w:val="00290665"/>
    <w:rsid w:val="002A3DE8"/>
    <w:rsid w:val="002B39F7"/>
    <w:rsid w:val="002B4880"/>
    <w:rsid w:val="002C33C3"/>
    <w:rsid w:val="002E5C60"/>
    <w:rsid w:val="002E711C"/>
    <w:rsid w:val="002F1EF9"/>
    <w:rsid w:val="002F4574"/>
    <w:rsid w:val="003005CD"/>
    <w:rsid w:val="00300CDE"/>
    <w:rsid w:val="0030302B"/>
    <w:rsid w:val="00305468"/>
    <w:rsid w:val="00333D1D"/>
    <w:rsid w:val="00350D7F"/>
    <w:rsid w:val="00373A31"/>
    <w:rsid w:val="00375F3E"/>
    <w:rsid w:val="00377213"/>
    <w:rsid w:val="00385B9B"/>
    <w:rsid w:val="003876D8"/>
    <w:rsid w:val="003906B8"/>
    <w:rsid w:val="003A3751"/>
    <w:rsid w:val="003B54E7"/>
    <w:rsid w:val="003B5533"/>
    <w:rsid w:val="003B5938"/>
    <w:rsid w:val="003C2EBA"/>
    <w:rsid w:val="003C40A2"/>
    <w:rsid w:val="003C637B"/>
    <w:rsid w:val="003C6D3E"/>
    <w:rsid w:val="003D0C2F"/>
    <w:rsid w:val="003D57D7"/>
    <w:rsid w:val="003F0B2A"/>
    <w:rsid w:val="003F16FC"/>
    <w:rsid w:val="003F21C0"/>
    <w:rsid w:val="004038EB"/>
    <w:rsid w:val="0040401B"/>
    <w:rsid w:val="00405A96"/>
    <w:rsid w:val="00406E77"/>
    <w:rsid w:val="00407679"/>
    <w:rsid w:val="00413001"/>
    <w:rsid w:val="00413AC8"/>
    <w:rsid w:val="004206AD"/>
    <w:rsid w:val="004268B1"/>
    <w:rsid w:val="0043022F"/>
    <w:rsid w:val="00432024"/>
    <w:rsid w:val="00433E76"/>
    <w:rsid w:val="00435C45"/>
    <w:rsid w:val="00443907"/>
    <w:rsid w:val="00455C0A"/>
    <w:rsid w:val="00460547"/>
    <w:rsid w:val="0046233B"/>
    <w:rsid w:val="004628FC"/>
    <w:rsid w:val="004677C4"/>
    <w:rsid w:val="0047209B"/>
    <w:rsid w:val="00475C76"/>
    <w:rsid w:val="00476039"/>
    <w:rsid w:val="00480740"/>
    <w:rsid w:val="00487692"/>
    <w:rsid w:val="0049063A"/>
    <w:rsid w:val="00491837"/>
    <w:rsid w:val="00491A4C"/>
    <w:rsid w:val="004933AD"/>
    <w:rsid w:val="004942D0"/>
    <w:rsid w:val="00494C7F"/>
    <w:rsid w:val="004A6210"/>
    <w:rsid w:val="004B3E4A"/>
    <w:rsid w:val="004B42F3"/>
    <w:rsid w:val="004C7E11"/>
    <w:rsid w:val="004D03B9"/>
    <w:rsid w:val="004D11CD"/>
    <w:rsid w:val="004D4CD5"/>
    <w:rsid w:val="004D7894"/>
    <w:rsid w:val="004E00E8"/>
    <w:rsid w:val="004E0F3A"/>
    <w:rsid w:val="004E2DB7"/>
    <w:rsid w:val="004E6958"/>
    <w:rsid w:val="004F2216"/>
    <w:rsid w:val="004F3769"/>
    <w:rsid w:val="004F6AAF"/>
    <w:rsid w:val="005020F3"/>
    <w:rsid w:val="00505143"/>
    <w:rsid w:val="00521F0F"/>
    <w:rsid w:val="005234A3"/>
    <w:rsid w:val="005265E8"/>
    <w:rsid w:val="00533968"/>
    <w:rsid w:val="00537482"/>
    <w:rsid w:val="005405FF"/>
    <w:rsid w:val="00542EB9"/>
    <w:rsid w:val="0055116A"/>
    <w:rsid w:val="00554D6E"/>
    <w:rsid w:val="005577C4"/>
    <w:rsid w:val="00563A74"/>
    <w:rsid w:val="00564B88"/>
    <w:rsid w:val="005778C3"/>
    <w:rsid w:val="00592B8E"/>
    <w:rsid w:val="00597563"/>
    <w:rsid w:val="005A2D76"/>
    <w:rsid w:val="005A7B4B"/>
    <w:rsid w:val="005B33AE"/>
    <w:rsid w:val="005B6CBE"/>
    <w:rsid w:val="005C0614"/>
    <w:rsid w:val="005C292B"/>
    <w:rsid w:val="005C3C55"/>
    <w:rsid w:val="005D42EF"/>
    <w:rsid w:val="005D56AA"/>
    <w:rsid w:val="005E0E03"/>
    <w:rsid w:val="005E1532"/>
    <w:rsid w:val="005E16E4"/>
    <w:rsid w:val="005E4F0C"/>
    <w:rsid w:val="005F36CC"/>
    <w:rsid w:val="0061253E"/>
    <w:rsid w:val="00621B98"/>
    <w:rsid w:val="006240AB"/>
    <w:rsid w:val="00635470"/>
    <w:rsid w:val="006355E9"/>
    <w:rsid w:val="006410CA"/>
    <w:rsid w:val="0064159D"/>
    <w:rsid w:val="00643AC4"/>
    <w:rsid w:val="00645121"/>
    <w:rsid w:val="00652CDB"/>
    <w:rsid w:val="00664C7A"/>
    <w:rsid w:val="00664E41"/>
    <w:rsid w:val="00666773"/>
    <w:rsid w:val="00672F55"/>
    <w:rsid w:val="00675741"/>
    <w:rsid w:val="00675828"/>
    <w:rsid w:val="00677B14"/>
    <w:rsid w:val="00681D2C"/>
    <w:rsid w:val="0069404C"/>
    <w:rsid w:val="006A13A0"/>
    <w:rsid w:val="006A22F5"/>
    <w:rsid w:val="006A6E6C"/>
    <w:rsid w:val="006B1572"/>
    <w:rsid w:val="006C0F37"/>
    <w:rsid w:val="006E3E37"/>
    <w:rsid w:val="006F16DC"/>
    <w:rsid w:val="00701BC2"/>
    <w:rsid w:val="00702979"/>
    <w:rsid w:val="00714A97"/>
    <w:rsid w:val="00722997"/>
    <w:rsid w:val="00734BF0"/>
    <w:rsid w:val="00735D7B"/>
    <w:rsid w:val="00742968"/>
    <w:rsid w:val="00744431"/>
    <w:rsid w:val="00747314"/>
    <w:rsid w:val="00750798"/>
    <w:rsid w:val="00752511"/>
    <w:rsid w:val="00757FA1"/>
    <w:rsid w:val="0076062D"/>
    <w:rsid w:val="00765461"/>
    <w:rsid w:val="00771932"/>
    <w:rsid w:val="0078284B"/>
    <w:rsid w:val="0079120A"/>
    <w:rsid w:val="00793C48"/>
    <w:rsid w:val="007B0830"/>
    <w:rsid w:val="007B1896"/>
    <w:rsid w:val="007B3F06"/>
    <w:rsid w:val="007B6306"/>
    <w:rsid w:val="007B6A35"/>
    <w:rsid w:val="007C0097"/>
    <w:rsid w:val="007C03E1"/>
    <w:rsid w:val="007C54DE"/>
    <w:rsid w:val="007D1B7A"/>
    <w:rsid w:val="007D29FF"/>
    <w:rsid w:val="00802186"/>
    <w:rsid w:val="008054A4"/>
    <w:rsid w:val="008060CB"/>
    <w:rsid w:val="008112C3"/>
    <w:rsid w:val="00822E30"/>
    <w:rsid w:val="00837EA9"/>
    <w:rsid w:val="00840AC9"/>
    <w:rsid w:val="00850DAF"/>
    <w:rsid w:val="00853655"/>
    <w:rsid w:val="00857306"/>
    <w:rsid w:val="008627F7"/>
    <w:rsid w:val="00865CDD"/>
    <w:rsid w:val="00866D92"/>
    <w:rsid w:val="00870E5F"/>
    <w:rsid w:val="008872B1"/>
    <w:rsid w:val="00893DDD"/>
    <w:rsid w:val="00895D39"/>
    <w:rsid w:val="008A3A11"/>
    <w:rsid w:val="008A6EB1"/>
    <w:rsid w:val="008B0746"/>
    <w:rsid w:val="008B5059"/>
    <w:rsid w:val="008C43D8"/>
    <w:rsid w:val="008C4B8C"/>
    <w:rsid w:val="008C541D"/>
    <w:rsid w:val="008C7F37"/>
    <w:rsid w:val="008D0295"/>
    <w:rsid w:val="008D0998"/>
    <w:rsid w:val="008D1331"/>
    <w:rsid w:val="008D279A"/>
    <w:rsid w:val="008D47E7"/>
    <w:rsid w:val="008E6139"/>
    <w:rsid w:val="008E6410"/>
    <w:rsid w:val="008F6A85"/>
    <w:rsid w:val="008F7DA4"/>
    <w:rsid w:val="00900556"/>
    <w:rsid w:val="009049B2"/>
    <w:rsid w:val="0091057D"/>
    <w:rsid w:val="00910FA3"/>
    <w:rsid w:val="009153AF"/>
    <w:rsid w:val="009217CB"/>
    <w:rsid w:val="00922C60"/>
    <w:rsid w:val="009249B1"/>
    <w:rsid w:val="00924F39"/>
    <w:rsid w:val="00925B80"/>
    <w:rsid w:val="00925F8A"/>
    <w:rsid w:val="0092782F"/>
    <w:rsid w:val="009422E3"/>
    <w:rsid w:val="00945C4E"/>
    <w:rsid w:val="00962FE0"/>
    <w:rsid w:val="009745B7"/>
    <w:rsid w:val="00980290"/>
    <w:rsid w:val="00983A27"/>
    <w:rsid w:val="00983B68"/>
    <w:rsid w:val="009868B3"/>
    <w:rsid w:val="009A45D9"/>
    <w:rsid w:val="009A7981"/>
    <w:rsid w:val="009B4795"/>
    <w:rsid w:val="009B6578"/>
    <w:rsid w:val="009C0BB1"/>
    <w:rsid w:val="009C49E7"/>
    <w:rsid w:val="009C6275"/>
    <w:rsid w:val="009D05B1"/>
    <w:rsid w:val="009D6A1C"/>
    <w:rsid w:val="009F0056"/>
    <w:rsid w:val="009F093C"/>
    <w:rsid w:val="009F40DE"/>
    <w:rsid w:val="009F6C77"/>
    <w:rsid w:val="00A05E8F"/>
    <w:rsid w:val="00A0789D"/>
    <w:rsid w:val="00A10529"/>
    <w:rsid w:val="00A14047"/>
    <w:rsid w:val="00A14208"/>
    <w:rsid w:val="00A212D1"/>
    <w:rsid w:val="00A23C35"/>
    <w:rsid w:val="00A2424D"/>
    <w:rsid w:val="00A258DD"/>
    <w:rsid w:val="00A25BFF"/>
    <w:rsid w:val="00A27537"/>
    <w:rsid w:val="00A27AAF"/>
    <w:rsid w:val="00A34FA9"/>
    <w:rsid w:val="00A365D6"/>
    <w:rsid w:val="00A37E77"/>
    <w:rsid w:val="00A527D3"/>
    <w:rsid w:val="00A53500"/>
    <w:rsid w:val="00A54C74"/>
    <w:rsid w:val="00A660B9"/>
    <w:rsid w:val="00A674EE"/>
    <w:rsid w:val="00A70096"/>
    <w:rsid w:val="00A75933"/>
    <w:rsid w:val="00A775F3"/>
    <w:rsid w:val="00A83BFA"/>
    <w:rsid w:val="00A907B9"/>
    <w:rsid w:val="00A90CCC"/>
    <w:rsid w:val="00A91424"/>
    <w:rsid w:val="00A927C6"/>
    <w:rsid w:val="00A93BB4"/>
    <w:rsid w:val="00AA4C11"/>
    <w:rsid w:val="00AA714B"/>
    <w:rsid w:val="00AE018D"/>
    <w:rsid w:val="00AF6E35"/>
    <w:rsid w:val="00AF7B62"/>
    <w:rsid w:val="00B07477"/>
    <w:rsid w:val="00B13125"/>
    <w:rsid w:val="00B15115"/>
    <w:rsid w:val="00B17531"/>
    <w:rsid w:val="00B2794B"/>
    <w:rsid w:val="00B31B0C"/>
    <w:rsid w:val="00B3309C"/>
    <w:rsid w:val="00B43A12"/>
    <w:rsid w:val="00B45690"/>
    <w:rsid w:val="00B57AF7"/>
    <w:rsid w:val="00B71497"/>
    <w:rsid w:val="00B7290F"/>
    <w:rsid w:val="00B73C1F"/>
    <w:rsid w:val="00B75A33"/>
    <w:rsid w:val="00B83D41"/>
    <w:rsid w:val="00B841FF"/>
    <w:rsid w:val="00BA0311"/>
    <w:rsid w:val="00BA343D"/>
    <w:rsid w:val="00BA56C6"/>
    <w:rsid w:val="00BB1853"/>
    <w:rsid w:val="00BB1BE6"/>
    <w:rsid w:val="00BB5567"/>
    <w:rsid w:val="00BB7417"/>
    <w:rsid w:val="00BB7699"/>
    <w:rsid w:val="00BC3828"/>
    <w:rsid w:val="00BC3933"/>
    <w:rsid w:val="00BC46A7"/>
    <w:rsid w:val="00BD2A99"/>
    <w:rsid w:val="00BD3F82"/>
    <w:rsid w:val="00BD683D"/>
    <w:rsid w:val="00BD76F1"/>
    <w:rsid w:val="00BE32EF"/>
    <w:rsid w:val="00BE73BA"/>
    <w:rsid w:val="00BF4F1F"/>
    <w:rsid w:val="00C024C4"/>
    <w:rsid w:val="00C173F4"/>
    <w:rsid w:val="00C17564"/>
    <w:rsid w:val="00C217A6"/>
    <w:rsid w:val="00C22E28"/>
    <w:rsid w:val="00C322EF"/>
    <w:rsid w:val="00C34D10"/>
    <w:rsid w:val="00C40345"/>
    <w:rsid w:val="00C44784"/>
    <w:rsid w:val="00C459FE"/>
    <w:rsid w:val="00C45FD8"/>
    <w:rsid w:val="00C473BA"/>
    <w:rsid w:val="00C54F53"/>
    <w:rsid w:val="00C61A4C"/>
    <w:rsid w:val="00C65D5A"/>
    <w:rsid w:val="00C701D5"/>
    <w:rsid w:val="00C702D5"/>
    <w:rsid w:val="00C7083D"/>
    <w:rsid w:val="00C7098A"/>
    <w:rsid w:val="00C7149C"/>
    <w:rsid w:val="00C87DF5"/>
    <w:rsid w:val="00C9112D"/>
    <w:rsid w:val="00C9298F"/>
    <w:rsid w:val="00C94FBF"/>
    <w:rsid w:val="00CA32C9"/>
    <w:rsid w:val="00CB059A"/>
    <w:rsid w:val="00CB12AE"/>
    <w:rsid w:val="00CC2318"/>
    <w:rsid w:val="00CC27A5"/>
    <w:rsid w:val="00CD0467"/>
    <w:rsid w:val="00CE239E"/>
    <w:rsid w:val="00CE4893"/>
    <w:rsid w:val="00CF080C"/>
    <w:rsid w:val="00CF28B6"/>
    <w:rsid w:val="00D06FFB"/>
    <w:rsid w:val="00D15FE5"/>
    <w:rsid w:val="00D241FD"/>
    <w:rsid w:val="00D24459"/>
    <w:rsid w:val="00D324F0"/>
    <w:rsid w:val="00D43A0E"/>
    <w:rsid w:val="00D4470C"/>
    <w:rsid w:val="00D516A3"/>
    <w:rsid w:val="00D643F3"/>
    <w:rsid w:val="00D644C6"/>
    <w:rsid w:val="00D6471F"/>
    <w:rsid w:val="00D70417"/>
    <w:rsid w:val="00D718E9"/>
    <w:rsid w:val="00D74ADB"/>
    <w:rsid w:val="00D74D49"/>
    <w:rsid w:val="00D74DBB"/>
    <w:rsid w:val="00D83E6B"/>
    <w:rsid w:val="00D92340"/>
    <w:rsid w:val="00D92CD4"/>
    <w:rsid w:val="00DA0D89"/>
    <w:rsid w:val="00DA125D"/>
    <w:rsid w:val="00DB0D60"/>
    <w:rsid w:val="00DB1DEF"/>
    <w:rsid w:val="00DB20D7"/>
    <w:rsid w:val="00DC1A95"/>
    <w:rsid w:val="00DC3A32"/>
    <w:rsid w:val="00DD127E"/>
    <w:rsid w:val="00DE0BBC"/>
    <w:rsid w:val="00DE4275"/>
    <w:rsid w:val="00DE45D4"/>
    <w:rsid w:val="00DF1444"/>
    <w:rsid w:val="00E000A7"/>
    <w:rsid w:val="00E004ED"/>
    <w:rsid w:val="00E0785A"/>
    <w:rsid w:val="00E10564"/>
    <w:rsid w:val="00E2330D"/>
    <w:rsid w:val="00E26F2E"/>
    <w:rsid w:val="00E36BC1"/>
    <w:rsid w:val="00E37694"/>
    <w:rsid w:val="00E43166"/>
    <w:rsid w:val="00E47A59"/>
    <w:rsid w:val="00E47BCC"/>
    <w:rsid w:val="00E55D73"/>
    <w:rsid w:val="00E5626F"/>
    <w:rsid w:val="00E62BED"/>
    <w:rsid w:val="00E63A96"/>
    <w:rsid w:val="00E654C3"/>
    <w:rsid w:val="00E6594B"/>
    <w:rsid w:val="00E65D38"/>
    <w:rsid w:val="00E77F4F"/>
    <w:rsid w:val="00E829FC"/>
    <w:rsid w:val="00E9134E"/>
    <w:rsid w:val="00E94F2F"/>
    <w:rsid w:val="00E95030"/>
    <w:rsid w:val="00EB57BE"/>
    <w:rsid w:val="00EC4099"/>
    <w:rsid w:val="00ED132F"/>
    <w:rsid w:val="00ED1A1A"/>
    <w:rsid w:val="00ED2C6F"/>
    <w:rsid w:val="00EF1649"/>
    <w:rsid w:val="00F00F47"/>
    <w:rsid w:val="00F027E9"/>
    <w:rsid w:val="00F03CDB"/>
    <w:rsid w:val="00F060E8"/>
    <w:rsid w:val="00F12FE0"/>
    <w:rsid w:val="00F20BD0"/>
    <w:rsid w:val="00F24F41"/>
    <w:rsid w:val="00F26D5C"/>
    <w:rsid w:val="00F27B94"/>
    <w:rsid w:val="00F30883"/>
    <w:rsid w:val="00F347C5"/>
    <w:rsid w:val="00F35BE5"/>
    <w:rsid w:val="00F37836"/>
    <w:rsid w:val="00F45BE8"/>
    <w:rsid w:val="00F47615"/>
    <w:rsid w:val="00F57353"/>
    <w:rsid w:val="00F6468D"/>
    <w:rsid w:val="00F650DC"/>
    <w:rsid w:val="00F67255"/>
    <w:rsid w:val="00F771C0"/>
    <w:rsid w:val="00F832AA"/>
    <w:rsid w:val="00F9064F"/>
    <w:rsid w:val="00F93413"/>
    <w:rsid w:val="00F94E31"/>
    <w:rsid w:val="00F95F3D"/>
    <w:rsid w:val="00FB03C9"/>
    <w:rsid w:val="00FB5D33"/>
    <w:rsid w:val="00FB77C5"/>
    <w:rsid w:val="00FC0F5D"/>
    <w:rsid w:val="00FC625B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4B046"/>
  <w15:chartTrackingRefBased/>
  <w15:docId w15:val="{A6DDDD0B-E438-4C41-B09D-51BCA947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18E9"/>
    <w:rPr>
      <w:sz w:val="28"/>
    </w:rPr>
  </w:style>
  <w:style w:type="paragraph" w:styleId="1">
    <w:name w:val="heading 1"/>
    <w:basedOn w:val="a"/>
    <w:next w:val="a"/>
    <w:qFormat/>
    <w:rsid w:val="00D718E9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D718E9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81D2C"/>
    <w:pPr>
      <w:ind w:firstLine="851"/>
    </w:pPr>
  </w:style>
  <w:style w:type="paragraph" w:styleId="2">
    <w:name w:val="Body Text 2"/>
    <w:basedOn w:val="a"/>
    <w:rsid w:val="00681D2C"/>
    <w:pPr>
      <w:jc w:val="both"/>
    </w:pPr>
  </w:style>
  <w:style w:type="paragraph" w:styleId="a4">
    <w:name w:val="header"/>
    <w:basedOn w:val="a"/>
    <w:link w:val="a5"/>
    <w:uiPriority w:val="99"/>
    <w:rsid w:val="0016266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62661"/>
  </w:style>
  <w:style w:type="paragraph" w:styleId="a7">
    <w:name w:val="Balloon Text"/>
    <w:basedOn w:val="a"/>
    <w:semiHidden/>
    <w:rsid w:val="002872F7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FB77C5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9153A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No Spacing"/>
    <w:uiPriority w:val="1"/>
    <w:qFormat/>
    <w:rsid w:val="00742968"/>
    <w:rPr>
      <w:sz w:val="28"/>
    </w:rPr>
  </w:style>
  <w:style w:type="character" w:customStyle="1" w:styleId="a5">
    <w:name w:val="Верхний колонтитул Знак"/>
    <w:link w:val="a4"/>
    <w:uiPriority w:val="99"/>
    <w:rsid w:val="00177CEE"/>
    <w:rPr>
      <w:sz w:val="28"/>
    </w:rPr>
  </w:style>
  <w:style w:type="paragraph" w:customStyle="1" w:styleId="FR4">
    <w:name w:val="FR4"/>
    <w:rsid w:val="00105FED"/>
    <w:pPr>
      <w:widowControl w:val="0"/>
      <w:snapToGrid w:val="0"/>
      <w:jc w:val="both"/>
    </w:pPr>
    <w:rPr>
      <w:sz w:val="28"/>
    </w:rPr>
  </w:style>
  <w:style w:type="character" w:styleId="aa">
    <w:name w:val="Hyperlink"/>
    <w:uiPriority w:val="99"/>
    <w:unhideWhenUsed/>
    <w:rsid w:val="00105FED"/>
    <w:rPr>
      <w:color w:val="0000FF"/>
      <w:u w:val="single"/>
    </w:rPr>
  </w:style>
  <w:style w:type="paragraph" w:customStyle="1" w:styleId="ConsTitle">
    <w:name w:val="ConsTitle"/>
    <w:rsid w:val="00B17531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b">
    <w:name w:val="Название"/>
    <w:basedOn w:val="a"/>
    <w:qFormat/>
    <w:rsid w:val="00C217A6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7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87818-D2F3-478D-BD6B-9070572D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2021-09-21T07:59:00Z</cp:lastPrinted>
  <dcterms:created xsi:type="dcterms:W3CDTF">2021-10-21T10:45:00Z</dcterms:created>
  <dcterms:modified xsi:type="dcterms:W3CDTF">2021-10-21T10:50:00Z</dcterms:modified>
</cp:coreProperties>
</file>