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0" w:rsidRPr="00EC1F27" w:rsidRDefault="00EC1F27" w:rsidP="00EC1F27">
      <w:pPr>
        <w:pStyle w:val="a5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1F27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EC1F27" w:rsidRDefault="00EC1F27" w:rsidP="00EC1F27">
      <w:pPr>
        <w:pStyle w:val="a5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1F27" w:rsidRDefault="00EC1F27" w:rsidP="00EC1F27">
      <w:pPr>
        <w:pStyle w:val="a5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55F0" w:rsidRPr="0049382D" w:rsidRDefault="00A055F0" w:rsidP="00A055F0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82D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7A074A" w:rsidRDefault="00A055F0" w:rsidP="00A055F0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8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прогнозу социально-экономического развития </w:t>
      </w:r>
    </w:p>
    <w:p w:rsidR="00A055F0" w:rsidRDefault="000F2732" w:rsidP="00A055F0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город Краснодар </w:t>
      </w:r>
      <w:r w:rsidR="00A055F0" w:rsidRPr="0049382D">
        <w:rPr>
          <w:rFonts w:ascii="Times New Roman" w:hAnsi="Times New Roman" w:cs="Times New Roman"/>
          <w:b/>
          <w:color w:val="auto"/>
          <w:sz w:val="28"/>
          <w:szCs w:val="28"/>
        </w:rPr>
        <w:t>на 201</w:t>
      </w:r>
      <w:r w:rsidR="003F7BF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A055F0" w:rsidRPr="004938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 и плановый период 201</w:t>
      </w:r>
      <w:r w:rsidR="003F7BF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055F0" w:rsidRPr="004938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20</w:t>
      </w:r>
      <w:r w:rsidR="003F7BF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A055F0" w:rsidRPr="004938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годов</w:t>
      </w:r>
    </w:p>
    <w:p w:rsidR="00281AC8" w:rsidRDefault="00281AC8" w:rsidP="00A055F0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55F0" w:rsidRDefault="00A055F0" w:rsidP="00A055F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938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Основные тенденции социально-экономического развития </w:t>
      </w:r>
      <w:r w:rsidR="00FE100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 город Краснодар</w:t>
      </w:r>
      <w:r w:rsidRPr="004938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201</w:t>
      </w:r>
      <w:r w:rsidR="003F7BF3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4938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году</w:t>
      </w:r>
      <w:r w:rsidR="00FE100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BE4A10" w:rsidRPr="0049382D" w:rsidRDefault="00BE4A10" w:rsidP="00BE4A10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7997" w:rsidRDefault="00477997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2016 года положительная динамика отмечалась по большинству макроэкономических показателей социально-экономического развития муниципального образования город Краснодар. </w:t>
      </w:r>
    </w:p>
    <w:p w:rsidR="00CE1A2E" w:rsidRDefault="00477997" w:rsidP="00477997">
      <w:pPr>
        <w:ind w:firstLine="709"/>
        <w:jc w:val="both"/>
        <w:rPr>
          <w:sz w:val="28"/>
          <w:szCs w:val="28"/>
        </w:rPr>
      </w:pPr>
      <w:r w:rsidRPr="00532561">
        <w:rPr>
          <w:sz w:val="28"/>
          <w:szCs w:val="28"/>
        </w:rPr>
        <w:t>Рост промышленного производства составил 10</w:t>
      </w:r>
      <w:r>
        <w:rPr>
          <w:sz w:val="28"/>
          <w:szCs w:val="28"/>
        </w:rPr>
        <w:t>1,9</w:t>
      </w:r>
      <w:r w:rsidRPr="00532561">
        <w:rPr>
          <w:sz w:val="28"/>
          <w:szCs w:val="28"/>
        </w:rPr>
        <w:t>%</w:t>
      </w:r>
      <w:r w:rsidR="00CE1A2E">
        <w:rPr>
          <w:sz w:val="28"/>
          <w:szCs w:val="28"/>
        </w:rPr>
        <w:t>.</w:t>
      </w:r>
    </w:p>
    <w:p w:rsidR="00477997" w:rsidRDefault="00CE1A2E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услуг, оказанных предприятиями транспорта, возросли в </w:t>
      </w:r>
      <w:r w:rsidR="00D044EC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 ценах на 14,6%</w:t>
      </w:r>
      <w:r w:rsidR="00477997" w:rsidRPr="00532561">
        <w:rPr>
          <w:sz w:val="28"/>
          <w:szCs w:val="28"/>
        </w:rPr>
        <w:t xml:space="preserve">. </w:t>
      </w:r>
    </w:p>
    <w:p w:rsidR="00477997" w:rsidRDefault="00477997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CE1A2E">
        <w:rPr>
          <w:sz w:val="28"/>
          <w:szCs w:val="28"/>
        </w:rPr>
        <w:t>ы</w:t>
      </w:r>
      <w:r>
        <w:rPr>
          <w:sz w:val="28"/>
          <w:szCs w:val="28"/>
        </w:rPr>
        <w:t xml:space="preserve"> продукции сельского хозяйства вырос</w:t>
      </w:r>
      <w:r w:rsidR="00CE1A2E">
        <w:rPr>
          <w:sz w:val="28"/>
          <w:szCs w:val="28"/>
        </w:rPr>
        <w:t>ли</w:t>
      </w:r>
      <w:r w:rsidR="00E31BDF">
        <w:rPr>
          <w:sz w:val="28"/>
          <w:szCs w:val="28"/>
        </w:rPr>
        <w:t xml:space="preserve"> </w:t>
      </w:r>
      <w:r w:rsidR="00CE1A2E">
        <w:rPr>
          <w:sz w:val="28"/>
          <w:szCs w:val="28"/>
        </w:rPr>
        <w:t xml:space="preserve"> </w:t>
      </w:r>
      <w:r>
        <w:rPr>
          <w:sz w:val="28"/>
          <w:szCs w:val="28"/>
        </w:rPr>
        <w:t>в сопоставимых ценах  на 16,4 процента. Положительная динамика объемов сельскохозяйственного производства отмеча</w:t>
      </w:r>
      <w:r w:rsidR="00070A2E">
        <w:rPr>
          <w:sz w:val="28"/>
          <w:szCs w:val="28"/>
        </w:rPr>
        <w:t>лась</w:t>
      </w:r>
      <w:r>
        <w:rPr>
          <w:sz w:val="28"/>
          <w:szCs w:val="28"/>
        </w:rPr>
        <w:t xml:space="preserve"> как по отрасли «Растениеводство» - 105,4 процента, так и по отрасли «Животноводство» -150,0 процент</w:t>
      </w:r>
      <w:r w:rsidR="00E31BD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477997" w:rsidRDefault="00477997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Несмотря, на снижение реальных доходов и, как следствие, покупательского спроса населения,  с</w:t>
      </w:r>
      <w:r w:rsidRPr="00532561">
        <w:rPr>
          <w:sz w:val="28"/>
          <w:szCs w:val="28"/>
        </w:rPr>
        <w:t>охранена положительная динамика на потребительском рынке</w:t>
      </w:r>
      <w:r>
        <w:rPr>
          <w:sz w:val="28"/>
          <w:szCs w:val="28"/>
        </w:rPr>
        <w:t xml:space="preserve">. </w:t>
      </w:r>
      <w:r w:rsidRPr="00532561">
        <w:rPr>
          <w:sz w:val="28"/>
          <w:szCs w:val="28"/>
        </w:rPr>
        <w:t xml:space="preserve">Темпы роста оборота розничной торговли составили </w:t>
      </w:r>
      <w:r>
        <w:rPr>
          <w:sz w:val="28"/>
          <w:szCs w:val="28"/>
        </w:rPr>
        <w:t>100,8</w:t>
      </w:r>
      <w:r w:rsidRPr="00532561">
        <w:rPr>
          <w:sz w:val="28"/>
          <w:szCs w:val="28"/>
        </w:rPr>
        <w:t>%, оборота общественного питания – 100,</w:t>
      </w:r>
      <w:r>
        <w:rPr>
          <w:sz w:val="28"/>
          <w:szCs w:val="28"/>
        </w:rPr>
        <w:t>1</w:t>
      </w:r>
      <w:r w:rsidRPr="00532561">
        <w:rPr>
          <w:sz w:val="28"/>
          <w:szCs w:val="28"/>
        </w:rPr>
        <w:t>%,</w:t>
      </w:r>
    </w:p>
    <w:p w:rsidR="00070A2E" w:rsidRDefault="00477997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завершением реализации </w:t>
      </w:r>
      <w:r w:rsidR="00070A2E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крупных инвестиционных проектов в сфере жилищного строительства, промышленности</w:t>
      </w:r>
      <w:r w:rsidR="00070A2E">
        <w:rPr>
          <w:sz w:val="28"/>
          <w:szCs w:val="28"/>
        </w:rPr>
        <w:t>, торговле отмечается снижение объемов инвестиций в основной капитал по сравнению с уровнем предшествующего года на 12,0 процентов.</w:t>
      </w:r>
    </w:p>
    <w:p w:rsidR="00070A2E" w:rsidRDefault="00070A2E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997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работ, выполненных по виду деятельности «Строительство» приросли на 5,2%</w:t>
      </w:r>
      <w:r w:rsidR="00CE1A2E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объемы введенного в эксплуатацию жилья – на 5,9%.  </w:t>
      </w:r>
    </w:p>
    <w:p w:rsidR="00070A2E" w:rsidRDefault="00CE1A2E" w:rsidP="0047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жизни населения характеризовался ростом номинальной заработной платы - на 2,8%, снижением реальной заработной платы – на 4%.</w:t>
      </w:r>
    </w:p>
    <w:p w:rsidR="00A055F0" w:rsidRPr="0049382D" w:rsidRDefault="00A055F0" w:rsidP="00A055F0">
      <w:pPr>
        <w:ind w:firstLine="851"/>
        <w:jc w:val="both"/>
        <w:rPr>
          <w:sz w:val="28"/>
          <w:szCs w:val="28"/>
        </w:rPr>
      </w:pPr>
    </w:p>
    <w:p w:rsidR="00A055F0" w:rsidRPr="0049382D" w:rsidRDefault="00A055F0" w:rsidP="00A055F0">
      <w:pPr>
        <w:ind w:firstLine="709"/>
        <w:jc w:val="both"/>
        <w:rPr>
          <w:color w:val="000000"/>
          <w:sz w:val="28"/>
          <w:szCs w:val="28"/>
        </w:rPr>
      </w:pPr>
    </w:p>
    <w:p w:rsidR="00A055F0" w:rsidRPr="00CE1A2E" w:rsidRDefault="00A055F0" w:rsidP="00A055F0">
      <w:pPr>
        <w:pStyle w:val="a3"/>
        <w:numPr>
          <w:ilvl w:val="0"/>
          <w:numId w:val="1"/>
        </w:numPr>
        <w:spacing w:after="0"/>
        <w:ind w:left="709"/>
        <w:rPr>
          <w:b/>
          <w:sz w:val="28"/>
          <w:szCs w:val="28"/>
        </w:rPr>
      </w:pPr>
      <w:r w:rsidRPr="00CE1A2E">
        <w:rPr>
          <w:b/>
          <w:sz w:val="28"/>
          <w:szCs w:val="28"/>
        </w:rPr>
        <w:t xml:space="preserve">Характеристика вариантов развития </w:t>
      </w:r>
      <w:r w:rsidR="00CE1A2E" w:rsidRPr="00CE1A2E">
        <w:rPr>
          <w:b/>
          <w:sz w:val="28"/>
          <w:szCs w:val="28"/>
        </w:rPr>
        <w:t>муниципального образования город Краснодар</w:t>
      </w:r>
      <w:r w:rsidRPr="00CE1A2E">
        <w:rPr>
          <w:b/>
          <w:sz w:val="28"/>
          <w:szCs w:val="28"/>
        </w:rPr>
        <w:t>.</w:t>
      </w:r>
      <w:r w:rsidR="00CE1A2E" w:rsidRPr="00CE1A2E">
        <w:rPr>
          <w:b/>
          <w:sz w:val="28"/>
          <w:szCs w:val="28"/>
        </w:rPr>
        <w:t xml:space="preserve"> </w:t>
      </w:r>
      <w:r w:rsidRPr="00CE1A2E">
        <w:rPr>
          <w:b/>
          <w:sz w:val="28"/>
          <w:szCs w:val="28"/>
        </w:rPr>
        <w:t>Оценка факторов и ограничений экономического роста</w:t>
      </w:r>
      <w:r w:rsidR="00D044EC">
        <w:rPr>
          <w:b/>
          <w:sz w:val="28"/>
          <w:szCs w:val="28"/>
        </w:rPr>
        <w:t xml:space="preserve"> </w:t>
      </w:r>
      <w:r w:rsidRPr="00CE1A2E">
        <w:rPr>
          <w:b/>
          <w:sz w:val="28"/>
          <w:szCs w:val="28"/>
        </w:rPr>
        <w:t>в среднесрочный период</w:t>
      </w:r>
    </w:p>
    <w:p w:rsidR="00BE4A10" w:rsidRDefault="00BE4A10" w:rsidP="00B561F9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561F9" w:rsidRPr="007D50D1" w:rsidRDefault="00A055F0" w:rsidP="00B561F9">
      <w:pPr>
        <w:spacing w:line="360" w:lineRule="exact"/>
        <w:ind w:firstLine="709"/>
        <w:jc w:val="both"/>
        <w:rPr>
          <w:sz w:val="28"/>
        </w:rPr>
      </w:pPr>
      <w:proofErr w:type="gramStart"/>
      <w:r w:rsidRPr="007D50D1">
        <w:rPr>
          <w:rFonts w:eastAsia="Calibri"/>
          <w:color w:val="000000"/>
          <w:sz w:val="28"/>
          <w:szCs w:val="28"/>
        </w:rPr>
        <w:t>Прогноз основных макроэкономических параметров до 20</w:t>
      </w:r>
      <w:r w:rsidR="00B561F9" w:rsidRPr="007D50D1">
        <w:rPr>
          <w:rFonts w:eastAsia="Calibri"/>
          <w:color w:val="000000"/>
          <w:sz w:val="28"/>
          <w:szCs w:val="28"/>
        </w:rPr>
        <w:t>20</w:t>
      </w:r>
      <w:r w:rsidRPr="007D50D1">
        <w:rPr>
          <w:rFonts w:eastAsia="Calibri"/>
          <w:color w:val="000000"/>
          <w:sz w:val="28"/>
          <w:szCs w:val="28"/>
        </w:rPr>
        <w:t xml:space="preserve"> года разработан в составе </w:t>
      </w:r>
      <w:r w:rsidR="00CE1A2E">
        <w:rPr>
          <w:rFonts w:eastAsia="Calibri"/>
          <w:color w:val="000000"/>
          <w:sz w:val="28"/>
          <w:szCs w:val="28"/>
        </w:rPr>
        <w:t>двух</w:t>
      </w:r>
      <w:r w:rsidRPr="007D50D1">
        <w:rPr>
          <w:rFonts w:eastAsia="Calibri"/>
          <w:color w:val="000000"/>
          <w:sz w:val="28"/>
          <w:szCs w:val="28"/>
        </w:rPr>
        <w:t xml:space="preserve"> основных вариантов – </w:t>
      </w:r>
      <w:r w:rsidR="00B561F9" w:rsidRPr="007D50D1">
        <w:rPr>
          <w:sz w:val="28"/>
        </w:rPr>
        <w:t>базового</w:t>
      </w:r>
      <w:r w:rsidR="00CE1A2E">
        <w:rPr>
          <w:sz w:val="28"/>
        </w:rPr>
        <w:t xml:space="preserve"> и </w:t>
      </w:r>
      <w:r w:rsidR="00B561F9" w:rsidRPr="007D50D1">
        <w:rPr>
          <w:sz w:val="28"/>
        </w:rPr>
        <w:t xml:space="preserve"> консервативного</w:t>
      </w:r>
      <w:r w:rsidR="00CE1A2E">
        <w:rPr>
          <w:sz w:val="28"/>
        </w:rPr>
        <w:t>.</w:t>
      </w:r>
      <w:r w:rsidR="00B561F9" w:rsidRPr="007D50D1">
        <w:rPr>
          <w:sz w:val="28"/>
        </w:rPr>
        <w:t xml:space="preserve"> </w:t>
      </w:r>
      <w:proofErr w:type="gramEnd"/>
    </w:p>
    <w:p w:rsidR="00E91F51" w:rsidRPr="0017002D" w:rsidRDefault="00E91F51" w:rsidP="00E91F51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основу взят б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>азовый 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определяющий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>в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характеризующихся 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замедлением инфляции,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7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уровня жизни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однако, с </w:t>
      </w:r>
      <w:r w:rsidRPr="00E91F51">
        <w:rPr>
          <w:rFonts w:ascii="Times New Roman" w:eastAsia="Times New Roman" w:hAnsi="Times New Roman"/>
          <w:sz w:val="28"/>
          <w:szCs w:val="28"/>
          <w:lang w:eastAsia="ru-RU"/>
        </w:rPr>
        <w:t>определенным сохранением консервативных тенденций изменения внешних</w:t>
      </w:r>
      <w:r w:rsidRPr="007D50D1">
        <w:rPr>
          <w:color w:val="000000"/>
          <w:sz w:val="28"/>
          <w:szCs w:val="28"/>
        </w:rPr>
        <w:t xml:space="preserve"> факторов.</w:t>
      </w:r>
      <w:r>
        <w:rPr>
          <w:color w:val="000000"/>
          <w:sz w:val="28"/>
          <w:szCs w:val="28"/>
        </w:rPr>
        <w:t xml:space="preserve"> </w:t>
      </w:r>
    </w:p>
    <w:p w:rsidR="00A055F0" w:rsidRPr="003F7BF3" w:rsidRDefault="00A055F0" w:rsidP="00A055F0">
      <w:pPr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A055F0" w:rsidRPr="0010049F" w:rsidRDefault="00A055F0" w:rsidP="00A055F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49F">
        <w:rPr>
          <w:rFonts w:ascii="Times New Roman" w:hAnsi="Times New Roman" w:cs="Times New Roman"/>
          <w:b/>
          <w:color w:val="auto"/>
          <w:sz w:val="28"/>
          <w:szCs w:val="28"/>
        </w:rPr>
        <w:t>Оценка 201</w:t>
      </w:r>
      <w:r w:rsidR="00B561F9" w:rsidRPr="0010049F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004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и прогноз на 201</w:t>
      </w:r>
      <w:r w:rsidR="00B561F9" w:rsidRPr="0010049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0049F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B561F9" w:rsidRPr="0010049F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1004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</w:t>
      </w:r>
    </w:p>
    <w:p w:rsidR="00701DFB" w:rsidRDefault="00701DFB" w:rsidP="00701DFB">
      <w:pPr>
        <w:pStyle w:val="a5"/>
        <w:spacing w:before="0" w:beforeAutospacing="0" w:after="0" w:afterAutospacing="0"/>
        <w:ind w:left="100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B95" w:rsidRPr="00A04B95" w:rsidRDefault="00A04B95" w:rsidP="00EC1F27">
      <w:pPr>
        <w:pStyle w:val="a5"/>
        <w:numPr>
          <w:ilvl w:val="1"/>
          <w:numId w:val="1"/>
        </w:numPr>
        <w:tabs>
          <w:tab w:val="left" w:pos="0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4B95">
        <w:rPr>
          <w:rFonts w:ascii="Times New Roman" w:hAnsi="Times New Roman" w:cs="Times New Roman"/>
          <w:b/>
          <w:color w:val="auto"/>
          <w:sz w:val="28"/>
          <w:szCs w:val="28"/>
        </w:rPr>
        <w:t>Промышленное производство</w:t>
      </w:r>
    </w:p>
    <w:p w:rsidR="00F10839" w:rsidRPr="00F10839" w:rsidRDefault="00D862E4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оценке объем отгруженной промышленной продукции в 2017 году составит 334,8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меньше ранее прогнозируемого значения на 105,3 млрд.руб. Снижение  о</w:t>
      </w:r>
      <w:r w:rsidR="00D044EC">
        <w:rPr>
          <w:sz w:val="28"/>
          <w:szCs w:val="28"/>
        </w:rPr>
        <w:t>ценочного</w:t>
      </w:r>
      <w:r w:rsidRPr="00D862E4">
        <w:rPr>
          <w:sz w:val="28"/>
          <w:szCs w:val="28"/>
        </w:rPr>
        <w:t xml:space="preserve"> значения показателя</w:t>
      </w:r>
      <w:r>
        <w:rPr>
          <w:sz w:val="28"/>
          <w:szCs w:val="28"/>
        </w:rPr>
        <w:t xml:space="preserve"> в 2017 году и ранее прогнозируемых значений на 2018-2019 годы </w:t>
      </w:r>
      <w:r w:rsidR="008E6427">
        <w:rPr>
          <w:sz w:val="28"/>
          <w:szCs w:val="28"/>
        </w:rPr>
        <w:t xml:space="preserve">связано с прекращением деятельности крупного предприятия, занятого в производстве нефти и кокса. </w:t>
      </w:r>
      <w:r w:rsidRPr="00D862E4">
        <w:rPr>
          <w:sz w:val="28"/>
          <w:szCs w:val="28"/>
        </w:rPr>
        <w:t xml:space="preserve">К концу прогнозируемого периода </w:t>
      </w:r>
      <w:r w:rsidR="008E6427">
        <w:rPr>
          <w:sz w:val="28"/>
          <w:szCs w:val="28"/>
        </w:rPr>
        <w:t xml:space="preserve">(2020 год) </w:t>
      </w:r>
      <w:r w:rsidRPr="00D862E4">
        <w:rPr>
          <w:sz w:val="28"/>
          <w:szCs w:val="28"/>
        </w:rPr>
        <w:t>объём отгруженн</w:t>
      </w:r>
      <w:r w:rsidR="008E6427">
        <w:rPr>
          <w:sz w:val="28"/>
          <w:szCs w:val="28"/>
        </w:rPr>
        <w:t>ой</w:t>
      </w:r>
      <w:r w:rsidRPr="00D862E4">
        <w:rPr>
          <w:sz w:val="28"/>
          <w:szCs w:val="28"/>
        </w:rPr>
        <w:t xml:space="preserve"> </w:t>
      </w:r>
      <w:r w:rsidR="008E6427">
        <w:rPr>
          <w:sz w:val="28"/>
          <w:szCs w:val="28"/>
        </w:rPr>
        <w:t>промышленной продукции</w:t>
      </w:r>
      <w:r w:rsidRPr="00D862E4">
        <w:rPr>
          <w:sz w:val="28"/>
          <w:szCs w:val="28"/>
        </w:rPr>
        <w:t xml:space="preserve"> </w:t>
      </w:r>
      <w:r w:rsidR="008E6427">
        <w:rPr>
          <w:sz w:val="28"/>
          <w:szCs w:val="28"/>
        </w:rPr>
        <w:t xml:space="preserve">превысит </w:t>
      </w:r>
      <w:r w:rsidRPr="00D862E4">
        <w:rPr>
          <w:sz w:val="28"/>
          <w:szCs w:val="28"/>
        </w:rPr>
        <w:t xml:space="preserve"> 471,0 </w:t>
      </w:r>
      <w:r w:rsidR="008E6427">
        <w:rPr>
          <w:sz w:val="28"/>
          <w:szCs w:val="28"/>
        </w:rPr>
        <w:t>млрд</w:t>
      </w:r>
      <w:proofErr w:type="gramStart"/>
      <w:r w:rsidR="008E6427">
        <w:rPr>
          <w:sz w:val="28"/>
          <w:szCs w:val="28"/>
        </w:rPr>
        <w:t>.р</w:t>
      </w:r>
      <w:proofErr w:type="gramEnd"/>
      <w:r w:rsidR="008E6427">
        <w:rPr>
          <w:sz w:val="28"/>
          <w:szCs w:val="28"/>
        </w:rPr>
        <w:t>уб.</w:t>
      </w:r>
      <w:r w:rsidRPr="00D862E4">
        <w:rPr>
          <w:sz w:val="28"/>
          <w:szCs w:val="28"/>
        </w:rPr>
        <w:t xml:space="preserve">, </w:t>
      </w:r>
      <w:r w:rsidR="008E6427">
        <w:rPr>
          <w:sz w:val="28"/>
          <w:szCs w:val="28"/>
        </w:rPr>
        <w:t>и возрастет по отноше</w:t>
      </w:r>
      <w:r w:rsidR="00D044EC">
        <w:rPr>
          <w:sz w:val="28"/>
          <w:szCs w:val="28"/>
        </w:rPr>
        <w:t>нию к базовому 2016 году на 19,1</w:t>
      </w:r>
      <w:r w:rsidR="008E6427">
        <w:rPr>
          <w:sz w:val="28"/>
          <w:szCs w:val="28"/>
        </w:rPr>
        <w:t>%.</w:t>
      </w:r>
    </w:p>
    <w:p w:rsidR="00F10839" w:rsidRPr="00F10839" w:rsidRDefault="008E6427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прогнозируемый период прирост объемов промышленного производства будет обеспечиваться, в основном,  за счет предприятий</w:t>
      </w:r>
      <w:r w:rsidR="00DD1545">
        <w:rPr>
          <w:sz w:val="28"/>
          <w:szCs w:val="28"/>
        </w:rPr>
        <w:t>, занятых в обрабатывающих производствах:</w:t>
      </w:r>
      <w:r>
        <w:rPr>
          <w:sz w:val="28"/>
          <w:szCs w:val="28"/>
        </w:rPr>
        <w:t xml:space="preserve"> </w:t>
      </w:r>
      <w:r w:rsidR="00DD1545">
        <w:rPr>
          <w:sz w:val="28"/>
          <w:szCs w:val="28"/>
        </w:rPr>
        <w:t xml:space="preserve">в </w:t>
      </w:r>
      <w:r w:rsidR="00DD1545" w:rsidRPr="00FC47E4">
        <w:rPr>
          <w:sz w:val="28"/>
          <w:szCs w:val="28"/>
        </w:rPr>
        <w:t>производств</w:t>
      </w:r>
      <w:r w:rsidR="00DD1545">
        <w:rPr>
          <w:sz w:val="28"/>
          <w:szCs w:val="28"/>
        </w:rPr>
        <w:t>е</w:t>
      </w:r>
      <w:r w:rsidR="00DD1545" w:rsidRPr="00FC47E4">
        <w:rPr>
          <w:sz w:val="28"/>
          <w:szCs w:val="28"/>
        </w:rPr>
        <w:t xml:space="preserve"> </w:t>
      </w:r>
      <w:r w:rsidR="00DD1545">
        <w:rPr>
          <w:sz w:val="28"/>
          <w:szCs w:val="28"/>
        </w:rPr>
        <w:t xml:space="preserve">кокса и нефтепродуктов, </w:t>
      </w:r>
      <w:r w:rsidR="00DD1545" w:rsidRPr="00FC47E4">
        <w:rPr>
          <w:sz w:val="28"/>
          <w:szCs w:val="28"/>
        </w:rPr>
        <w:t>машин и оборудования, пищевых продуктов, включая напитки</w:t>
      </w:r>
      <w:r w:rsidR="00542C4E">
        <w:rPr>
          <w:sz w:val="28"/>
          <w:szCs w:val="28"/>
        </w:rPr>
        <w:t>,</w:t>
      </w:r>
      <w:r w:rsidR="00DD1545" w:rsidRPr="00FC47E4">
        <w:rPr>
          <w:sz w:val="28"/>
          <w:szCs w:val="28"/>
        </w:rPr>
        <w:t xml:space="preserve"> и табак</w:t>
      </w:r>
      <w:r w:rsidR="00542C4E">
        <w:rPr>
          <w:sz w:val="28"/>
          <w:szCs w:val="28"/>
        </w:rPr>
        <w:t>а</w:t>
      </w:r>
      <w:r w:rsidR="00DD1545">
        <w:rPr>
          <w:sz w:val="28"/>
          <w:szCs w:val="28"/>
        </w:rPr>
        <w:t>,</w:t>
      </w:r>
      <w:r w:rsidR="00DD1545" w:rsidRPr="00FC47E4">
        <w:rPr>
          <w:sz w:val="28"/>
          <w:szCs w:val="28"/>
        </w:rPr>
        <w:t xml:space="preserve"> </w:t>
      </w:r>
      <w:r w:rsidR="00DD1545">
        <w:rPr>
          <w:sz w:val="28"/>
          <w:szCs w:val="28"/>
        </w:rPr>
        <w:t xml:space="preserve">в </w:t>
      </w:r>
      <w:r w:rsidR="00DD1545" w:rsidRPr="00FC47E4">
        <w:rPr>
          <w:sz w:val="28"/>
          <w:szCs w:val="28"/>
        </w:rPr>
        <w:t>металлургическо</w:t>
      </w:r>
      <w:r w:rsidR="00DD1545">
        <w:rPr>
          <w:sz w:val="28"/>
          <w:szCs w:val="28"/>
        </w:rPr>
        <w:t>м</w:t>
      </w:r>
      <w:r w:rsidR="00DD1545" w:rsidRPr="00FC47E4">
        <w:rPr>
          <w:sz w:val="28"/>
          <w:szCs w:val="28"/>
        </w:rPr>
        <w:t xml:space="preserve"> производств</w:t>
      </w:r>
      <w:r w:rsidR="00DD1545">
        <w:rPr>
          <w:sz w:val="28"/>
          <w:szCs w:val="28"/>
        </w:rPr>
        <w:t>е.</w:t>
      </w:r>
    </w:p>
    <w:p w:rsidR="00BF69F0" w:rsidRPr="003F7BF3" w:rsidRDefault="00BF69F0" w:rsidP="00EC1F27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1B63C9" w:rsidRPr="008C6683" w:rsidRDefault="001B63C9" w:rsidP="00EC1F2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C6683">
        <w:rPr>
          <w:b/>
          <w:sz w:val="28"/>
          <w:szCs w:val="28"/>
        </w:rPr>
        <w:t>3.</w:t>
      </w:r>
      <w:r w:rsidR="00E91F51">
        <w:rPr>
          <w:b/>
          <w:sz w:val="28"/>
          <w:szCs w:val="28"/>
        </w:rPr>
        <w:t>2</w:t>
      </w:r>
      <w:r w:rsidRPr="008C6683">
        <w:rPr>
          <w:b/>
          <w:sz w:val="28"/>
          <w:szCs w:val="28"/>
        </w:rPr>
        <w:t>. Сельское хозяйство</w:t>
      </w:r>
    </w:p>
    <w:p w:rsidR="00F06848" w:rsidRPr="00F06848" w:rsidRDefault="001B63C9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C6683">
        <w:rPr>
          <w:sz w:val="28"/>
          <w:szCs w:val="28"/>
        </w:rPr>
        <w:t>В 201</w:t>
      </w:r>
      <w:r w:rsidR="008C6683" w:rsidRPr="008C6683">
        <w:rPr>
          <w:sz w:val="28"/>
          <w:szCs w:val="28"/>
        </w:rPr>
        <w:t>7</w:t>
      </w:r>
      <w:r w:rsidRPr="008C6683">
        <w:rPr>
          <w:sz w:val="28"/>
          <w:szCs w:val="28"/>
        </w:rPr>
        <w:t xml:space="preserve"> году стоимость валовой продукции сельского хозяйства оценивается в объеме </w:t>
      </w:r>
      <w:r w:rsidR="002E55D9">
        <w:rPr>
          <w:sz w:val="28"/>
          <w:szCs w:val="28"/>
        </w:rPr>
        <w:t>8,7</w:t>
      </w:r>
      <w:r w:rsidRPr="008C6683">
        <w:rPr>
          <w:sz w:val="28"/>
          <w:szCs w:val="28"/>
        </w:rPr>
        <w:t xml:space="preserve"> млрд. руб</w:t>
      </w:r>
      <w:r w:rsidR="00F06848">
        <w:rPr>
          <w:sz w:val="28"/>
          <w:szCs w:val="28"/>
        </w:rPr>
        <w:t>.</w:t>
      </w:r>
      <w:r w:rsidRPr="008C6683">
        <w:rPr>
          <w:sz w:val="28"/>
          <w:szCs w:val="28"/>
        </w:rPr>
        <w:t xml:space="preserve"> (</w:t>
      </w:r>
      <w:r w:rsidR="002E55D9">
        <w:rPr>
          <w:sz w:val="28"/>
          <w:szCs w:val="28"/>
        </w:rPr>
        <w:t>101,1</w:t>
      </w:r>
      <w:r w:rsidRPr="008C6683">
        <w:rPr>
          <w:sz w:val="28"/>
          <w:szCs w:val="28"/>
        </w:rPr>
        <w:t>% в сопоставимых ценах к 201</w:t>
      </w:r>
      <w:r w:rsidR="008C6683" w:rsidRPr="008C6683">
        <w:rPr>
          <w:sz w:val="28"/>
          <w:szCs w:val="28"/>
        </w:rPr>
        <w:t>6</w:t>
      </w:r>
      <w:r w:rsidRPr="008C6683">
        <w:rPr>
          <w:sz w:val="28"/>
          <w:szCs w:val="28"/>
        </w:rPr>
        <w:t xml:space="preserve"> году)</w:t>
      </w:r>
      <w:r w:rsidR="002E55D9">
        <w:rPr>
          <w:sz w:val="28"/>
          <w:szCs w:val="28"/>
        </w:rPr>
        <w:t xml:space="preserve">, что выше ранее прогнозируемого значения на </w:t>
      </w:r>
      <w:r w:rsidR="00E31BDF">
        <w:rPr>
          <w:sz w:val="28"/>
          <w:szCs w:val="28"/>
        </w:rPr>
        <w:t>0</w:t>
      </w:r>
      <w:r w:rsidR="008B2257">
        <w:rPr>
          <w:sz w:val="28"/>
          <w:szCs w:val="28"/>
        </w:rPr>
        <w:t xml:space="preserve">,9 </w:t>
      </w:r>
      <w:r w:rsidR="00F06848" w:rsidRPr="008C6683">
        <w:rPr>
          <w:sz w:val="28"/>
          <w:szCs w:val="28"/>
        </w:rPr>
        <w:t>млрд. руб</w:t>
      </w:r>
      <w:r w:rsidRPr="008C6683">
        <w:rPr>
          <w:sz w:val="28"/>
          <w:szCs w:val="28"/>
        </w:rPr>
        <w:t xml:space="preserve">. </w:t>
      </w:r>
      <w:r w:rsidR="00B21183">
        <w:rPr>
          <w:sz w:val="28"/>
          <w:szCs w:val="28"/>
        </w:rPr>
        <w:t>П</w:t>
      </w:r>
      <w:r w:rsidR="002E55D9" w:rsidRPr="002E55D9">
        <w:rPr>
          <w:sz w:val="28"/>
          <w:szCs w:val="28"/>
        </w:rPr>
        <w:t xml:space="preserve">ревышение </w:t>
      </w:r>
      <w:r w:rsidR="00B21183">
        <w:rPr>
          <w:sz w:val="28"/>
          <w:szCs w:val="28"/>
        </w:rPr>
        <w:t>оценочного</w:t>
      </w:r>
      <w:r w:rsidR="002E55D9" w:rsidRPr="002E55D9">
        <w:rPr>
          <w:sz w:val="28"/>
          <w:szCs w:val="28"/>
        </w:rPr>
        <w:t xml:space="preserve"> значения показателя над </w:t>
      </w:r>
      <w:r w:rsidR="007B37A8">
        <w:rPr>
          <w:sz w:val="28"/>
          <w:szCs w:val="28"/>
        </w:rPr>
        <w:t>ранее прогнозируемым</w:t>
      </w:r>
      <w:r w:rsidR="002E55D9" w:rsidRPr="002E55D9">
        <w:rPr>
          <w:sz w:val="28"/>
          <w:szCs w:val="28"/>
        </w:rPr>
        <w:t xml:space="preserve"> обусловлено</w:t>
      </w:r>
      <w:r w:rsidR="00B21183">
        <w:rPr>
          <w:sz w:val="28"/>
          <w:szCs w:val="28"/>
        </w:rPr>
        <w:t xml:space="preserve"> </w:t>
      </w:r>
      <w:r w:rsidR="007B37A8" w:rsidRPr="007B37A8">
        <w:rPr>
          <w:sz w:val="28"/>
          <w:szCs w:val="28"/>
        </w:rPr>
        <w:t>увеличением производственных мощностей  в животноводстве  по сравнению с планируемыми:</w:t>
      </w:r>
      <w:r w:rsidR="007B37A8">
        <w:rPr>
          <w:sz w:val="28"/>
          <w:szCs w:val="28"/>
        </w:rPr>
        <w:t xml:space="preserve"> </w:t>
      </w:r>
      <w:r w:rsidR="004F0385">
        <w:rPr>
          <w:sz w:val="28"/>
          <w:szCs w:val="28"/>
        </w:rPr>
        <w:t>поголовь</w:t>
      </w:r>
      <w:r w:rsidR="007B37A8">
        <w:rPr>
          <w:sz w:val="28"/>
          <w:szCs w:val="28"/>
        </w:rPr>
        <w:t>е</w:t>
      </w:r>
      <w:r w:rsidR="004F0385">
        <w:rPr>
          <w:sz w:val="28"/>
          <w:szCs w:val="28"/>
        </w:rPr>
        <w:t xml:space="preserve"> </w:t>
      </w:r>
      <w:r w:rsidR="002E55D9">
        <w:rPr>
          <w:sz w:val="28"/>
          <w:szCs w:val="28"/>
        </w:rPr>
        <w:t xml:space="preserve">птицы и яиц </w:t>
      </w:r>
      <w:r w:rsidR="007B37A8">
        <w:rPr>
          <w:sz w:val="28"/>
          <w:szCs w:val="28"/>
        </w:rPr>
        <w:t xml:space="preserve">в сравнении с планом увеличилось </w:t>
      </w:r>
      <w:r w:rsidR="002E55D9">
        <w:rPr>
          <w:sz w:val="28"/>
          <w:szCs w:val="28"/>
        </w:rPr>
        <w:t xml:space="preserve">в 1,5 и </w:t>
      </w:r>
      <w:r w:rsidR="00F06848">
        <w:rPr>
          <w:sz w:val="28"/>
          <w:szCs w:val="28"/>
        </w:rPr>
        <w:t>в</w:t>
      </w:r>
      <w:proofErr w:type="gramEnd"/>
      <w:r w:rsidR="00F06848">
        <w:rPr>
          <w:sz w:val="28"/>
          <w:szCs w:val="28"/>
        </w:rPr>
        <w:t xml:space="preserve"> </w:t>
      </w:r>
      <w:r w:rsidR="002E55D9">
        <w:rPr>
          <w:sz w:val="28"/>
          <w:szCs w:val="28"/>
        </w:rPr>
        <w:t xml:space="preserve">2,9 раза, соответственно. </w:t>
      </w:r>
      <w:r w:rsidR="00F06848" w:rsidRPr="00F06848">
        <w:rPr>
          <w:sz w:val="28"/>
          <w:szCs w:val="28"/>
        </w:rPr>
        <w:t>Объёмы производства сельскохозяйственной продукции уточнены по сравнению с ранее планируемыми значениями в сторону увеличения в 2018  год</w:t>
      </w:r>
      <w:r w:rsidR="00F06848">
        <w:rPr>
          <w:sz w:val="28"/>
          <w:szCs w:val="28"/>
        </w:rPr>
        <w:t>у</w:t>
      </w:r>
      <w:r w:rsidR="00F06848" w:rsidRPr="00F06848">
        <w:rPr>
          <w:sz w:val="28"/>
          <w:szCs w:val="28"/>
        </w:rPr>
        <w:t xml:space="preserve"> - на 0,9 </w:t>
      </w:r>
      <w:r w:rsidR="00F06848">
        <w:rPr>
          <w:sz w:val="28"/>
          <w:szCs w:val="28"/>
        </w:rPr>
        <w:t>млрд</w:t>
      </w:r>
      <w:proofErr w:type="gramStart"/>
      <w:r w:rsidR="00F06848">
        <w:rPr>
          <w:sz w:val="28"/>
          <w:szCs w:val="28"/>
        </w:rPr>
        <w:t>.р</w:t>
      </w:r>
      <w:proofErr w:type="gramEnd"/>
      <w:r w:rsidR="00F06848">
        <w:rPr>
          <w:sz w:val="28"/>
          <w:szCs w:val="28"/>
        </w:rPr>
        <w:t>уб.</w:t>
      </w:r>
      <w:r w:rsidR="00F06848" w:rsidRPr="00F06848">
        <w:rPr>
          <w:sz w:val="28"/>
          <w:szCs w:val="28"/>
        </w:rPr>
        <w:t>, в 20</w:t>
      </w:r>
      <w:r w:rsidR="00F06848">
        <w:rPr>
          <w:sz w:val="28"/>
          <w:szCs w:val="28"/>
        </w:rPr>
        <w:t>19</w:t>
      </w:r>
      <w:r w:rsidR="00F06848" w:rsidRPr="00F06848">
        <w:rPr>
          <w:sz w:val="28"/>
          <w:szCs w:val="28"/>
        </w:rPr>
        <w:t xml:space="preserve"> году – на 0,8</w:t>
      </w:r>
      <w:r w:rsidR="004F0385">
        <w:rPr>
          <w:sz w:val="28"/>
          <w:szCs w:val="28"/>
        </w:rPr>
        <w:t xml:space="preserve">  млрд.руб</w:t>
      </w:r>
      <w:r w:rsidR="00F06848" w:rsidRPr="00F06848">
        <w:rPr>
          <w:sz w:val="28"/>
          <w:szCs w:val="28"/>
        </w:rPr>
        <w:t xml:space="preserve">. </w:t>
      </w:r>
    </w:p>
    <w:p w:rsidR="00F06848" w:rsidRPr="00F06848" w:rsidRDefault="00F06848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48">
        <w:rPr>
          <w:sz w:val="28"/>
          <w:szCs w:val="28"/>
        </w:rPr>
        <w:t xml:space="preserve">К концу прогнозируемого периода </w:t>
      </w:r>
      <w:r>
        <w:rPr>
          <w:sz w:val="28"/>
          <w:szCs w:val="28"/>
        </w:rPr>
        <w:t xml:space="preserve">(2020 год) </w:t>
      </w:r>
      <w:r w:rsidRPr="00F06848">
        <w:rPr>
          <w:sz w:val="28"/>
          <w:szCs w:val="28"/>
        </w:rPr>
        <w:t>объёмы производства продукции сельского хозяйства превысят 10,3 миллиарда рублей с ростом к уровню базового 2016 года в 1,2 раза.</w:t>
      </w:r>
    </w:p>
    <w:p w:rsidR="002E55D9" w:rsidRDefault="002E55D9" w:rsidP="00EC1F27">
      <w:pPr>
        <w:tabs>
          <w:tab w:val="left" w:pos="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848" w:rsidRDefault="00A055F0" w:rsidP="00EC1F2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0049F">
        <w:rPr>
          <w:b/>
          <w:sz w:val="28"/>
          <w:szCs w:val="28"/>
        </w:rPr>
        <w:t xml:space="preserve">   </w:t>
      </w:r>
      <w:r w:rsidR="00F06848">
        <w:rPr>
          <w:b/>
          <w:sz w:val="28"/>
          <w:szCs w:val="28"/>
        </w:rPr>
        <w:t>3</w:t>
      </w:r>
      <w:r w:rsidR="00F06848" w:rsidRPr="008C6683">
        <w:rPr>
          <w:b/>
          <w:sz w:val="28"/>
          <w:szCs w:val="28"/>
        </w:rPr>
        <w:t>.</w:t>
      </w:r>
      <w:r w:rsidR="00F06848">
        <w:rPr>
          <w:b/>
          <w:sz w:val="28"/>
          <w:szCs w:val="28"/>
        </w:rPr>
        <w:t>3</w:t>
      </w:r>
      <w:r w:rsidR="00F06848" w:rsidRPr="008C6683">
        <w:rPr>
          <w:b/>
          <w:sz w:val="28"/>
          <w:szCs w:val="28"/>
        </w:rPr>
        <w:t xml:space="preserve">. </w:t>
      </w:r>
      <w:r w:rsidR="00F06848">
        <w:rPr>
          <w:b/>
          <w:sz w:val="28"/>
          <w:szCs w:val="28"/>
        </w:rPr>
        <w:t>Транспорт</w:t>
      </w:r>
    </w:p>
    <w:p w:rsidR="00F06848" w:rsidRPr="00701DFB" w:rsidRDefault="00A055F0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049F">
        <w:rPr>
          <w:b/>
          <w:sz w:val="28"/>
          <w:szCs w:val="28"/>
        </w:rPr>
        <w:t xml:space="preserve">   </w:t>
      </w:r>
      <w:r w:rsidR="00F06848" w:rsidRPr="00701DFB">
        <w:rPr>
          <w:sz w:val="28"/>
          <w:szCs w:val="28"/>
        </w:rPr>
        <w:t>В 2017 году ожидаемый объём выполненных услуг по полному кругу предприятий отрасли в действующих ценах составит 62</w:t>
      </w:r>
      <w:r w:rsidR="00D044EC">
        <w:rPr>
          <w:sz w:val="28"/>
          <w:szCs w:val="28"/>
        </w:rPr>
        <w:t xml:space="preserve">,2 </w:t>
      </w:r>
      <w:r w:rsidR="004F0385">
        <w:rPr>
          <w:sz w:val="28"/>
          <w:szCs w:val="28"/>
        </w:rPr>
        <w:t>млрд</w:t>
      </w:r>
      <w:proofErr w:type="gramStart"/>
      <w:r w:rsidR="004F0385">
        <w:rPr>
          <w:sz w:val="28"/>
          <w:szCs w:val="28"/>
        </w:rPr>
        <w:t>.р</w:t>
      </w:r>
      <w:proofErr w:type="gramEnd"/>
      <w:r w:rsidR="004F0385">
        <w:rPr>
          <w:sz w:val="28"/>
          <w:szCs w:val="28"/>
        </w:rPr>
        <w:t>уб.</w:t>
      </w:r>
      <w:r w:rsidR="00F06848" w:rsidRPr="00701DFB">
        <w:rPr>
          <w:sz w:val="28"/>
          <w:szCs w:val="28"/>
        </w:rPr>
        <w:t xml:space="preserve">, или </w:t>
      </w:r>
      <w:r w:rsidR="00D044EC">
        <w:rPr>
          <w:sz w:val="28"/>
          <w:szCs w:val="28"/>
        </w:rPr>
        <w:t xml:space="preserve"> </w:t>
      </w:r>
      <w:r w:rsidR="00F06848" w:rsidRPr="00701DFB">
        <w:rPr>
          <w:sz w:val="28"/>
          <w:szCs w:val="28"/>
        </w:rPr>
        <w:t xml:space="preserve">106,4 </w:t>
      </w:r>
      <w:r w:rsidR="00D044EC">
        <w:rPr>
          <w:sz w:val="28"/>
          <w:szCs w:val="28"/>
        </w:rPr>
        <w:t>процента</w:t>
      </w:r>
      <w:r w:rsidR="00F06848" w:rsidRPr="00701DFB">
        <w:rPr>
          <w:sz w:val="28"/>
          <w:szCs w:val="28"/>
        </w:rPr>
        <w:t xml:space="preserve"> в действующих ценах к уровню 2016 года, что практически соответствует планируемому значению</w:t>
      </w:r>
      <w:r w:rsidR="00634FE5">
        <w:rPr>
          <w:sz w:val="28"/>
          <w:szCs w:val="28"/>
        </w:rPr>
        <w:t>.</w:t>
      </w:r>
      <w:r w:rsidR="00F06848" w:rsidRPr="00701DFB">
        <w:rPr>
          <w:sz w:val="28"/>
          <w:szCs w:val="28"/>
        </w:rPr>
        <w:t xml:space="preserve"> </w:t>
      </w:r>
    </w:p>
    <w:p w:rsidR="00F06848" w:rsidRPr="00701DFB" w:rsidRDefault="00F06848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1DFB">
        <w:rPr>
          <w:sz w:val="28"/>
          <w:szCs w:val="28"/>
        </w:rPr>
        <w:t>В 2018 году планируемый темп роста объёмов услуг транспорта достигнет 66,2 миллиарда рублей (прирост к оценочному 2017 году – 6,4</w:t>
      </w:r>
      <w:r w:rsidR="004F0385">
        <w:rPr>
          <w:sz w:val="28"/>
          <w:szCs w:val="28"/>
        </w:rPr>
        <w:t>%</w:t>
      </w:r>
      <w:r w:rsidRPr="00701DFB">
        <w:rPr>
          <w:sz w:val="28"/>
          <w:szCs w:val="28"/>
        </w:rPr>
        <w:t xml:space="preserve">) и увеличится на 1,9 </w:t>
      </w:r>
      <w:r w:rsidR="004F0385">
        <w:rPr>
          <w:sz w:val="28"/>
          <w:szCs w:val="28"/>
        </w:rPr>
        <w:t>%</w:t>
      </w:r>
      <w:r w:rsidRPr="00701DFB">
        <w:rPr>
          <w:sz w:val="28"/>
          <w:szCs w:val="28"/>
        </w:rPr>
        <w:t xml:space="preserve"> по отношению к ранее прогнозируемому значению. </w:t>
      </w:r>
      <w:r w:rsidR="004F0385" w:rsidRPr="00701DFB">
        <w:rPr>
          <w:sz w:val="28"/>
          <w:szCs w:val="28"/>
        </w:rPr>
        <w:t>Рост пригородных железнодорожных пассажирских перевозок на 30,0</w:t>
      </w:r>
      <w:r w:rsidR="004F0385">
        <w:rPr>
          <w:sz w:val="28"/>
          <w:szCs w:val="28"/>
        </w:rPr>
        <w:t>%</w:t>
      </w:r>
      <w:r w:rsidR="004F0385" w:rsidRPr="00701DFB">
        <w:rPr>
          <w:sz w:val="28"/>
          <w:szCs w:val="28"/>
        </w:rPr>
        <w:t xml:space="preserve"> и увеличение </w:t>
      </w:r>
      <w:r w:rsidR="001B0E58" w:rsidRPr="00701DFB">
        <w:rPr>
          <w:sz w:val="28"/>
          <w:szCs w:val="28"/>
        </w:rPr>
        <w:t xml:space="preserve">с 2017 года </w:t>
      </w:r>
      <w:r w:rsidR="004F0385" w:rsidRPr="00701DFB">
        <w:rPr>
          <w:sz w:val="28"/>
          <w:szCs w:val="28"/>
        </w:rPr>
        <w:t xml:space="preserve">более чем в 2 раза объёмов перевозок грузов </w:t>
      </w:r>
      <w:r w:rsidR="004F0385" w:rsidRPr="00701DFB">
        <w:rPr>
          <w:sz w:val="28"/>
          <w:szCs w:val="28"/>
        </w:rPr>
        <w:lastRenderedPageBreak/>
        <w:t>автомобильным транспортом повлёкли за собой корректировку общего показателя объёма транспортных услуг в 2019 году.</w:t>
      </w:r>
      <w:r w:rsidR="001B0E58">
        <w:rPr>
          <w:sz w:val="28"/>
          <w:szCs w:val="28"/>
        </w:rPr>
        <w:t xml:space="preserve"> </w:t>
      </w:r>
      <w:r w:rsidRPr="00701DFB">
        <w:rPr>
          <w:sz w:val="28"/>
          <w:szCs w:val="28"/>
        </w:rPr>
        <w:t>В 2019 году объём услуг транспорта увеличится на 4,0</w:t>
      </w:r>
      <w:r w:rsidR="004F0385">
        <w:rPr>
          <w:sz w:val="28"/>
          <w:szCs w:val="28"/>
        </w:rPr>
        <w:t>%</w:t>
      </w:r>
      <w:r w:rsidRPr="00701DFB">
        <w:rPr>
          <w:sz w:val="28"/>
          <w:szCs w:val="28"/>
        </w:rPr>
        <w:t xml:space="preserve"> по отношению к ранее прогнозируемому значению, </w:t>
      </w:r>
      <w:r w:rsidR="001B0E58">
        <w:rPr>
          <w:sz w:val="28"/>
          <w:szCs w:val="28"/>
        </w:rPr>
        <w:t>и на</w:t>
      </w:r>
      <w:r w:rsidRPr="00701DFB">
        <w:rPr>
          <w:sz w:val="28"/>
          <w:szCs w:val="28"/>
        </w:rPr>
        <w:t xml:space="preserve"> </w:t>
      </w:r>
      <w:r w:rsidR="001B0E58" w:rsidRPr="00701DFB">
        <w:rPr>
          <w:sz w:val="28"/>
          <w:szCs w:val="28"/>
        </w:rPr>
        <w:t>7,4</w:t>
      </w:r>
      <w:r w:rsidR="001B0E58">
        <w:rPr>
          <w:sz w:val="28"/>
          <w:szCs w:val="28"/>
        </w:rPr>
        <w:t>%</w:t>
      </w:r>
      <w:r w:rsidR="001B0E58" w:rsidRPr="00701DFB">
        <w:rPr>
          <w:sz w:val="28"/>
          <w:szCs w:val="28"/>
        </w:rPr>
        <w:t xml:space="preserve"> </w:t>
      </w:r>
      <w:r w:rsidR="001B0E58">
        <w:rPr>
          <w:sz w:val="28"/>
          <w:szCs w:val="28"/>
        </w:rPr>
        <w:t xml:space="preserve">- </w:t>
      </w:r>
      <w:r w:rsidRPr="00701DFB">
        <w:rPr>
          <w:sz w:val="28"/>
          <w:szCs w:val="28"/>
        </w:rPr>
        <w:t>по отношению к уровню предыдущего года</w:t>
      </w:r>
      <w:r w:rsidR="001B0E58">
        <w:rPr>
          <w:sz w:val="28"/>
          <w:szCs w:val="28"/>
        </w:rPr>
        <w:t>.</w:t>
      </w:r>
      <w:r w:rsidR="004F0385">
        <w:rPr>
          <w:sz w:val="28"/>
          <w:szCs w:val="28"/>
        </w:rPr>
        <w:t xml:space="preserve"> </w:t>
      </w:r>
    </w:p>
    <w:p w:rsidR="00F06848" w:rsidRPr="00701DFB" w:rsidRDefault="00F06848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1DFB">
        <w:rPr>
          <w:sz w:val="28"/>
          <w:szCs w:val="28"/>
        </w:rPr>
        <w:t>К концу прогнозируемого периода объём услуг транспорта достигнет 77,1 миллиарда рублей, темп роста к предыдущему году – 108,4</w:t>
      </w:r>
      <w:r w:rsidR="004F0385">
        <w:rPr>
          <w:sz w:val="28"/>
          <w:szCs w:val="28"/>
        </w:rPr>
        <w:t>%</w:t>
      </w:r>
      <w:r w:rsidRPr="00701DFB">
        <w:rPr>
          <w:sz w:val="28"/>
          <w:szCs w:val="28"/>
        </w:rPr>
        <w:t>.</w:t>
      </w:r>
    </w:p>
    <w:p w:rsidR="00F06848" w:rsidRPr="00701DFB" w:rsidRDefault="00F06848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055F0" w:rsidRPr="0010049F" w:rsidRDefault="00A055F0" w:rsidP="00EC1F2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0049F">
        <w:rPr>
          <w:b/>
          <w:sz w:val="28"/>
          <w:szCs w:val="28"/>
        </w:rPr>
        <w:t>3.</w:t>
      </w:r>
      <w:r w:rsidR="00366143">
        <w:rPr>
          <w:b/>
          <w:sz w:val="28"/>
          <w:szCs w:val="28"/>
        </w:rPr>
        <w:t>4</w:t>
      </w:r>
      <w:r w:rsidRPr="0010049F">
        <w:rPr>
          <w:b/>
          <w:sz w:val="28"/>
          <w:szCs w:val="28"/>
        </w:rPr>
        <w:t>. Потребительская сфера</w:t>
      </w:r>
    </w:p>
    <w:p w:rsidR="00DA4BCA" w:rsidRPr="00DA4BCA" w:rsidRDefault="00DA4BCA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A4BCA">
        <w:rPr>
          <w:sz w:val="28"/>
          <w:szCs w:val="28"/>
        </w:rPr>
        <w:t xml:space="preserve">Снижение оценочного значения показателя </w:t>
      </w:r>
      <w:r>
        <w:rPr>
          <w:sz w:val="28"/>
          <w:szCs w:val="28"/>
        </w:rPr>
        <w:t xml:space="preserve">оборота розничной торговли </w:t>
      </w:r>
      <w:r w:rsidRPr="00DA4BCA">
        <w:rPr>
          <w:sz w:val="28"/>
          <w:szCs w:val="28"/>
        </w:rPr>
        <w:t xml:space="preserve">на 2017 год против ранее прогнозируемого на 13,9 </w:t>
      </w:r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DA4BCA">
        <w:rPr>
          <w:sz w:val="28"/>
          <w:szCs w:val="28"/>
        </w:rPr>
        <w:t xml:space="preserve"> связано с незначительным </w:t>
      </w:r>
      <w:r>
        <w:rPr>
          <w:sz w:val="28"/>
          <w:szCs w:val="28"/>
        </w:rPr>
        <w:t>ростом</w:t>
      </w:r>
      <w:r w:rsidRPr="00DA4BCA">
        <w:rPr>
          <w:sz w:val="28"/>
          <w:szCs w:val="28"/>
        </w:rPr>
        <w:t xml:space="preserve"> реальной среднемесячной заработной платы, в результате чего отмечается  снижение суммы среднего чека покупки и трафика (посещаемость торговой сети за определенный период времени). Снижение оценочного показателя по обороту розничной торговли  в 2017 году по сравнению с ранее </w:t>
      </w:r>
      <w:proofErr w:type="gramStart"/>
      <w:r w:rsidRPr="00DA4BCA">
        <w:rPr>
          <w:sz w:val="28"/>
          <w:szCs w:val="28"/>
        </w:rPr>
        <w:t>прогнозируемым</w:t>
      </w:r>
      <w:proofErr w:type="gramEnd"/>
      <w:r w:rsidRPr="00DA4BCA">
        <w:rPr>
          <w:sz w:val="28"/>
          <w:szCs w:val="28"/>
        </w:rPr>
        <w:t xml:space="preserve"> повлияло на корректировку данного показателя в сторону уменьшения </w:t>
      </w:r>
      <w:r>
        <w:rPr>
          <w:sz w:val="28"/>
          <w:szCs w:val="28"/>
        </w:rPr>
        <w:t xml:space="preserve">и </w:t>
      </w:r>
      <w:r w:rsidRPr="00DA4BCA">
        <w:rPr>
          <w:sz w:val="28"/>
          <w:szCs w:val="28"/>
        </w:rPr>
        <w:t>на 2018 и 2019 годы</w:t>
      </w:r>
      <w:r>
        <w:rPr>
          <w:sz w:val="28"/>
          <w:szCs w:val="28"/>
        </w:rPr>
        <w:t>.</w:t>
      </w:r>
      <w:r w:rsidRPr="00DA4BCA">
        <w:rPr>
          <w:sz w:val="28"/>
          <w:szCs w:val="28"/>
        </w:rPr>
        <w:t xml:space="preserve"> К концу прогнозируемого периода (2020 год) оборот розничной торговли достигнет 620,7 миллиарда рублей и возрастёт против базового 2016 года в 1,3 раза. </w:t>
      </w:r>
    </w:p>
    <w:p w:rsidR="00DA4BCA" w:rsidRPr="008756B4" w:rsidRDefault="00DA4BCA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A4BCA">
        <w:rPr>
          <w:sz w:val="28"/>
          <w:szCs w:val="28"/>
        </w:rPr>
        <w:t xml:space="preserve">В связи с незначительным ростом реальных доходов населения  </w:t>
      </w:r>
      <w:r w:rsidR="007F4DF8">
        <w:rPr>
          <w:sz w:val="28"/>
          <w:szCs w:val="28"/>
        </w:rPr>
        <w:t xml:space="preserve">и складывающихся, в связи с этим,  </w:t>
      </w:r>
      <w:r w:rsidR="007F4DF8" w:rsidRPr="0010049F">
        <w:rPr>
          <w:sz w:val="28"/>
          <w:szCs w:val="28"/>
        </w:rPr>
        <w:t>предпочтени</w:t>
      </w:r>
      <w:r w:rsidR="007F4DF8">
        <w:rPr>
          <w:sz w:val="28"/>
          <w:szCs w:val="28"/>
        </w:rPr>
        <w:t>й</w:t>
      </w:r>
      <w:r w:rsidR="007F4DF8" w:rsidRPr="00DA4BCA">
        <w:rPr>
          <w:sz w:val="28"/>
          <w:szCs w:val="28"/>
        </w:rPr>
        <w:t xml:space="preserve"> </w:t>
      </w:r>
      <w:r w:rsidR="007F4DF8" w:rsidRPr="0010049F">
        <w:rPr>
          <w:sz w:val="28"/>
          <w:szCs w:val="28"/>
        </w:rPr>
        <w:t>населения в сторону избирательно-сберегательной модели потребления</w:t>
      </w:r>
      <w:r w:rsidR="007F4DF8">
        <w:rPr>
          <w:sz w:val="28"/>
          <w:szCs w:val="28"/>
        </w:rPr>
        <w:t xml:space="preserve">, </w:t>
      </w:r>
      <w:r w:rsidR="00457CF9">
        <w:rPr>
          <w:sz w:val="28"/>
          <w:szCs w:val="28"/>
        </w:rPr>
        <w:t xml:space="preserve">скорректированы в сторону </w:t>
      </w:r>
      <w:r w:rsidR="005C2977">
        <w:rPr>
          <w:sz w:val="28"/>
          <w:szCs w:val="28"/>
        </w:rPr>
        <w:t>уменьшения,</w:t>
      </w:r>
      <w:r w:rsidR="00457CF9">
        <w:rPr>
          <w:sz w:val="28"/>
          <w:szCs w:val="28"/>
        </w:rPr>
        <w:t xml:space="preserve"> ранее прогнозируемые значения по обороту общественного питания.</w:t>
      </w:r>
      <w:r>
        <w:rPr>
          <w:sz w:val="28"/>
          <w:szCs w:val="28"/>
        </w:rPr>
        <w:t xml:space="preserve"> </w:t>
      </w:r>
      <w:r w:rsidRPr="00DA4BCA">
        <w:rPr>
          <w:sz w:val="28"/>
          <w:szCs w:val="28"/>
        </w:rPr>
        <w:t xml:space="preserve"> К концу 2020 года оборот общественного питания превысит 30 миллиардов рублей и возрастет по сравнению с базовым 2016 годом в 1,3 раза.</w:t>
      </w:r>
      <w:r w:rsidRPr="008756B4">
        <w:rPr>
          <w:sz w:val="28"/>
          <w:szCs w:val="28"/>
        </w:rPr>
        <w:t xml:space="preserve"> </w:t>
      </w:r>
    </w:p>
    <w:p w:rsidR="00DA4BCA" w:rsidRDefault="00DA4BCA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E0627" w:rsidRPr="00BE114A" w:rsidRDefault="002E0627" w:rsidP="00EC1F27">
      <w:pPr>
        <w:tabs>
          <w:tab w:val="left" w:pos="0"/>
        </w:tabs>
        <w:ind w:firstLine="709"/>
        <w:rPr>
          <w:b/>
          <w:sz w:val="28"/>
          <w:szCs w:val="28"/>
        </w:rPr>
      </w:pPr>
      <w:r w:rsidRPr="00BE114A">
        <w:rPr>
          <w:b/>
          <w:sz w:val="28"/>
          <w:szCs w:val="28"/>
        </w:rPr>
        <w:t>3.</w:t>
      </w:r>
      <w:r w:rsidR="00DA4BCA">
        <w:rPr>
          <w:b/>
          <w:sz w:val="28"/>
          <w:szCs w:val="28"/>
        </w:rPr>
        <w:t>5</w:t>
      </w:r>
      <w:r w:rsidRPr="00BE114A">
        <w:rPr>
          <w:b/>
          <w:sz w:val="28"/>
          <w:szCs w:val="28"/>
        </w:rPr>
        <w:t xml:space="preserve">. Инвестиции </w:t>
      </w:r>
    </w:p>
    <w:p w:rsidR="00DD0DD4" w:rsidRPr="00FB2423" w:rsidRDefault="00505C15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1EAA">
        <w:rPr>
          <w:sz w:val="28"/>
          <w:szCs w:val="28"/>
          <w:lang w:eastAsia="en-US"/>
        </w:rPr>
        <w:t>К</w:t>
      </w:r>
      <w:r w:rsidRPr="00C21EAA">
        <w:rPr>
          <w:sz w:val="28"/>
          <w:szCs w:val="28"/>
        </w:rPr>
        <w:t>орректировк</w:t>
      </w:r>
      <w:r>
        <w:rPr>
          <w:sz w:val="28"/>
          <w:szCs w:val="28"/>
        </w:rPr>
        <w:t>а</w:t>
      </w:r>
      <w:r w:rsidRPr="00C21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сторону уменьшения </w:t>
      </w:r>
      <w:r w:rsidR="00F81158">
        <w:rPr>
          <w:sz w:val="28"/>
          <w:szCs w:val="28"/>
        </w:rPr>
        <w:t xml:space="preserve">ожидаемых </w:t>
      </w:r>
      <w:r>
        <w:rPr>
          <w:sz w:val="28"/>
          <w:szCs w:val="28"/>
        </w:rPr>
        <w:t>объемов инвестиций в основной капитал</w:t>
      </w:r>
      <w:r w:rsidRPr="00C21EA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21EA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21EAA">
        <w:rPr>
          <w:sz w:val="28"/>
          <w:szCs w:val="28"/>
        </w:rPr>
        <w:t xml:space="preserve"> год по </w:t>
      </w:r>
      <w:r>
        <w:rPr>
          <w:sz w:val="28"/>
          <w:szCs w:val="28"/>
        </w:rPr>
        <w:t xml:space="preserve">сравнению с ранее прогнозируемым значением на </w:t>
      </w:r>
      <w:r w:rsidR="00814A75">
        <w:rPr>
          <w:sz w:val="28"/>
          <w:szCs w:val="28"/>
        </w:rPr>
        <w:t>13,9</w:t>
      </w:r>
      <w:r>
        <w:rPr>
          <w:sz w:val="28"/>
          <w:szCs w:val="28"/>
        </w:rPr>
        <w:t xml:space="preserve">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связана с </w:t>
      </w:r>
      <w:r w:rsidRPr="00F81158">
        <w:rPr>
          <w:sz w:val="28"/>
          <w:szCs w:val="28"/>
        </w:rPr>
        <w:t>наметившейся тенденцией снижения объемов инвестирования в жилищное строительство по причине ужесточения требований к жилищной застройке в городе</w:t>
      </w:r>
      <w:r w:rsidR="00F81158">
        <w:rPr>
          <w:sz w:val="28"/>
          <w:szCs w:val="28"/>
        </w:rPr>
        <w:t xml:space="preserve"> и </w:t>
      </w:r>
      <w:r w:rsidRPr="00C21EAA">
        <w:rPr>
          <w:sz w:val="28"/>
          <w:szCs w:val="28"/>
        </w:rPr>
        <w:t xml:space="preserve"> </w:t>
      </w:r>
      <w:r w:rsidR="00F81158" w:rsidRPr="00CD2A06">
        <w:rPr>
          <w:sz w:val="28"/>
          <w:szCs w:val="28"/>
        </w:rPr>
        <w:t>перенос</w:t>
      </w:r>
      <w:r w:rsidR="00F81158">
        <w:rPr>
          <w:sz w:val="28"/>
          <w:szCs w:val="28"/>
        </w:rPr>
        <w:t xml:space="preserve">ом </w:t>
      </w:r>
      <w:r w:rsidR="00910C2F">
        <w:rPr>
          <w:sz w:val="28"/>
          <w:szCs w:val="28"/>
        </w:rPr>
        <w:t xml:space="preserve">сроков реализации </w:t>
      </w:r>
      <w:r w:rsidR="00F81158">
        <w:rPr>
          <w:sz w:val="28"/>
          <w:szCs w:val="28"/>
        </w:rPr>
        <w:t xml:space="preserve">части </w:t>
      </w:r>
      <w:r w:rsidR="00F81158" w:rsidRPr="00CD2A06">
        <w:rPr>
          <w:sz w:val="28"/>
          <w:szCs w:val="28"/>
        </w:rPr>
        <w:t xml:space="preserve">долгосрочных </w:t>
      </w:r>
      <w:r w:rsidR="00910C2F">
        <w:rPr>
          <w:sz w:val="28"/>
          <w:szCs w:val="28"/>
        </w:rPr>
        <w:t>проектов</w:t>
      </w:r>
      <w:r w:rsidR="00F81158" w:rsidRPr="00CD2A06">
        <w:rPr>
          <w:sz w:val="28"/>
          <w:szCs w:val="28"/>
        </w:rPr>
        <w:t xml:space="preserve"> на более отдаленную перспективу</w:t>
      </w:r>
      <w:r w:rsidR="00F81158">
        <w:rPr>
          <w:sz w:val="28"/>
          <w:szCs w:val="28"/>
        </w:rPr>
        <w:t>.</w:t>
      </w:r>
      <w:r w:rsidRPr="00CD2A06">
        <w:rPr>
          <w:sz w:val="28"/>
          <w:szCs w:val="28"/>
        </w:rPr>
        <w:t xml:space="preserve"> </w:t>
      </w:r>
      <w:r w:rsidR="00DD0DD4" w:rsidRPr="00C21EAA">
        <w:rPr>
          <w:sz w:val="28"/>
          <w:szCs w:val="28"/>
        </w:rPr>
        <w:t>Соответственно</w:t>
      </w:r>
      <w:r w:rsidR="00DD0DD4">
        <w:rPr>
          <w:sz w:val="28"/>
          <w:szCs w:val="28"/>
        </w:rPr>
        <w:t>, в сторону уменьшения откорректированы</w:t>
      </w:r>
      <w:r w:rsidR="00DD0DD4" w:rsidRPr="00C21EAA">
        <w:rPr>
          <w:sz w:val="28"/>
          <w:szCs w:val="28"/>
        </w:rPr>
        <w:t xml:space="preserve"> прогноз</w:t>
      </w:r>
      <w:r w:rsidR="00DD0DD4">
        <w:rPr>
          <w:sz w:val="28"/>
          <w:szCs w:val="28"/>
        </w:rPr>
        <w:t xml:space="preserve">ные значения по данному показателю </w:t>
      </w:r>
      <w:r w:rsidR="00DD0DD4" w:rsidRPr="00C21EAA">
        <w:rPr>
          <w:sz w:val="28"/>
          <w:szCs w:val="28"/>
        </w:rPr>
        <w:t>на 201</w:t>
      </w:r>
      <w:r w:rsidR="00DD0DD4">
        <w:rPr>
          <w:sz w:val="28"/>
          <w:szCs w:val="28"/>
        </w:rPr>
        <w:t>8</w:t>
      </w:r>
      <w:r w:rsidR="00DD0DD4" w:rsidRPr="00C21EAA">
        <w:rPr>
          <w:sz w:val="28"/>
          <w:szCs w:val="28"/>
        </w:rPr>
        <w:t xml:space="preserve"> </w:t>
      </w:r>
      <w:r w:rsidR="00DD0DD4">
        <w:rPr>
          <w:sz w:val="28"/>
          <w:szCs w:val="28"/>
        </w:rPr>
        <w:t xml:space="preserve">и на 2019 годы. </w:t>
      </w:r>
      <w:r w:rsidR="005C2977" w:rsidRPr="00DD0DD4">
        <w:rPr>
          <w:sz w:val="28"/>
          <w:szCs w:val="28"/>
        </w:rPr>
        <w:t xml:space="preserve"> </w:t>
      </w:r>
      <w:r w:rsidR="00DD0DD4" w:rsidRPr="00FB2423">
        <w:rPr>
          <w:sz w:val="28"/>
          <w:szCs w:val="28"/>
        </w:rPr>
        <w:t xml:space="preserve">До конца прогнозируемого периода объем инвестиций в </w:t>
      </w:r>
      <w:r w:rsidR="00DD0DD4">
        <w:rPr>
          <w:sz w:val="28"/>
          <w:szCs w:val="28"/>
        </w:rPr>
        <w:t>основной капитал</w:t>
      </w:r>
      <w:r w:rsidR="00DD0DD4" w:rsidRPr="00FB2423">
        <w:rPr>
          <w:sz w:val="28"/>
          <w:szCs w:val="28"/>
        </w:rPr>
        <w:t xml:space="preserve"> возрастет до </w:t>
      </w:r>
      <w:r w:rsidR="00DD0DD4">
        <w:rPr>
          <w:sz w:val="28"/>
          <w:szCs w:val="28"/>
        </w:rPr>
        <w:t xml:space="preserve">119,2 </w:t>
      </w:r>
      <w:r w:rsidR="00DD0DD4" w:rsidRPr="00FB2423">
        <w:rPr>
          <w:sz w:val="28"/>
          <w:szCs w:val="28"/>
        </w:rPr>
        <w:t xml:space="preserve"> млрд. руб</w:t>
      </w:r>
      <w:r w:rsidR="00DD0DD4">
        <w:rPr>
          <w:sz w:val="28"/>
          <w:szCs w:val="28"/>
        </w:rPr>
        <w:t>.,  или в 1,3 раза по отношению к  2016 году</w:t>
      </w:r>
      <w:r w:rsidR="00DD0DD4" w:rsidRPr="00FB2423">
        <w:rPr>
          <w:sz w:val="28"/>
          <w:szCs w:val="28"/>
        </w:rPr>
        <w:t>.</w:t>
      </w:r>
    </w:p>
    <w:p w:rsidR="002E0627" w:rsidRPr="003F7BF3" w:rsidRDefault="002E0627" w:rsidP="00EC1F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  <w:highlight w:val="yellow"/>
        </w:rPr>
      </w:pPr>
      <w:r w:rsidRPr="003F7BF3">
        <w:rPr>
          <w:rFonts w:eastAsia="Arial Unicode MS"/>
          <w:b/>
          <w:sz w:val="28"/>
          <w:szCs w:val="28"/>
          <w:highlight w:val="yellow"/>
        </w:rPr>
        <w:t xml:space="preserve">       </w:t>
      </w:r>
    </w:p>
    <w:p w:rsidR="002E0627" w:rsidRPr="00DE0439" w:rsidRDefault="002E0627" w:rsidP="00EC1F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439">
        <w:rPr>
          <w:rFonts w:eastAsia="Arial Unicode MS"/>
          <w:b/>
          <w:sz w:val="28"/>
          <w:szCs w:val="28"/>
        </w:rPr>
        <w:t>3.</w:t>
      </w:r>
      <w:r w:rsidR="00DD0DD4">
        <w:rPr>
          <w:rFonts w:eastAsia="Arial Unicode MS"/>
          <w:b/>
          <w:sz w:val="28"/>
          <w:szCs w:val="28"/>
        </w:rPr>
        <w:t>6</w:t>
      </w:r>
      <w:r w:rsidRPr="00DE0439">
        <w:rPr>
          <w:rFonts w:eastAsia="Arial Unicode MS"/>
          <w:b/>
          <w:sz w:val="28"/>
          <w:szCs w:val="28"/>
        </w:rPr>
        <w:t>.</w:t>
      </w:r>
      <w:r w:rsidR="00EC1F27">
        <w:rPr>
          <w:rFonts w:eastAsia="Arial Unicode MS"/>
          <w:b/>
          <w:sz w:val="28"/>
          <w:szCs w:val="28"/>
        </w:rPr>
        <w:t xml:space="preserve"> </w:t>
      </w:r>
      <w:r w:rsidRPr="00DE0439">
        <w:rPr>
          <w:rFonts w:eastAsia="Arial Unicode MS"/>
          <w:b/>
          <w:sz w:val="28"/>
          <w:szCs w:val="28"/>
        </w:rPr>
        <w:t>Строительство</w:t>
      </w:r>
      <w:r w:rsidRPr="00DE0439">
        <w:rPr>
          <w:sz w:val="28"/>
          <w:szCs w:val="28"/>
        </w:rPr>
        <w:tab/>
      </w:r>
    </w:p>
    <w:p w:rsidR="00BE4A10" w:rsidRDefault="00DD0DD4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объем строительных работ оценивается в сумме </w:t>
      </w:r>
      <w:r w:rsidR="00DB5825">
        <w:rPr>
          <w:sz w:val="28"/>
          <w:szCs w:val="28"/>
        </w:rPr>
        <w:t>81,4 млрд</w:t>
      </w:r>
      <w:proofErr w:type="gramStart"/>
      <w:r w:rsidR="00DB5825">
        <w:rPr>
          <w:sz w:val="28"/>
          <w:szCs w:val="28"/>
        </w:rPr>
        <w:t>.р</w:t>
      </w:r>
      <w:proofErr w:type="gramEnd"/>
      <w:r w:rsidR="00DB5825">
        <w:rPr>
          <w:sz w:val="28"/>
          <w:szCs w:val="28"/>
        </w:rPr>
        <w:t>уб., что выше ранее прогно</w:t>
      </w:r>
      <w:r w:rsidR="008F0CE6">
        <w:rPr>
          <w:sz w:val="28"/>
          <w:szCs w:val="28"/>
        </w:rPr>
        <w:t>зируемого значения на 15</w:t>
      </w:r>
      <w:r w:rsidR="00DB5825">
        <w:rPr>
          <w:sz w:val="28"/>
          <w:szCs w:val="28"/>
        </w:rPr>
        <w:t xml:space="preserve">,1 млрд.руб. </w:t>
      </w:r>
    </w:p>
    <w:p w:rsidR="00DD0DD4" w:rsidRPr="00DD0DD4" w:rsidRDefault="00DD0DD4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DD4">
        <w:rPr>
          <w:sz w:val="28"/>
          <w:szCs w:val="28"/>
        </w:rPr>
        <w:t xml:space="preserve">Значительное превышение </w:t>
      </w:r>
      <w:r w:rsidR="00DB5825">
        <w:rPr>
          <w:sz w:val="28"/>
          <w:szCs w:val="28"/>
        </w:rPr>
        <w:t>оценочного</w:t>
      </w:r>
      <w:r w:rsidRPr="00DD0DD4">
        <w:rPr>
          <w:sz w:val="28"/>
          <w:szCs w:val="28"/>
        </w:rPr>
        <w:t xml:space="preserve"> показателя над ранее прогнозируемым связано с уточнением Управлением Федеральной службы государственной статистики по Краснодарскому краю и республике Адыгея объемов работ, выполненных по виду деятельности «Строительство»  малыми предприятиями, за 2015 и 2016 годы в сторону увеличения (за 2015 год - на 14,4 </w:t>
      </w:r>
      <w:r w:rsidRPr="00DD0DD4">
        <w:rPr>
          <w:sz w:val="28"/>
          <w:szCs w:val="28"/>
        </w:rPr>
        <w:lastRenderedPageBreak/>
        <w:t>млрд</w:t>
      </w:r>
      <w:proofErr w:type="gramStart"/>
      <w:r w:rsidRPr="00DD0DD4">
        <w:rPr>
          <w:sz w:val="28"/>
          <w:szCs w:val="28"/>
        </w:rPr>
        <w:t>.р</w:t>
      </w:r>
      <w:proofErr w:type="gramEnd"/>
      <w:r w:rsidRPr="00DD0DD4">
        <w:rPr>
          <w:sz w:val="28"/>
          <w:szCs w:val="28"/>
        </w:rPr>
        <w:t xml:space="preserve">уб.). Соответственно в сторону увеличения скорректированы ранее прогнозируемые объемы подрядных работ на 2017-2019 годы.  В 2020 году объем работ, выполненных по виду деятельности «Строительство», возрастет по отношению к базовому 2016 году в 1,3 раза и составит 100,1 </w:t>
      </w:r>
      <w:proofErr w:type="spellStart"/>
      <w:r w:rsidR="00DB5825">
        <w:rPr>
          <w:sz w:val="28"/>
          <w:szCs w:val="28"/>
        </w:rPr>
        <w:t>млрд</w:t>
      </w:r>
      <w:proofErr w:type="gramStart"/>
      <w:r w:rsidR="00DB5825">
        <w:rPr>
          <w:sz w:val="28"/>
          <w:szCs w:val="28"/>
        </w:rPr>
        <w:t>.р</w:t>
      </w:r>
      <w:proofErr w:type="gramEnd"/>
      <w:r w:rsidR="00DB5825">
        <w:rPr>
          <w:sz w:val="28"/>
          <w:szCs w:val="28"/>
        </w:rPr>
        <w:t>уб</w:t>
      </w:r>
      <w:proofErr w:type="spellEnd"/>
      <w:r w:rsidR="00DB5825">
        <w:rPr>
          <w:sz w:val="28"/>
          <w:szCs w:val="28"/>
        </w:rPr>
        <w:t>.</w:t>
      </w:r>
    </w:p>
    <w:p w:rsidR="002E0627" w:rsidRPr="00002B16" w:rsidRDefault="00E941BE" w:rsidP="00EC1F2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0627" w:rsidRPr="00002B16">
        <w:rPr>
          <w:sz w:val="28"/>
          <w:szCs w:val="28"/>
        </w:rPr>
        <w:t xml:space="preserve">вод жилья </w:t>
      </w:r>
      <w:r>
        <w:rPr>
          <w:sz w:val="28"/>
          <w:szCs w:val="28"/>
        </w:rPr>
        <w:t xml:space="preserve">в 2017 году </w:t>
      </w:r>
      <w:r w:rsidR="002E0627" w:rsidRPr="00002B16">
        <w:rPr>
          <w:sz w:val="28"/>
          <w:szCs w:val="28"/>
        </w:rPr>
        <w:t xml:space="preserve">ожидается в объеме </w:t>
      </w:r>
      <w:r w:rsidR="009B6379">
        <w:rPr>
          <w:sz w:val="28"/>
          <w:szCs w:val="28"/>
        </w:rPr>
        <w:t xml:space="preserve">1,8 </w:t>
      </w:r>
      <w:r w:rsidR="002E0627" w:rsidRPr="00002B16">
        <w:rPr>
          <w:sz w:val="28"/>
          <w:szCs w:val="28"/>
        </w:rPr>
        <w:t xml:space="preserve">млн. кв. метров, что на </w:t>
      </w:r>
      <w:r w:rsidR="009B6379">
        <w:rPr>
          <w:sz w:val="28"/>
          <w:szCs w:val="28"/>
        </w:rPr>
        <w:t>22,9</w:t>
      </w:r>
      <w:r w:rsidR="002E0627" w:rsidRPr="00002B16">
        <w:rPr>
          <w:sz w:val="28"/>
          <w:szCs w:val="28"/>
        </w:rPr>
        <w:t>% меньше уровня 2016 года</w:t>
      </w:r>
      <w:r w:rsidR="00A478DE">
        <w:rPr>
          <w:sz w:val="28"/>
          <w:szCs w:val="28"/>
        </w:rPr>
        <w:t>, и на 13,9% больше ранее планируемого значения</w:t>
      </w:r>
      <w:r w:rsidR="002E0627" w:rsidRPr="00002B16">
        <w:rPr>
          <w:sz w:val="28"/>
          <w:szCs w:val="28"/>
        </w:rPr>
        <w:t xml:space="preserve">. </w:t>
      </w:r>
      <w:proofErr w:type="gramStart"/>
      <w:r w:rsidR="002E0627" w:rsidRPr="00002B16">
        <w:rPr>
          <w:sz w:val="28"/>
          <w:szCs w:val="28"/>
        </w:rPr>
        <w:t>Основные причины</w:t>
      </w:r>
      <w:r w:rsidR="005670EA">
        <w:rPr>
          <w:sz w:val="28"/>
          <w:szCs w:val="28"/>
        </w:rPr>
        <w:t xml:space="preserve"> снижения показателя по сравнению с уровнем прошлого года - </w:t>
      </w:r>
      <w:r w:rsidR="009B6379">
        <w:rPr>
          <w:sz w:val="28"/>
          <w:szCs w:val="28"/>
        </w:rPr>
        <w:t xml:space="preserve">нехватка социальной, транспортной и инженерной инфраструктуры, </w:t>
      </w:r>
      <w:r w:rsidR="002E0627">
        <w:rPr>
          <w:sz w:val="28"/>
          <w:szCs w:val="28"/>
        </w:rPr>
        <w:t xml:space="preserve"> </w:t>
      </w:r>
      <w:r w:rsidR="009B6379" w:rsidRPr="003D3274">
        <w:rPr>
          <w:sz w:val="28"/>
          <w:szCs w:val="28"/>
        </w:rPr>
        <w:t>ужесточение</w:t>
      </w:r>
      <w:r w:rsidR="009B6379">
        <w:rPr>
          <w:sz w:val="28"/>
          <w:szCs w:val="28"/>
        </w:rPr>
        <w:t xml:space="preserve"> контроля </w:t>
      </w:r>
      <w:r w:rsidR="009B6379" w:rsidRPr="003D3274">
        <w:rPr>
          <w:sz w:val="28"/>
          <w:szCs w:val="28"/>
        </w:rPr>
        <w:t xml:space="preserve">по </w:t>
      </w:r>
      <w:r w:rsidR="009B6379" w:rsidRPr="000E51C5">
        <w:rPr>
          <w:sz w:val="28"/>
          <w:szCs w:val="28"/>
        </w:rPr>
        <w:t>выполнению г</w:t>
      </w:r>
      <w:r w:rsidR="009B6379">
        <w:rPr>
          <w:sz w:val="28"/>
          <w:szCs w:val="28"/>
        </w:rPr>
        <w:t xml:space="preserve">радостроительного законодательства в части строящегося жилья, </w:t>
      </w:r>
      <w:r w:rsidR="00CB4CB7">
        <w:rPr>
          <w:sz w:val="28"/>
          <w:szCs w:val="28"/>
        </w:rPr>
        <w:t>сокращение количества выданных разрешений на строительство жилых домов</w:t>
      </w:r>
      <w:r w:rsidR="005670EA">
        <w:rPr>
          <w:sz w:val="28"/>
          <w:szCs w:val="28"/>
        </w:rPr>
        <w:t>, увеличения показателя по сравнению с ранее прогнозируемым –</w:t>
      </w:r>
      <w:r w:rsidR="00A04EAD">
        <w:rPr>
          <w:sz w:val="28"/>
          <w:szCs w:val="28"/>
        </w:rPr>
        <w:t xml:space="preserve"> </w:t>
      </w:r>
      <w:r w:rsidR="00A04EAD" w:rsidRPr="00D64EB5">
        <w:rPr>
          <w:sz w:val="28"/>
          <w:szCs w:val="28"/>
        </w:rPr>
        <w:t>ввод в эксплуатацию жилых домов раньше установленного срока</w:t>
      </w:r>
      <w:r w:rsidR="00A04EAD" w:rsidRPr="00A04EAD">
        <w:rPr>
          <w:sz w:val="28"/>
          <w:szCs w:val="28"/>
        </w:rPr>
        <w:t xml:space="preserve"> </w:t>
      </w:r>
      <w:r w:rsidR="00A04EAD" w:rsidRPr="00D64EB5">
        <w:rPr>
          <w:sz w:val="28"/>
          <w:szCs w:val="28"/>
        </w:rPr>
        <w:t>разрешения на строительство</w:t>
      </w:r>
      <w:r w:rsidR="00AA4E9C">
        <w:rPr>
          <w:sz w:val="28"/>
          <w:szCs w:val="28"/>
        </w:rPr>
        <w:t xml:space="preserve"> и ввод в эксплуатацию </w:t>
      </w:r>
      <w:r w:rsidR="00A04EAD" w:rsidRPr="00D64EB5">
        <w:rPr>
          <w:sz w:val="28"/>
          <w:szCs w:val="28"/>
        </w:rPr>
        <w:t>«проблемных» объектов</w:t>
      </w:r>
      <w:r w:rsidR="009B6379">
        <w:rPr>
          <w:sz w:val="28"/>
          <w:szCs w:val="28"/>
        </w:rPr>
        <w:t>.</w:t>
      </w:r>
      <w:r w:rsidR="0039693A">
        <w:rPr>
          <w:sz w:val="28"/>
          <w:szCs w:val="28"/>
        </w:rPr>
        <w:t xml:space="preserve"> </w:t>
      </w:r>
      <w:proofErr w:type="gramEnd"/>
    </w:p>
    <w:p w:rsidR="002E0627" w:rsidRPr="00CC698B" w:rsidRDefault="002E0627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698B">
        <w:rPr>
          <w:sz w:val="28"/>
          <w:szCs w:val="28"/>
        </w:rPr>
        <w:t>В прогнозный период с 201</w:t>
      </w:r>
      <w:r>
        <w:rPr>
          <w:sz w:val="28"/>
          <w:szCs w:val="28"/>
        </w:rPr>
        <w:t>8</w:t>
      </w:r>
      <w:r w:rsidRPr="00CC698B">
        <w:rPr>
          <w:sz w:val="28"/>
          <w:szCs w:val="28"/>
        </w:rPr>
        <w:t xml:space="preserve"> по 20</w:t>
      </w:r>
      <w:r>
        <w:rPr>
          <w:sz w:val="28"/>
          <w:szCs w:val="28"/>
        </w:rPr>
        <w:t>20</w:t>
      </w:r>
      <w:r w:rsidRPr="00CC698B">
        <w:rPr>
          <w:sz w:val="28"/>
          <w:szCs w:val="28"/>
        </w:rPr>
        <w:t xml:space="preserve"> годы </w:t>
      </w:r>
      <w:r w:rsidR="009B6379">
        <w:rPr>
          <w:sz w:val="28"/>
          <w:szCs w:val="28"/>
        </w:rPr>
        <w:t>планируется</w:t>
      </w:r>
      <w:r w:rsidRPr="00CC698B">
        <w:rPr>
          <w:sz w:val="28"/>
          <w:szCs w:val="28"/>
        </w:rPr>
        <w:t xml:space="preserve"> </w:t>
      </w:r>
      <w:r w:rsidR="002C7E4D">
        <w:rPr>
          <w:sz w:val="28"/>
          <w:szCs w:val="28"/>
        </w:rPr>
        <w:t xml:space="preserve">возобновить положительную тенденцию в жилищном строительстве и </w:t>
      </w:r>
      <w:r w:rsidRPr="00CC698B">
        <w:rPr>
          <w:sz w:val="28"/>
          <w:szCs w:val="28"/>
        </w:rPr>
        <w:t xml:space="preserve">ежегодно </w:t>
      </w:r>
      <w:r w:rsidR="002C7E4D">
        <w:rPr>
          <w:sz w:val="28"/>
          <w:szCs w:val="28"/>
        </w:rPr>
        <w:t>вводить</w:t>
      </w:r>
      <w:r w:rsidRPr="00CC698B">
        <w:rPr>
          <w:sz w:val="28"/>
          <w:szCs w:val="28"/>
        </w:rPr>
        <w:t xml:space="preserve"> </w:t>
      </w:r>
      <w:r w:rsidR="009B6379">
        <w:rPr>
          <w:sz w:val="28"/>
          <w:szCs w:val="28"/>
        </w:rPr>
        <w:t xml:space="preserve">в среднем 1,9 </w:t>
      </w:r>
      <w:r w:rsidR="009B6379" w:rsidRPr="00002B16">
        <w:rPr>
          <w:sz w:val="28"/>
          <w:szCs w:val="28"/>
        </w:rPr>
        <w:t>млн. кв. метров</w:t>
      </w:r>
      <w:r w:rsidR="00C617F4">
        <w:rPr>
          <w:sz w:val="28"/>
          <w:szCs w:val="28"/>
        </w:rPr>
        <w:t xml:space="preserve"> жилья</w:t>
      </w:r>
      <w:r w:rsidRPr="00CC698B">
        <w:rPr>
          <w:sz w:val="28"/>
          <w:szCs w:val="28"/>
        </w:rPr>
        <w:t xml:space="preserve">. </w:t>
      </w:r>
    </w:p>
    <w:p w:rsidR="00A055F0" w:rsidRPr="003F7BF3" w:rsidRDefault="00A055F0" w:rsidP="00EC1F27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B14896" w:rsidRPr="00BE4A10" w:rsidRDefault="00B14896" w:rsidP="00EC1F2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E4A1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</w:t>
      </w:r>
      <w:r w:rsidRPr="00BE4A10">
        <w:rPr>
          <w:b/>
          <w:sz w:val="28"/>
          <w:szCs w:val="28"/>
        </w:rPr>
        <w:t>.Труд и занятость</w:t>
      </w:r>
    </w:p>
    <w:p w:rsidR="00B14896" w:rsidRPr="00B14896" w:rsidRDefault="00B14896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4896">
        <w:rPr>
          <w:sz w:val="28"/>
          <w:szCs w:val="28"/>
        </w:rPr>
        <w:t>Основными источниками формирования трудовых ресурсов в 2018-2020 годах по-прежнему будут: молодёжь, достигшая трудоспособного возраста, граждане РФ и других государств СНГ, прибывающие на постоянное место жительства в город Краснодар в результате миграционных процессов, неработающие лица в трудоспособном возрасте, а также граждане пенсионного возраста.</w:t>
      </w:r>
    </w:p>
    <w:p w:rsidR="00B14896" w:rsidRDefault="00B14896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14896">
        <w:rPr>
          <w:sz w:val="28"/>
          <w:szCs w:val="28"/>
        </w:rPr>
        <w:t>В 2016 году численность официально зарегистрированных безработных составила 1843 человека против 1050 человек ранее прогнозируемых, или возросла на 793 человека</w:t>
      </w:r>
      <w:r>
        <w:rPr>
          <w:sz w:val="28"/>
          <w:szCs w:val="28"/>
        </w:rPr>
        <w:t>, у</w:t>
      </w:r>
      <w:r w:rsidRPr="00B14896">
        <w:rPr>
          <w:sz w:val="28"/>
          <w:szCs w:val="28"/>
        </w:rPr>
        <w:t xml:space="preserve">ровень регистрируемой безработицы </w:t>
      </w:r>
      <w:r>
        <w:rPr>
          <w:sz w:val="28"/>
          <w:szCs w:val="28"/>
        </w:rPr>
        <w:t xml:space="preserve">- </w:t>
      </w:r>
      <w:r w:rsidRPr="00B14896">
        <w:rPr>
          <w:sz w:val="28"/>
          <w:szCs w:val="28"/>
        </w:rPr>
        <w:t>0,3</w:t>
      </w:r>
      <w:r>
        <w:rPr>
          <w:sz w:val="28"/>
          <w:szCs w:val="28"/>
        </w:rPr>
        <w:t>%</w:t>
      </w:r>
      <w:r w:rsidRPr="00B14896">
        <w:rPr>
          <w:sz w:val="28"/>
          <w:szCs w:val="28"/>
        </w:rPr>
        <w:t>, при планируемом значении - 0,2</w:t>
      </w:r>
      <w:r>
        <w:rPr>
          <w:sz w:val="28"/>
          <w:szCs w:val="28"/>
        </w:rPr>
        <w:t>%</w:t>
      </w:r>
      <w:r w:rsidRPr="00B14896">
        <w:rPr>
          <w:sz w:val="28"/>
          <w:szCs w:val="28"/>
        </w:rPr>
        <w:t>.</w:t>
      </w:r>
      <w:r w:rsidR="00480832">
        <w:rPr>
          <w:sz w:val="28"/>
          <w:szCs w:val="28"/>
        </w:rPr>
        <w:t xml:space="preserve"> Фактически сложившиеся показатели, характеризующие  уровень безработицы по итогам 2016 года, текущая ситуация послужили основанием для корректировки в сторону увеличения оценочного показателя на</w:t>
      </w:r>
      <w:r w:rsidR="00480832" w:rsidRPr="00676AA4">
        <w:rPr>
          <w:sz w:val="28"/>
          <w:szCs w:val="28"/>
        </w:rPr>
        <w:t xml:space="preserve"> 2017 год</w:t>
      </w:r>
      <w:r w:rsidR="00480832">
        <w:rPr>
          <w:sz w:val="28"/>
          <w:szCs w:val="28"/>
        </w:rPr>
        <w:t>.</w:t>
      </w:r>
      <w:proofErr w:type="gramEnd"/>
      <w:r w:rsidR="00480832">
        <w:rPr>
          <w:sz w:val="28"/>
          <w:szCs w:val="28"/>
        </w:rPr>
        <w:t xml:space="preserve"> </w:t>
      </w:r>
      <w:r w:rsidR="00480832" w:rsidRPr="00676AA4">
        <w:rPr>
          <w:sz w:val="28"/>
          <w:szCs w:val="28"/>
        </w:rPr>
        <w:t xml:space="preserve"> </w:t>
      </w:r>
      <w:r w:rsidR="00480832">
        <w:rPr>
          <w:sz w:val="28"/>
          <w:szCs w:val="28"/>
        </w:rPr>
        <w:t xml:space="preserve">Выше ранее прогнозируемого значения </w:t>
      </w:r>
      <w:r w:rsidR="00245012">
        <w:rPr>
          <w:sz w:val="28"/>
          <w:szCs w:val="28"/>
        </w:rPr>
        <w:t xml:space="preserve">на 0,1% </w:t>
      </w:r>
      <w:r w:rsidR="00480832">
        <w:rPr>
          <w:sz w:val="28"/>
          <w:szCs w:val="28"/>
        </w:rPr>
        <w:t>планируется и уровень регистрируемой безработицы</w:t>
      </w:r>
      <w:r w:rsidRPr="00B14896">
        <w:rPr>
          <w:sz w:val="28"/>
          <w:szCs w:val="28"/>
        </w:rPr>
        <w:t xml:space="preserve"> в 2018-20</w:t>
      </w:r>
      <w:r w:rsidR="00480832">
        <w:rPr>
          <w:sz w:val="28"/>
          <w:szCs w:val="28"/>
        </w:rPr>
        <w:t>19</w:t>
      </w:r>
      <w:r w:rsidRPr="00B14896">
        <w:rPr>
          <w:sz w:val="28"/>
          <w:szCs w:val="28"/>
        </w:rPr>
        <w:t xml:space="preserve"> годах</w:t>
      </w:r>
      <w:r w:rsidR="00480832">
        <w:rPr>
          <w:sz w:val="28"/>
          <w:szCs w:val="28"/>
        </w:rPr>
        <w:t>.</w:t>
      </w:r>
      <w:r w:rsidRPr="00B14896">
        <w:rPr>
          <w:sz w:val="28"/>
          <w:szCs w:val="28"/>
        </w:rPr>
        <w:t xml:space="preserve">  </w:t>
      </w:r>
      <w:r w:rsidR="00245012">
        <w:rPr>
          <w:sz w:val="28"/>
          <w:szCs w:val="28"/>
        </w:rPr>
        <w:t>В 2020 году данный показатель сохранит свое значение на уровне 0,3%.</w:t>
      </w:r>
    </w:p>
    <w:p w:rsidR="00480832" w:rsidRPr="00B14896" w:rsidRDefault="00480832" w:rsidP="00EC1F2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055F0" w:rsidRPr="00676AA4" w:rsidRDefault="00A055F0" w:rsidP="00EC1F27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76AA4">
        <w:rPr>
          <w:b/>
          <w:sz w:val="28"/>
          <w:szCs w:val="28"/>
        </w:rPr>
        <w:t>3.</w:t>
      </w:r>
      <w:r w:rsidR="00B14896">
        <w:rPr>
          <w:b/>
          <w:sz w:val="28"/>
          <w:szCs w:val="28"/>
        </w:rPr>
        <w:t>8</w:t>
      </w:r>
      <w:r w:rsidRPr="00676AA4">
        <w:rPr>
          <w:b/>
          <w:sz w:val="28"/>
          <w:szCs w:val="28"/>
        </w:rPr>
        <w:t xml:space="preserve">. Прибыль прибыльных организаций </w:t>
      </w:r>
    </w:p>
    <w:p w:rsidR="003A69FD" w:rsidRPr="00DA3997" w:rsidRDefault="005B03AA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997">
        <w:rPr>
          <w:sz w:val="28"/>
          <w:szCs w:val="28"/>
        </w:rPr>
        <w:t>Сумма прибыли прибыльных предприятий в 2017 году оценивается на уровне 150,6 млрд</w:t>
      </w:r>
      <w:proofErr w:type="gramStart"/>
      <w:r w:rsidRPr="00DA3997">
        <w:rPr>
          <w:sz w:val="28"/>
          <w:szCs w:val="28"/>
        </w:rPr>
        <w:t>.р</w:t>
      </w:r>
      <w:proofErr w:type="gramEnd"/>
      <w:r w:rsidRPr="00DA3997">
        <w:rPr>
          <w:sz w:val="28"/>
          <w:szCs w:val="28"/>
        </w:rPr>
        <w:t xml:space="preserve">уб., что на 49,5 млрд.руб. ниже ранее прогнозируемого значения. </w:t>
      </w:r>
      <w:r w:rsidR="003A69FD" w:rsidRPr="00DA3997">
        <w:rPr>
          <w:sz w:val="28"/>
          <w:szCs w:val="28"/>
        </w:rPr>
        <w:t>Основные факторы, повлиявшие на снижение оценочного показателя:</w:t>
      </w:r>
    </w:p>
    <w:p w:rsidR="005E7471" w:rsidRDefault="00DA3997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997">
        <w:rPr>
          <w:sz w:val="28"/>
          <w:szCs w:val="28"/>
        </w:rPr>
        <w:t>отрицательный финансовый результат предприятий, занятых в производстве нефтепродуктов (ранее планировался положительный  результа</w:t>
      </w:r>
      <w:proofErr w:type="gramStart"/>
      <w:r w:rsidRPr="00DA3997">
        <w:rPr>
          <w:sz w:val="28"/>
          <w:szCs w:val="28"/>
        </w:rPr>
        <w:t>т–</w:t>
      </w:r>
      <w:proofErr w:type="gramEnd"/>
      <w:r w:rsidRPr="00DA3997">
        <w:rPr>
          <w:sz w:val="28"/>
          <w:szCs w:val="28"/>
        </w:rPr>
        <w:t xml:space="preserve"> прибыль), </w:t>
      </w:r>
      <w:r w:rsidR="005E7471" w:rsidRPr="005E7471">
        <w:rPr>
          <w:sz w:val="28"/>
          <w:szCs w:val="28"/>
        </w:rPr>
        <w:t>в связи с переносом на более поздний срок завершения реализации инвестиционного проекта по техническому перевооружению предприяти</w:t>
      </w:r>
      <w:r w:rsidR="005E7471">
        <w:rPr>
          <w:sz w:val="28"/>
          <w:szCs w:val="28"/>
        </w:rPr>
        <w:t>я</w:t>
      </w:r>
      <w:r w:rsidR="005E7471" w:rsidRPr="005E7471">
        <w:rPr>
          <w:sz w:val="28"/>
          <w:szCs w:val="28"/>
        </w:rPr>
        <w:t>;</w:t>
      </w:r>
    </w:p>
    <w:p w:rsidR="003A69FD" w:rsidRPr="00DA3997" w:rsidRDefault="005E7471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997">
        <w:rPr>
          <w:sz w:val="28"/>
          <w:szCs w:val="28"/>
        </w:rPr>
        <w:t xml:space="preserve"> </w:t>
      </w:r>
      <w:r w:rsidR="003A69FD" w:rsidRPr="00DA3997">
        <w:rPr>
          <w:sz w:val="28"/>
          <w:szCs w:val="28"/>
        </w:rPr>
        <w:t>снижение темпов роста прибыли торговых предприятий.</w:t>
      </w:r>
    </w:p>
    <w:p w:rsidR="00AB6AA8" w:rsidRPr="00DA3997" w:rsidRDefault="005B03AA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997">
        <w:rPr>
          <w:sz w:val="28"/>
          <w:szCs w:val="28"/>
        </w:rPr>
        <w:t xml:space="preserve">Снижение суммы прибыли прибыльных предприятий в 2017 году </w:t>
      </w:r>
      <w:r w:rsidRPr="00DA3997">
        <w:rPr>
          <w:sz w:val="28"/>
          <w:szCs w:val="28"/>
        </w:rPr>
        <w:lastRenderedPageBreak/>
        <w:t xml:space="preserve">повлияло на уточнение ранее прогнозируемых значений на 2018-2019 годы. </w:t>
      </w:r>
    </w:p>
    <w:p w:rsidR="00A055F0" w:rsidRPr="00DA3997" w:rsidRDefault="00DA3997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A3997">
        <w:rPr>
          <w:sz w:val="28"/>
          <w:szCs w:val="28"/>
        </w:rPr>
        <w:t>В 2020 году прогнозируется рост прибыли прибыльных предприятий по отношению к предыдущему году на 8,3 %.</w:t>
      </w:r>
    </w:p>
    <w:p w:rsidR="00A055F0" w:rsidRPr="00DA3997" w:rsidRDefault="00A055F0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5757E" w:rsidRPr="00853E35" w:rsidRDefault="0085757E" w:rsidP="00EC1F27">
      <w:pPr>
        <w:pStyle w:val="aa"/>
        <w:tabs>
          <w:tab w:val="left" w:pos="0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853E35">
        <w:rPr>
          <w:b/>
          <w:bCs/>
          <w:iCs/>
          <w:sz w:val="28"/>
          <w:szCs w:val="28"/>
        </w:rPr>
        <w:t>3.</w:t>
      </w:r>
      <w:r w:rsidR="00B14896">
        <w:rPr>
          <w:b/>
          <w:bCs/>
          <w:iCs/>
          <w:sz w:val="28"/>
          <w:szCs w:val="28"/>
        </w:rPr>
        <w:t>9</w:t>
      </w:r>
      <w:r w:rsidRPr="00853E35">
        <w:rPr>
          <w:b/>
          <w:bCs/>
          <w:iCs/>
          <w:sz w:val="28"/>
          <w:szCs w:val="28"/>
        </w:rPr>
        <w:t>.</w:t>
      </w:r>
      <w:r w:rsidR="00EC1F27">
        <w:rPr>
          <w:b/>
          <w:bCs/>
          <w:iCs/>
          <w:sz w:val="28"/>
          <w:szCs w:val="28"/>
        </w:rPr>
        <w:t xml:space="preserve"> </w:t>
      </w:r>
      <w:r w:rsidRPr="00853E35">
        <w:rPr>
          <w:b/>
          <w:bCs/>
          <w:iCs/>
          <w:sz w:val="28"/>
          <w:szCs w:val="28"/>
        </w:rPr>
        <w:t>Уровень жизни населения</w:t>
      </w:r>
    </w:p>
    <w:p w:rsidR="003A69FD" w:rsidRPr="005B03AA" w:rsidRDefault="003A69FD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03AA">
        <w:rPr>
          <w:sz w:val="28"/>
          <w:szCs w:val="28"/>
        </w:rPr>
        <w:t xml:space="preserve">В 2017 году фонд оплаты труда по оценке составит 176,3 </w:t>
      </w:r>
      <w:r w:rsidR="00496285" w:rsidRPr="005B03AA">
        <w:rPr>
          <w:sz w:val="28"/>
          <w:szCs w:val="28"/>
        </w:rPr>
        <w:t>млрд</w:t>
      </w:r>
      <w:proofErr w:type="gramStart"/>
      <w:r w:rsidR="00496285" w:rsidRPr="005B03AA">
        <w:rPr>
          <w:sz w:val="28"/>
          <w:szCs w:val="28"/>
        </w:rPr>
        <w:t>.р</w:t>
      </w:r>
      <w:proofErr w:type="gramEnd"/>
      <w:r w:rsidR="00496285" w:rsidRPr="005B03AA">
        <w:rPr>
          <w:sz w:val="28"/>
          <w:szCs w:val="28"/>
        </w:rPr>
        <w:t>уб.</w:t>
      </w:r>
      <w:r w:rsidRPr="005B03AA">
        <w:rPr>
          <w:sz w:val="28"/>
          <w:szCs w:val="28"/>
        </w:rPr>
        <w:t>, что на 3,6</w:t>
      </w:r>
      <w:r w:rsidR="00496285" w:rsidRPr="005B03AA">
        <w:rPr>
          <w:sz w:val="28"/>
          <w:szCs w:val="28"/>
        </w:rPr>
        <w:t>%</w:t>
      </w:r>
      <w:r w:rsidRPr="005B03AA">
        <w:rPr>
          <w:sz w:val="28"/>
          <w:szCs w:val="28"/>
        </w:rPr>
        <w:t xml:space="preserve"> выше уровня 2016 года,  и на 3,1</w:t>
      </w:r>
      <w:r w:rsidR="00496285" w:rsidRPr="005B03AA">
        <w:rPr>
          <w:sz w:val="28"/>
          <w:szCs w:val="28"/>
        </w:rPr>
        <w:t>%</w:t>
      </w:r>
      <w:r w:rsidRPr="005B03AA">
        <w:rPr>
          <w:sz w:val="28"/>
          <w:szCs w:val="28"/>
        </w:rPr>
        <w:t xml:space="preserve">  </w:t>
      </w:r>
      <w:r w:rsidR="00AA0E4E">
        <w:rPr>
          <w:sz w:val="28"/>
          <w:szCs w:val="28"/>
        </w:rPr>
        <w:t xml:space="preserve">- </w:t>
      </w:r>
      <w:r w:rsidRPr="005B03AA">
        <w:rPr>
          <w:sz w:val="28"/>
          <w:szCs w:val="28"/>
        </w:rPr>
        <w:t xml:space="preserve">ранее прогнозируемого значения. </w:t>
      </w:r>
    </w:p>
    <w:p w:rsidR="003A69FD" w:rsidRPr="005B03AA" w:rsidRDefault="003A69FD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03AA">
        <w:rPr>
          <w:sz w:val="28"/>
          <w:szCs w:val="28"/>
        </w:rPr>
        <w:t xml:space="preserve">Настоящим прогнозом предусматривается довести величину фонда заработной платы в 2018 году до 182,5 </w:t>
      </w:r>
      <w:r w:rsidR="00496285" w:rsidRPr="005B03AA">
        <w:rPr>
          <w:sz w:val="28"/>
          <w:szCs w:val="28"/>
        </w:rPr>
        <w:t>млрд</w:t>
      </w:r>
      <w:proofErr w:type="gramStart"/>
      <w:r w:rsidR="00496285" w:rsidRPr="005B03AA">
        <w:rPr>
          <w:sz w:val="28"/>
          <w:szCs w:val="28"/>
        </w:rPr>
        <w:t>.р</w:t>
      </w:r>
      <w:proofErr w:type="gramEnd"/>
      <w:r w:rsidR="00496285" w:rsidRPr="005B03AA">
        <w:rPr>
          <w:sz w:val="28"/>
          <w:szCs w:val="28"/>
        </w:rPr>
        <w:t>уб.</w:t>
      </w:r>
      <w:r w:rsidRPr="005B03AA">
        <w:rPr>
          <w:sz w:val="28"/>
          <w:szCs w:val="28"/>
        </w:rPr>
        <w:t xml:space="preserve">, что незначительно превышает  </w:t>
      </w:r>
      <w:r w:rsidR="00AA0E4E">
        <w:rPr>
          <w:sz w:val="28"/>
          <w:szCs w:val="28"/>
        </w:rPr>
        <w:t xml:space="preserve">планируемый ранее </w:t>
      </w:r>
      <w:r w:rsidRPr="005B03AA">
        <w:rPr>
          <w:sz w:val="28"/>
          <w:szCs w:val="28"/>
        </w:rPr>
        <w:t>показатель (на 1,1</w:t>
      </w:r>
      <w:r w:rsidR="00496285" w:rsidRPr="005B03AA">
        <w:rPr>
          <w:sz w:val="28"/>
          <w:szCs w:val="28"/>
        </w:rPr>
        <w:t>%</w:t>
      </w:r>
      <w:r w:rsidRPr="005B03AA">
        <w:rPr>
          <w:sz w:val="28"/>
          <w:szCs w:val="28"/>
        </w:rPr>
        <w:t xml:space="preserve">). </w:t>
      </w:r>
    </w:p>
    <w:p w:rsidR="00AA0E4E" w:rsidRDefault="003A69FD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03AA">
        <w:rPr>
          <w:sz w:val="28"/>
          <w:szCs w:val="28"/>
        </w:rPr>
        <w:t xml:space="preserve">В 2019 году величина фонда заработной платы достигнет 190,2 </w:t>
      </w:r>
      <w:r w:rsidR="00496285" w:rsidRPr="005B03AA">
        <w:rPr>
          <w:sz w:val="28"/>
          <w:szCs w:val="28"/>
        </w:rPr>
        <w:t>млрд</w:t>
      </w:r>
      <w:proofErr w:type="gramStart"/>
      <w:r w:rsidR="00496285" w:rsidRPr="005B03AA">
        <w:rPr>
          <w:sz w:val="28"/>
          <w:szCs w:val="28"/>
        </w:rPr>
        <w:t>.р</w:t>
      </w:r>
      <w:proofErr w:type="gramEnd"/>
      <w:r w:rsidR="00496285" w:rsidRPr="005B03AA">
        <w:rPr>
          <w:sz w:val="28"/>
          <w:szCs w:val="28"/>
        </w:rPr>
        <w:t>уб.</w:t>
      </w:r>
      <w:r w:rsidRPr="005B03AA">
        <w:rPr>
          <w:sz w:val="28"/>
          <w:szCs w:val="28"/>
        </w:rPr>
        <w:t xml:space="preserve"> и увеличится  относительно уровня 2018 года на 4,2</w:t>
      </w:r>
      <w:r w:rsidR="00496285" w:rsidRPr="005B03AA">
        <w:rPr>
          <w:sz w:val="28"/>
          <w:szCs w:val="28"/>
        </w:rPr>
        <w:t>%</w:t>
      </w:r>
      <w:r w:rsidRPr="005B03AA">
        <w:rPr>
          <w:sz w:val="28"/>
          <w:szCs w:val="28"/>
        </w:rPr>
        <w:t xml:space="preserve">, относительно ранее прогнозируемых параметров этот показатель  ниже на 2,3 </w:t>
      </w:r>
      <w:r w:rsidR="00496285" w:rsidRPr="005B03AA">
        <w:rPr>
          <w:sz w:val="28"/>
          <w:szCs w:val="28"/>
        </w:rPr>
        <w:t>млрд.руб.</w:t>
      </w:r>
      <w:r w:rsidRPr="005B03AA">
        <w:rPr>
          <w:sz w:val="28"/>
          <w:szCs w:val="28"/>
        </w:rPr>
        <w:t>, или на 1,2</w:t>
      </w:r>
      <w:r w:rsidR="00496285" w:rsidRPr="005B03AA">
        <w:rPr>
          <w:sz w:val="28"/>
          <w:szCs w:val="28"/>
        </w:rPr>
        <w:t>%</w:t>
      </w:r>
      <w:r w:rsidRPr="005B03AA">
        <w:rPr>
          <w:sz w:val="28"/>
          <w:szCs w:val="28"/>
        </w:rPr>
        <w:t xml:space="preserve">. Уменьшение величины фонда заработной платы  относительно ранее прогнозируемых значений вызвано сокращением численности работников строительной отрасли в связи с уменьшением объемов работ и оптимизацией численности работающих </w:t>
      </w:r>
      <w:r w:rsidR="005B03AA" w:rsidRPr="005B03AA">
        <w:rPr>
          <w:sz w:val="28"/>
          <w:szCs w:val="28"/>
        </w:rPr>
        <w:t xml:space="preserve">на </w:t>
      </w:r>
      <w:r w:rsidRPr="005B03AA">
        <w:rPr>
          <w:sz w:val="28"/>
          <w:szCs w:val="28"/>
        </w:rPr>
        <w:t xml:space="preserve">промышленных </w:t>
      </w:r>
      <w:proofErr w:type="gramStart"/>
      <w:r w:rsidRPr="005B03AA">
        <w:rPr>
          <w:sz w:val="28"/>
          <w:szCs w:val="28"/>
        </w:rPr>
        <w:t>предприяти</w:t>
      </w:r>
      <w:r w:rsidR="005B03AA" w:rsidRPr="005B03AA">
        <w:rPr>
          <w:sz w:val="28"/>
          <w:szCs w:val="28"/>
        </w:rPr>
        <w:t>ях</w:t>
      </w:r>
      <w:proofErr w:type="gramEnd"/>
      <w:r w:rsidRPr="005B03AA">
        <w:rPr>
          <w:sz w:val="28"/>
          <w:szCs w:val="28"/>
        </w:rPr>
        <w:t xml:space="preserve">. </w:t>
      </w:r>
    </w:p>
    <w:p w:rsidR="003A69FD" w:rsidRPr="005B03AA" w:rsidRDefault="003A69FD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03AA">
        <w:rPr>
          <w:sz w:val="28"/>
          <w:szCs w:val="28"/>
        </w:rPr>
        <w:t>Уровень среднемесячной заработной платы по полному кругу предприятий в 2018 году достигнет 37</w:t>
      </w:r>
      <w:r w:rsidR="00496285" w:rsidRPr="005B03AA">
        <w:rPr>
          <w:sz w:val="28"/>
          <w:szCs w:val="28"/>
        </w:rPr>
        <w:t>,</w:t>
      </w:r>
      <w:r w:rsidRPr="005B03AA">
        <w:rPr>
          <w:sz w:val="28"/>
          <w:szCs w:val="28"/>
        </w:rPr>
        <w:t>1</w:t>
      </w:r>
      <w:r w:rsidR="00496285" w:rsidRPr="005B03AA">
        <w:rPr>
          <w:sz w:val="28"/>
          <w:szCs w:val="28"/>
        </w:rPr>
        <w:t xml:space="preserve"> тыс</w:t>
      </w:r>
      <w:proofErr w:type="gramStart"/>
      <w:r w:rsidR="00496285" w:rsidRPr="005B03AA">
        <w:rPr>
          <w:sz w:val="28"/>
          <w:szCs w:val="28"/>
        </w:rPr>
        <w:t>.р</w:t>
      </w:r>
      <w:proofErr w:type="gramEnd"/>
      <w:r w:rsidR="00496285" w:rsidRPr="005B03AA">
        <w:rPr>
          <w:sz w:val="28"/>
          <w:szCs w:val="28"/>
        </w:rPr>
        <w:t>уб.</w:t>
      </w:r>
      <w:r w:rsidRPr="005B03AA">
        <w:rPr>
          <w:sz w:val="28"/>
          <w:szCs w:val="28"/>
        </w:rPr>
        <w:t>, в 2019 году –</w:t>
      </w:r>
      <w:r w:rsidR="005B03AA" w:rsidRPr="005B03AA">
        <w:rPr>
          <w:sz w:val="28"/>
          <w:szCs w:val="28"/>
        </w:rPr>
        <w:t xml:space="preserve"> </w:t>
      </w:r>
      <w:r w:rsidRPr="005B03AA">
        <w:rPr>
          <w:sz w:val="28"/>
          <w:szCs w:val="28"/>
        </w:rPr>
        <w:t>38</w:t>
      </w:r>
      <w:r w:rsidR="00496285" w:rsidRPr="005B03AA">
        <w:rPr>
          <w:sz w:val="28"/>
          <w:szCs w:val="28"/>
        </w:rPr>
        <w:t>,</w:t>
      </w:r>
      <w:r w:rsidRPr="005B03AA">
        <w:rPr>
          <w:sz w:val="28"/>
          <w:szCs w:val="28"/>
        </w:rPr>
        <w:t>7</w:t>
      </w:r>
      <w:r w:rsidR="00496285" w:rsidRPr="005B03AA">
        <w:rPr>
          <w:sz w:val="28"/>
          <w:szCs w:val="28"/>
        </w:rPr>
        <w:t xml:space="preserve"> тыс.руб.</w:t>
      </w:r>
      <w:r w:rsidRPr="005B03AA">
        <w:rPr>
          <w:sz w:val="28"/>
          <w:szCs w:val="28"/>
        </w:rPr>
        <w:t>.</w:t>
      </w:r>
    </w:p>
    <w:p w:rsidR="003A69FD" w:rsidRPr="005B03AA" w:rsidRDefault="003A69FD" w:rsidP="00EC1F2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03AA">
        <w:rPr>
          <w:sz w:val="28"/>
          <w:szCs w:val="28"/>
        </w:rPr>
        <w:t>В 2020 году фонд оплаты труда</w:t>
      </w:r>
      <w:r w:rsidR="00AA0E4E">
        <w:rPr>
          <w:sz w:val="28"/>
          <w:szCs w:val="28"/>
        </w:rPr>
        <w:t xml:space="preserve"> и </w:t>
      </w:r>
      <w:r w:rsidR="00AA0E4E" w:rsidRPr="005B03AA">
        <w:rPr>
          <w:sz w:val="28"/>
          <w:szCs w:val="28"/>
        </w:rPr>
        <w:t xml:space="preserve">номинальная среднемесячная заработная плата </w:t>
      </w:r>
      <w:r w:rsidRPr="005B03AA">
        <w:rPr>
          <w:sz w:val="28"/>
          <w:szCs w:val="28"/>
        </w:rPr>
        <w:t>по сравнению с уровнем предыдущего года увелич</w:t>
      </w:r>
      <w:r w:rsidR="00AA0E4E">
        <w:rPr>
          <w:sz w:val="28"/>
          <w:szCs w:val="28"/>
        </w:rPr>
        <w:t>а</w:t>
      </w:r>
      <w:r w:rsidRPr="005B03AA">
        <w:rPr>
          <w:sz w:val="28"/>
          <w:szCs w:val="28"/>
        </w:rPr>
        <w:t>тся на 5,3</w:t>
      </w:r>
      <w:r w:rsidR="005B03AA" w:rsidRPr="005B03AA">
        <w:rPr>
          <w:sz w:val="28"/>
          <w:szCs w:val="28"/>
        </w:rPr>
        <w:t>%</w:t>
      </w:r>
      <w:r w:rsidR="00AA0E4E">
        <w:rPr>
          <w:sz w:val="28"/>
          <w:szCs w:val="28"/>
        </w:rPr>
        <w:t>,</w:t>
      </w:r>
      <w:r w:rsidRPr="005B03AA">
        <w:rPr>
          <w:sz w:val="28"/>
          <w:szCs w:val="28"/>
        </w:rPr>
        <w:t xml:space="preserve"> </w:t>
      </w:r>
      <w:r w:rsidR="00E6668E" w:rsidRPr="005B03AA">
        <w:rPr>
          <w:sz w:val="28"/>
          <w:szCs w:val="28"/>
        </w:rPr>
        <w:t xml:space="preserve">среднемесячная заработная плата </w:t>
      </w:r>
      <w:r w:rsidRPr="005B03AA">
        <w:rPr>
          <w:sz w:val="28"/>
          <w:szCs w:val="28"/>
        </w:rPr>
        <w:t>достигнет 40</w:t>
      </w:r>
      <w:r w:rsidR="005B03AA" w:rsidRPr="005B03AA">
        <w:rPr>
          <w:sz w:val="28"/>
          <w:szCs w:val="28"/>
        </w:rPr>
        <w:t>,</w:t>
      </w:r>
      <w:r w:rsidRPr="005B03AA">
        <w:rPr>
          <w:sz w:val="28"/>
          <w:szCs w:val="28"/>
        </w:rPr>
        <w:t>7</w:t>
      </w:r>
      <w:r w:rsidR="005B03AA" w:rsidRPr="005B03AA">
        <w:rPr>
          <w:sz w:val="28"/>
          <w:szCs w:val="28"/>
        </w:rPr>
        <w:t xml:space="preserve"> тыс</w:t>
      </w:r>
      <w:proofErr w:type="gramStart"/>
      <w:r w:rsidR="005B03AA" w:rsidRPr="005B03AA">
        <w:rPr>
          <w:sz w:val="28"/>
          <w:szCs w:val="28"/>
        </w:rPr>
        <w:t>.р</w:t>
      </w:r>
      <w:proofErr w:type="gramEnd"/>
      <w:r w:rsidR="005B03AA" w:rsidRPr="005B03AA">
        <w:rPr>
          <w:sz w:val="28"/>
          <w:szCs w:val="28"/>
        </w:rPr>
        <w:t>уб.</w:t>
      </w:r>
    </w:p>
    <w:p w:rsidR="0085757E" w:rsidRPr="005B03AA" w:rsidRDefault="0085757E" w:rsidP="005B03AA">
      <w:pPr>
        <w:widowControl w:val="0"/>
        <w:ind w:firstLine="709"/>
        <w:jc w:val="both"/>
        <w:rPr>
          <w:sz w:val="28"/>
          <w:szCs w:val="28"/>
        </w:rPr>
      </w:pPr>
    </w:p>
    <w:p w:rsidR="00BE4A10" w:rsidRDefault="00BE4A10" w:rsidP="00A055F0">
      <w:pPr>
        <w:jc w:val="both"/>
        <w:rPr>
          <w:sz w:val="28"/>
          <w:szCs w:val="28"/>
        </w:rPr>
      </w:pPr>
    </w:p>
    <w:p w:rsidR="00A055F0" w:rsidRDefault="005B03AA" w:rsidP="00A055F0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 экономического развития,</w:t>
      </w:r>
    </w:p>
    <w:p w:rsidR="005B03AA" w:rsidRDefault="005B03AA" w:rsidP="00A055F0">
      <w:pPr>
        <w:rPr>
          <w:sz w:val="28"/>
          <w:szCs w:val="28"/>
        </w:rPr>
      </w:pPr>
      <w:r>
        <w:rPr>
          <w:sz w:val="28"/>
          <w:szCs w:val="28"/>
        </w:rPr>
        <w:t>инвестиций и внешних связей администрации</w:t>
      </w:r>
    </w:p>
    <w:p w:rsidR="005B03AA" w:rsidRPr="00DB1CE9" w:rsidRDefault="005B03AA" w:rsidP="00A055F0">
      <w:pPr>
        <w:rPr>
          <w:color w:val="FF0000"/>
        </w:rPr>
      </w:pPr>
      <w:r>
        <w:rPr>
          <w:sz w:val="28"/>
          <w:szCs w:val="28"/>
        </w:rPr>
        <w:t>муниципального образования город Краснодар                           Е.С.Васильченко</w:t>
      </w:r>
    </w:p>
    <w:p w:rsidR="00AE75A9" w:rsidRPr="00DB1CE9" w:rsidRDefault="00AE75A9">
      <w:pPr>
        <w:rPr>
          <w:color w:val="FF0000"/>
        </w:rPr>
      </w:pPr>
    </w:p>
    <w:sectPr w:rsidR="00AE75A9" w:rsidRPr="00DB1CE9" w:rsidSect="001254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83" w:rsidRDefault="00212183">
      <w:r>
        <w:separator/>
      </w:r>
    </w:p>
  </w:endnote>
  <w:endnote w:type="continuationSeparator" w:id="0">
    <w:p w:rsidR="00212183" w:rsidRDefault="0021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83" w:rsidRDefault="00212183">
      <w:r>
        <w:separator/>
      </w:r>
    </w:p>
  </w:footnote>
  <w:footnote w:type="continuationSeparator" w:id="0">
    <w:p w:rsidR="00212183" w:rsidRDefault="0021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E" w:rsidRDefault="00AA0E4E" w:rsidP="001254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0E4E" w:rsidRDefault="00AA0E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E" w:rsidRDefault="00AA0E4E" w:rsidP="001254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074A">
      <w:rPr>
        <w:rStyle w:val="a9"/>
        <w:noProof/>
      </w:rPr>
      <w:t>2</w:t>
    </w:r>
    <w:r>
      <w:rPr>
        <w:rStyle w:val="a9"/>
      </w:rPr>
      <w:fldChar w:fldCharType="end"/>
    </w:r>
  </w:p>
  <w:p w:rsidR="00AA0E4E" w:rsidRDefault="00AA0E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E05"/>
    <w:multiLevelType w:val="hybridMultilevel"/>
    <w:tmpl w:val="FE222B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F21C73"/>
    <w:multiLevelType w:val="hybridMultilevel"/>
    <w:tmpl w:val="1A7A43F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FE1DD7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5F0"/>
    <w:rsid w:val="00000639"/>
    <w:rsid w:val="000014E6"/>
    <w:rsid w:val="00027F01"/>
    <w:rsid w:val="000519EE"/>
    <w:rsid w:val="00067AA0"/>
    <w:rsid w:val="00070A2E"/>
    <w:rsid w:val="000820C8"/>
    <w:rsid w:val="00083D25"/>
    <w:rsid w:val="000A23A6"/>
    <w:rsid w:val="000B0D5F"/>
    <w:rsid w:val="000B37FD"/>
    <w:rsid w:val="000E51C5"/>
    <w:rsid w:val="000F2732"/>
    <w:rsid w:val="000F71D6"/>
    <w:rsid w:val="0010049F"/>
    <w:rsid w:val="001034B9"/>
    <w:rsid w:val="00105B07"/>
    <w:rsid w:val="00112904"/>
    <w:rsid w:val="001254CF"/>
    <w:rsid w:val="00133D8F"/>
    <w:rsid w:val="0013633B"/>
    <w:rsid w:val="00150BB7"/>
    <w:rsid w:val="00164495"/>
    <w:rsid w:val="00195E07"/>
    <w:rsid w:val="001B0E58"/>
    <w:rsid w:val="001B63C9"/>
    <w:rsid w:val="001C2FD6"/>
    <w:rsid w:val="001D138B"/>
    <w:rsid w:val="001D574E"/>
    <w:rsid w:val="001E1ADE"/>
    <w:rsid w:val="00200FDB"/>
    <w:rsid w:val="00202065"/>
    <w:rsid w:val="00203EE6"/>
    <w:rsid w:val="00212183"/>
    <w:rsid w:val="0021592F"/>
    <w:rsid w:val="00221A30"/>
    <w:rsid w:val="002232F1"/>
    <w:rsid w:val="0023032D"/>
    <w:rsid w:val="00245012"/>
    <w:rsid w:val="00251BF4"/>
    <w:rsid w:val="00254F25"/>
    <w:rsid w:val="002563C5"/>
    <w:rsid w:val="00271770"/>
    <w:rsid w:val="00281A82"/>
    <w:rsid w:val="00281AC8"/>
    <w:rsid w:val="00285478"/>
    <w:rsid w:val="00286C8E"/>
    <w:rsid w:val="00287B25"/>
    <w:rsid w:val="002C7E4D"/>
    <w:rsid w:val="002E0627"/>
    <w:rsid w:val="002E0F78"/>
    <w:rsid w:val="002E55D9"/>
    <w:rsid w:val="002F211A"/>
    <w:rsid w:val="0030035B"/>
    <w:rsid w:val="0030635C"/>
    <w:rsid w:val="00306A03"/>
    <w:rsid w:val="00311BA3"/>
    <w:rsid w:val="00321A10"/>
    <w:rsid w:val="00340E0D"/>
    <w:rsid w:val="003623FE"/>
    <w:rsid w:val="00366143"/>
    <w:rsid w:val="00384B6A"/>
    <w:rsid w:val="003866FC"/>
    <w:rsid w:val="003875C5"/>
    <w:rsid w:val="00391114"/>
    <w:rsid w:val="00391E33"/>
    <w:rsid w:val="00394695"/>
    <w:rsid w:val="0039693A"/>
    <w:rsid w:val="003A69FD"/>
    <w:rsid w:val="003B359A"/>
    <w:rsid w:val="003B613A"/>
    <w:rsid w:val="003B6BDA"/>
    <w:rsid w:val="003C1444"/>
    <w:rsid w:val="003C4824"/>
    <w:rsid w:val="003D5213"/>
    <w:rsid w:val="003E1BBB"/>
    <w:rsid w:val="003F1B1E"/>
    <w:rsid w:val="003F4CF2"/>
    <w:rsid w:val="003F5CEC"/>
    <w:rsid w:val="003F7BF3"/>
    <w:rsid w:val="0040017F"/>
    <w:rsid w:val="00402693"/>
    <w:rsid w:val="00413947"/>
    <w:rsid w:val="004204EC"/>
    <w:rsid w:val="00430241"/>
    <w:rsid w:val="00434760"/>
    <w:rsid w:val="004350EF"/>
    <w:rsid w:val="0043584A"/>
    <w:rsid w:val="00444EE0"/>
    <w:rsid w:val="00446DCF"/>
    <w:rsid w:val="00457A7A"/>
    <w:rsid w:val="00457CF9"/>
    <w:rsid w:val="00475B90"/>
    <w:rsid w:val="00477997"/>
    <w:rsid w:val="00480832"/>
    <w:rsid w:val="00481073"/>
    <w:rsid w:val="00483A5A"/>
    <w:rsid w:val="00484698"/>
    <w:rsid w:val="00490536"/>
    <w:rsid w:val="00496285"/>
    <w:rsid w:val="004B4A10"/>
    <w:rsid w:val="004D23C0"/>
    <w:rsid w:val="004E7208"/>
    <w:rsid w:val="004F0385"/>
    <w:rsid w:val="004F208A"/>
    <w:rsid w:val="004F7D6B"/>
    <w:rsid w:val="00505C15"/>
    <w:rsid w:val="0051096A"/>
    <w:rsid w:val="005137A2"/>
    <w:rsid w:val="005143D3"/>
    <w:rsid w:val="00530A48"/>
    <w:rsid w:val="00532561"/>
    <w:rsid w:val="005352ED"/>
    <w:rsid w:val="0054179A"/>
    <w:rsid w:val="00542805"/>
    <w:rsid w:val="00542C4E"/>
    <w:rsid w:val="0055396E"/>
    <w:rsid w:val="00565566"/>
    <w:rsid w:val="005670EA"/>
    <w:rsid w:val="0057531A"/>
    <w:rsid w:val="005966B4"/>
    <w:rsid w:val="005971A9"/>
    <w:rsid w:val="005B03AA"/>
    <w:rsid w:val="005B62AE"/>
    <w:rsid w:val="005B727F"/>
    <w:rsid w:val="005B7545"/>
    <w:rsid w:val="005C2977"/>
    <w:rsid w:val="005C753A"/>
    <w:rsid w:val="005D1059"/>
    <w:rsid w:val="005E0417"/>
    <w:rsid w:val="005E0C85"/>
    <w:rsid w:val="005E626A"/>
    <w:rsid w:val="005E7471"/>
    <w:rsid w:val="005F2961"/>
    <w:rsid w:val="005F492C"/>
    <w:rsid w:val="00601ADD"/>
    <w:rsid w:val="00634FE5"/>
    <w:rsid w:val="00642844"/>
    <w:rsid w:val="006429C7"/>
    <w:rsid w:val="00645752"/>
    <w:rsid w:val="006547AE"/>
    <w:rsid w:val="00665B3B"/>
    <w:rsid w:val="00670D06"/>
    <w:rsid w:val="00673F15"/>
    <w:rsid w:val="00676AA4"/>
    <w:rsid w:val="0069096D"/>
    <w:rsid w:val="00695018"/>
    <w:rsid w:val="0069736E"/>
    <w:rsid w:val="006A7FB1"/>
    <w:rsid w:val="006B0052"/>
    <w:rsid w:val="006C61A4"/>
    <w:rsid w:val="006C6CAD"/>
    <w:rsid w:val="006D19BD"/>
    <w:rsid w:val="006E30A6"/>
    <w:rsid w:val="006E3DD0"/>
    <w:rsid w:val="006E6232"/>
    <w:rsid w:val="006F7C83"/>
    <w:rsid w:val="00701045"/>
    <w:rsid w:val="00701DFB"/>
    <w:rsid w:val="00704832"/>
    <w:rsid w:val="00724191"/>
    <w:rsid w:val="00730C6E"/>
    <w:rsid w:val="00731E14"/>
    <w:rsid w:val="007354F3"/>
    <w:rsid w:val="007535F1"/>
    <w:rsid w:val="007553B8"/>
    <w:rsid w:val="00771E19"/>
    <w:rsid w:val="0079187F"/>
    <w:rsid w:val="007A074A"/>
    <w:rsid w:val="007A5E40"/>
    <w:rsid w:val="007B10E9"/>
    <w:rsid w:val="007B37A8"/>
    <w:rsid w:val="007C045F"/>
    <w:rsid w:val="007C0F03"/>
    <w:rsid w:val="007D0B17"/>
    <w:rsid w:val="007D50D1"/>
    <w:rsid w:val="007E7E09"/>
    <w:rsid w:val="007F4DF8"/>
    <w:rsid w:val="00811D53"/>
    <w:rsid w:val="00814A75"/>
    <w:rsid w:val="00817061"/>
    <w:rsid w:val="00825DE5"/>
    <w:rsid w:val="0082684C"/>
    <w:rsid w:val="00852224"/>
    <w:rsid w:val="00853E35"/>
    <w:rsid w:val="0085757E"/>
    <w:rsid w:val="008607F0"/>
    <w:rsid w:val="00876501"/>
    <w:rsid w:val="00877199"/>
    <w:rsid w:val="008B2257"/>
    <w:rsid w:val="008B7EE1"/>
    <w:rsid w:val="008C6683"/>
    <w:rsid w:val="008E5EE4"/>
    <w:rsid w:val="008E6427"/>
    <w:rsid w:val="008E68AF"/>
    <w:rsid w:val="008F0CE6"/>
    <w:rsid w:val="009075EA"/>
    <w:rsid w:val="00910C2F"/>
    <w:rsid w:val="009122F9"/>
    <w:rsid w:val="00921C68"/>
    <w:rsid w:val="0094023F"/>
    <w:rsid w:val="00954758"/>
    <w:rsid w:val="00955B14"/>
    <w:rsid w:val="00956014"/>
    <w:rsid w:val="0096067D"/>
    <w:rsid w:val="0099063E"/>
    <w:rsid w:val="009B6379"/>
    <w:rsid w:val="009C37CF"/>
    <w:rsid w:val="009D5B5A"/>
    <w:rsid w:val="00A04B95"/>
    <w:rsid w:val="00A04EAD"/>
    <w:rsid w:val="00A055F0"/>
    <w:rsid w:val="00A056BD"/>
    <w:rsid w:val="00A14557"/>
    <w:rsid w:val="00A206BD"/>
    <w:rsid w:val="00A478DE"/>
    <w:rsid w:val="00A55A06"/>
    <w:rsid w:val="00A60A48"/>
    <w:rsid w:val="00A63985"/>
    <w:rsid w:val="00A669A9"/>
    <w:rsid w:val="00A849A2"/>
    <w:rsid w:val="00A94237"/>
    <w:rsid w:val="00AA0E4E"/>
    <w:rsid w:val="00AA4E9C"/>
    <w:rsid w:val="00AB3330"/>
    <w:rsid w:val="00AB4D39"/>
    <w:rsid w:val="00AB6AA8"/>
    <w:rsid w:val="00AC23AF"/>
    <w:rsid w:val="00AD0D84"/>
    <w:rsid w:val="00AD35B3"/>
    <w:rsid w:val="00AE3FAB"/>
    <w:rsid w:val="00AE75A9"/>
    <w:rsid w:val="00B03A9C"/>
    <w:rsid w:val="00B03ADA"/>
    <w:rsid w:val="00B12204"/>
    <w:rsid w:val="00B1273D"/>
    <w:rsid w:val="00B14896"/>
    <w:rsid w:val="00B158CD"/>
    <w:rsid w:val="00B21183"/>
    <w:rsid w:val="00B26318"/>
    <w:rsid w:val="00B561F9"/>
    <w:rsid w:val="00B56F3D"/>
    <w:rsid w:val="00B607A2"/>
    <w:rsid w:val="00B65436"/>
    <w:rsid w:val="00B74426"/>
    <w:rsid w:val="00B85405"/>
    <w:rsid w:val="00B90387"/>
    <w:rsid w:val="00B9128C"/>
    <w:rsid w:val="00BE06CA"/>
    <w:rsid w:val="00BE114A"/>
    <w:rsid w:val="00BE4A10"/>
    <w:rsid w:val="00BF2CF7"/>
    <w:rsid w:val="00BF2E41"/>
    <w:rsid w:val="00BF69F0"/>
    <w:rsid w:val="00C155E9"/>
    <w:rsid w:val="00C168D2"/>
    <w:rsid w:val="00C24EE6"/>
    <w:rsid w:val="00C57C76"/>
    <w:rsid w:val="00C617F4"/>
    <w:rsid w:val="00C70C48"/>
    <w:rsid w:val="00C74145"/>
    <w:rsid w:val="00CB4CB7"/>
    <w:rsid w:val="00CB7379"/>
    <w:rsid w:val="00CC6B68"/>
    <w:rsid w:val="00CD2A06"/>
    <w:rsid w:val="00CE1A2E"/>
    <w:rsid w:val="00CF3613"/>
    <w:rsid w:val="00CF7139"/>
    <w:rsid w:val="00D00B58"/>
    <w:rsid w:val="00D044EC"/>
    <w:rsid w:val="00D07071"/>
    <w:rsid w:val="00D45324"/>
    <w:rsid w:val="00D6775B"/>
    <w:rsid w:val="00D80F93"/>
    <w:rsid w:val="00D862E4"/>
    <w:rsid w:val="00D93F13"/>
    <w:rsid w:val="00DA3997"/>
    <w:rsid w:val="00DA4BCA"/>
    <w:rsid w:val="00DB1CE9"/>
    <w:rsid w:val="00DB5825"/>
    <w:rsid w:val="00DB7233"/>
    <w:rsid w:val="00DC406E"/>
    <w:rsid w:val="00DD0DD4"/>
    <w:rsid w:val="00DD1545"/>
    <w:rsid w:val="00DE0439"/>
    <w:rsid w:val="00DF275C"/>
    <w:rsid w:val="00E06173"/>
    <w:rsid w:val="00E06B61"/>
    <w:rsid w:val="00E17809"/>
    <w:rsid w:val="00E25C71"/>
    <w:rsid w:val="00E26C46"/>
    <w:rsid w:val="00E31BDF"/>
    <w:rsid w:val="00E423C3"/>
    <w:rsid w:val="00E4742E"/>
    <w:rsid w:val="00E6668E"/>
    <w:rsid w:val="00E73606"/>
    <w:rsid w:val="00E8448B"/>
    <w:rsid w:val="00E86644"/>
    <w:rsid w:val="00E91F51"/>
    <w:rsid w:val="00E941BE"/>
    <w:rsid w:val="00E97287"/>
    <w:rsid w:val="00EA5711"/>
    <w:rsid w:val="00EA7739"/>
    <w:rsid w:val="00EB19C0"/>
    <w:rsid w:val="00EB40F1"/>
    <w:rsid w:val="00EB4AF1"/>
    <w:rsid w:val="00EB7220"/>
    <w:rsid w:val="00EC1F27"/>
    <w:rsid w:val="00EE5145"/>
    <w:rsid w:val="00EF1F40"/>
    <w:rsid w:val="00F0617B"/>
    <w:rsid w:val="00F06848"/>
    <w:rsid w:val="00F10839"/>
    <w:rsid w:val="00F10ACC"/>
    <w:rsid w:val="00F26360"/>
    <w:rsid w:val="00F349E1"/>
    <w:rsid w:val="00F425D1"/>
    <w:rsid w:val="00F4647C"/>
    <w:rsid w:val="00F54184"/>
    <w:rsid w:val="00F67C65"/>
    <w:rsid w:val="00F74FF7"/>
    <w:rsid w:val="00F810C3"/>
    <w:rsid w:val="00F81158"/>
    <w:rsid w:val="00F82D59"/>
    <w:rsid w:val="00F83A8D"/>
    <w:rsid w:val="00F8437D"/>
    <w:rsid w:val="00F87A7F"/>
    <w:rsid w:val="00F9053E"/>
    <w:rsid w:val="00F94112"/>
    <w:rsid w:val="00F95CB5"/>
    <w:rsid w:val="00F9709B"/>
    <w:rsid w:val="00FA4D24"/>
    <w:rsid w:val="00FA64A9"/>
    <w:rsid w:val="00FB57F1"/>
    <w:rsid w:val="00FC0EEC"/>
    <w:rsid w:val="00FE1008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5F0"/>
    <w:pPr>
      <w:spacing w:after="120"/>
    </w:pPr>
  </w:style>
  <w:style w:type="character" w:customStyle="1" w:styleId="a4">
    <w:name w:val="Основной текст Знак"/>
    <w:basedOn w:val="a0"/>
    <w:link w:val="a3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link w:val="a6"/>
    <w:uiPriority w:val="99"/>
    <w:rsid w:val="00A055F0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</w:rPr>
  </w:style>
  <w:style w:type="paragraph" w:styleId="a7">
    <w:name w:val="header"/>
    <w:basedOn w:val="a"/>
    <w:link w:val="a8"/>
    <w:rsid w:val="00A05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A055F0"/>
  </w:style>
  <w:style w:type="paragraph" w:styleId="2">
    <w:name w:val="Body Text Indent 2"/>
    <w:basedOn w:val="a"/>
    <w:link w:val="20"/>
    <w:rsid w:val="00A05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A055F0"/>
    <w:pPr>
      <w:ind w:left="720"/>
      <w:contextualSpacing/>
    </w:pPr>
  </w:style>
  <w:style w:type="character" w:customStyle="1" w:styleId="a6">
    <w:name w:val="Обычный (веб) Знак"/>
    <w:basedOn w:val="a0"/>
    <w:link w:val="a5"/>
    <w:uiPriority w:val="99"/>
    <w:rsid w:val="00A055F0"/>
    <w:rPr>
      <w:rFonts w:ascii="Arial" w:eastAsia="Arial Unicode MS" w:hAnsi="Arial" w:cs="Arial"/>
      <w:color w:val="66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1A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A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act-suburb">
    <w:name w:val="contact-suburb"/>
    <w:basedOn w:val="a0"/>
    <w:rsid w:val="0030035B"/>
  </w:style>
  <w:style w:type="paragraph" w:styleId="ad">
    <w:name w:val="No Spacing"/>
    <w:uiPriority w:val="1"/>
    <w:qFormat/>
    <w:rsid w:val="00E91F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5F0"/>
    <w:pPr>
      <w:spacing w:after="120"/>
    </w:pPr>
  </w:style>
  <w:style w:type="character" w:customStyle="1" w:styleId="a4">
    <w:name w:val="Основной текст Знак"/>
    <w:basedOn w:val="a0"/>
    <w:link w:val="a3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link w:val="a6"/>
    <w:uiPriority w:val="99"/>
    <w:rsid w:val="00A055F0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</w:rPr>
  </w:style>
  <w:style w:type="paragraph" w:styleId="a7">
    <w:name w:val="header"/>
    <w:basedOn w:val="a"/>
    <w:link w:val="a8"/>
    <w:rsid w:val="00A05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A055F0"/>
  </w:style>
  <w:style w:type="paragraph" w:styleId="2">
    <w:name w:val="Body Text Indent 2"/>
    <w:basedOn w:val="a"/>
    <w:link w:val="20"/>
    <w:rsid w:val="00A05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A055F0"/>
    <w:pPr>
      <w:ind w:left="720"/>
      <w:contextualSpacing/>
    </w:pPr>
  </w:style>
  <w:style w:type="character" w:customStyle="1" w:styleId="a6">
    <w:name w:val="Обычный (веб) Знак"/>
    <w:basedOn w:val="a0"/>
    <w:link w:val="a5"/>
    <w:uiPriority w:val="99"/>
    <w:rsid w:val="00A055F0"/>
    <w:rPr>
      <w:rFonts w:ascii="Arial" w:eastAsia="Arial Unicode MS" w:hAnsi="Arial" w:cs="Arial"/>
      <w:color w:val="66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1A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A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act-suburb">
    <w:name w:val="contact-suburb"/>
    <w:basedOn w:val="a0"/>
    <w:rsid w:val="0030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27FBF-E0C5-4E09-9158-467D7B7A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Авершина</dc:creator>
  <cp:lastModifiedBy>Игнатенко </cp:lastModifiedBy>
  <cp:revision>4</cp:revision>
  <cp:lastPrinted>2017-09-28T08:36:00Z</cp:lastPrinted>
  <dcterms:created xsi:type="dcterms:W3CDTF">2017-10-03T08:07:00Z</dcterms:created>
  <dcterms:modified xsi:type="dcterms:W3CDTF">2017-10-03T08:25:00Z</dcterms:modified>
</cp:coreProperties>
</file>