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8B" w:rsidRDefault="00EF1A8B" w:rsidP="00EF1A8B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B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F1A8B" w:rsidRPr="00D52EBA" w:rsidRDefault="00EF1A8B" w:rsidP="00EF1A8B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8B" w:rsidRDefault="00EF1A8B" w:rsidP="00EF1A8B">
      <w:pPr>
        <w:pStyle w:val="ad"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</w:t>
      </w:r>
      <w:r w:rsidR="00F04939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«Газпром </w:t>
      </w:r>
      <w:r w:rsidR="00CF40A0">
        <w:rPr>
          <w:rFonts w:ascii="Times New Roman" w:hAnsi="Times New Roman" w:cs="Times New Roman"/>
          <w:sz w:val="28"/>
          <w:szCs w:val="28"/>
        </w:rPr>
        <w:t>г</w:t>
      </w:r>
      <w:r w:rsidR="00F04939">
        <w:rPr>
          <w:rFonts w:ascii="Times New Roman" w:hAnsi="Times New Roman" w:cs="Times New Roman"/>
          <w:sz w:val="28"/>
          <w:szCs w:val="28"/>
        </w:rPr>
        <w:t>азораспределение Краснодар</w:t>
      </w:r>
      <w:r>
        <w:rPr>
          <w:rFonts w:ascii="Times New Roman" w:hAnsi="Times New Roman" w:cs="Times New Roman"/>
          <w:sz w:val="28"/>
          <w:szCs w:val="28"/>
        </w:rPr>
        <w:t>»» об установлении публичного сервитута.</w:t>
      </w:r>
    </w:p>
    <w:p w:rsidR="00EF1A8B" w:rsidRDefault="00EF1A8B" w:rsidP="00EF1A8B">
      <w:pPr>
        <w:pStyle w:val="ad"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 w:rsidR="0097023E" w:rsidRDefault="0097023E">
      <w:pPr>
        <w:pStyle w:val="ad"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276" w:type="dxa"/>
        <w:tblLayout w:type="fixed"/>
        <w:tblLook w:val="04A0" w:firstRow="1" w:lastRow="0" w:firstColumn="1" w:lastColumn="0" w:noHBand="0" w:noVBand="1"/>
      </w:tblPr>
      <w:tblGrid>
        <w:gridCol w:w="623"/>
        <w:gridCol w:w="6034"/>
        <w:gridCol w:w="1416"/>
        <w:gridCol w:w="2412"/>
        <w:gridCol w:w="4791"/>
      </w:tblGrid>
      <w:tr w:rsidR="0097023E">
        <w:tc>
          <w:tcPr>
            <w:tcW w:w="623" w:type="dxa"/>
          </w:tcPr>
          <w:p w:rsidR="0097023E" w:rsidRDefault="0097023E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3E" w:rsidRDefault="00100BBA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34" w:type="dxa"/>
          </w:tcPr>
          <w:p w:rsidR="0097023E" w:rsidRDefault="00100BBA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</w:tcPr>
          <w:p w:rsidR="0097023E" w:rsidRDefault="00100BBA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97023E" w:rsidRDefault="0097023E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97023E" w:rsidRDefault="0097023E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3E" w:rsidRDefault="00100BBA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права</w:t>
            </w:r>
          </w:p>
        </w:tc>
        <w:tc>
          <w:tcPr>
            <w:tcW w:w="4791" w:type="dxa"/>
          </w:tcPr>
          <w:p w:rsidR="0097023E" w:rsidRDefault="0097023E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3E" w:rsidRDefault="00100BBA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97023E" w:rsidTr="007353ED">
        <w:trPr>
          <w:trHeight w:val="841"/>
        </w:trPr>
        <w:tc>
          <w:tcPr>
            <w:tcW w:w="623" w:type="dxa"/>
          </w:tcPr>
          <w:p w:rsidR="0097023E" w:rsidRDefault="00100BBA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</w:tcPr>
          <w:p w:rsidR="00475BE7" w:rsidRDefault="00104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75BE7">
              <w:rPr>
                <w:rFonts w:ascii="Times New Roman" w:eastAsia="Calibri" w:hAnsi="Times New Roman" w:cs="Times New Roman"/>
                <w:sz w:val="28"/>
                <w:szCs w:val="28"/>
              </w:rPr>
              <w:t>. На земельный участок с кадастровым номером: 23:43: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0000000:19233</w:t>
            </w:r>
            <w:r w:rsidR="00475BE7">
              <w:rPr>
                <w:rFonts w:ascii="Times New Roman" w:eastAsia="Calibri" w:hAnsi="Times New Roman" w:cs="Times New Roman"/>
                <w:sz w:val="28"/>
                <w:szCs w:val="28"/>
              </w:rPr>
              <w:t>, расположенного по адресу:</w:t>
            </w:r>
            <w:r w:rsidR="004C0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5BE7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Краснодарский край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г.</w:t>
            </w:r>
            <w:r w:rsidR="004C0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Калининский сельский округ;</w:t>
            </w:r>
          </w:p>
          <w:p w:rsidR="00104B76" w:rsidRDefault="00104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На земельный участок с кадастровым номером: 23:43:0109016:1658, расположенного по адресу: Краснодарский край, г. Краснодар, х. Октябрьский;</w:t>
            </w:r>
          </w:p>
          <w:p w:rsidR="00104B76" w:rsidRDefault="00104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На земельный участок с кадастровым номером: 23:43:0109016:1850, расположенного по адресу: Краснодарский край, г. Краснодар, Калининский сельский округ;</w:t>
            </w:r>
          </w:p>
          <w:p w:rsidR="00104B76" w:rsidRDefault="00104B76" w:rsidP="00104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На землях, собственность на которые не разграничена, в границах кадастрового квартала: 23:43:</w:t>
            </w:r>
            <w:r w:rsidR="007353ED">
              <w:rPr>
                <w:rFonts w:ascii="Times New Roman" w:eastAsia="Calibri" w:hAnsi="Times New Roman" w:cs="Times New Roman"/>
                <w:sz w:val="28"/>
                <w:szCs w:val="28"/>
              </w:rPr>
              <w:t>0109001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04B76" w:rsidRDefault="00104B76" w:rsidP="00104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На землях, собственность на которые не разграничена, в границах кадастрового квартала: 23:43:0</w:t>
            </w:r>
            <w:r w:rsidR="007353ED">
              <w:rPr>
                <w:rFonts w:ascii="Times New Roman" w:eastAsia="Calibri" w:hAnsi="Times New Roman" w:cs="Times New Roman"/>
                <w:sz w:val="28"/>
                <w:szCs w:val="28"/>
              </w:rPr>
              <w:t>109005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353ED" w:rsidRDefault="007353ED" w:rsidP="00735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На землях, собственность на которые не разграничена, в границах кадастрового квартала: 23:43:0109003;</w:t>
            </w:r>
          </w:p>
          <w:p w:rsidR="00E4073B" w:rsidRDefault="007353ED" w:rsidP="00735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На землях, собственность на которые не 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граничена, в границах кадастрового квартала: 23:43:0109016.</w:t>
            </w:r>
          </w:p>
        </w:tc>
        <w:tc>
          <w:tcPr>
            <w:tcW w:w="1416" w:type="dxa"/>
          </w:tcPr>
          <w:p w:rsidR="0097023E" w:rsidRDefault="00104B7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18454</w:t>
            </w:r>
          </w:p>
        </w:tc>
        <w:tc>
          <w:tcPr>
            <w:tcW w:w="2412" w:type="dxa"/>
          </w:tcPr>
          <w:p w:rsidR="0097023E" w:rsidRDefault="00100BBA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Публичный</w:t>
            </w:r>
          </w:p>
          <w:p w:rsidR="0097023E" w:rsidRDefault="008926E7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00BBA">
              <w:rPr>
                <w:rFonts w:ascii="Times New Roman" w:eastAsia="Calibri" w:hAnsi="Times New Roman" w:cs="Times New Roman"/>
                <w:sz w:val="28"/>
                <w:szCs w:val="28"/>
              </w:rPr>
              <w:t>ервитут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испрашиваемый сроком на</w:t>
            </w:r>
          </w:p>
          <w:p w:rsidR="0097023E" w:rsidRDefault="007353ED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A27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сорок девять</w:t>
            </w:r>
            <w:r w:rsidR="00AA2774">
              <w:rPr>
                <w:rFonts w:ascii="Times New Roman" w:hAnsi="Times New Roman" w:cs="Times New Roman"/>
                <w:sz w:val="28"/>
                <w:szCs w:val="28"/>
              </w:rPr>
              <w:t>) лет</w:t>
            </w:r>
          </w:p>
          <w:p w:rsidR="0097023E" w:rsidRDefault="0097023E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97023E" w:rsidRPr="00E0003D" w:rsidRDefault="00E0003D" w:rsidP="007353ED">
            <w:pPr>
              <w:pStyle w:val="ad"/>
              <w:suppressAutoHyphens w:val="0"/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E000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троительства, эксплуатации объектов системы газоснабжения, его неотъемлемых технологических частей, подключения (технологического присоединения) к сетям инженерно-технического обеспечения </w:t>
            </w:r>
            <w:r w:rsidRPr="00E0003D">
              <w:rPr>
                <w:rFonts w:ascii="Times New Roman" w:hAnsi="Times New Roman" w:cs="Times New Roman"/>
                <w:sz w:val="28"/>
                <w:szCs w:val="28"/>
              </w:rPr>
              <w:t xml:space="preserve">линейного объекта: </w:t>
            </w:r>
            <w:r w:rsidRPr="00E0003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«Газопровод до границы земельного участка по адресу: Краснодарский край, х. Октябрьский, ул. Заречная, 90, земельный участок с кадастровым номером: 23:43:0109003:54</w:t>
            </w:r>
            <w:r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»</w:t>
            </w:r>
          </w:p>
        </w:tc>
      </w:tr>
    </w:tbl>
    <w:p w:rsidR="0097023E" w:rsidRDefault="0097023E">
      <w:pPr>
        <w:suppressAutoHyphens/>
        <w:spacing w:after="0" w:line="300" w:lineRule="exact"/>
        <w:ind w:right="-737"/>
        <w:jc w:val="both"/>
        <w:rPr>
          <w:rFonts w:ascii="Times New Roman" w:hAnsi="Times New Roman" w:cs="Times New Roman"/>
          <w:sz w:val="28"/>
          <w:szCs w:val="28"/>
        </w:rPr>
      </w:pPr>
    </w:p>
    <w:p w:rsidR="0097023E" w:rsidRDefault="00100BBA">
      <w:pPr>
        <w:pStyle w:val="ad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Заинтересованные лица могут: </w:t>
      </w:r>
    </w:p>
    <w:p w:rsidR="0097023E" w:rsidRDefault="00100BBA">
      <w:pPr>
        <w:pStyle w:val="ad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. 502), с 9-00 до 12-30 и с 13-30 до 18-00 часов; </w:t>
      </w:r>
    </w:p>
    <w:p w:rsidR="0097023E" w:rsidRDefault="00100BBA">
      <w:pPr>
        <w:pStyle w:val="ad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с </w:t>
      </w:r>
      <w:r w:rsidR="00E64F2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14.08</w:t>
      </w:r>
      <w:r w:rsidR="00E4073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.2025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по </w:t>
      </w:r>
      <w:r w:rsidR="00E64F2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29.08</w:t>
      </w:r>
      <w:r w:rsidR="00E4073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.2025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>. 502), с 9-00 до 12-30 и с 13-30 до 18-00 часов;</w:t>
      </w:r>
    </w:p>
    <w:p w:rsidR="0097023E" w:rsidRDefault="00100BBA">
      <w:pPr>
        <w:pStyle w:val="ad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4"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u w:val="none"/>
            <w:lang w:val="en-US"/>
          </w:rPr>
          <w:t>krd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pacing w:val="-10"/>
          <w:sz w:val="28"/>
          <w:szCs w:val="28"/>
          <w:u w:val="none"/>
        </w:rPr>
        <w:t>.</w:t>
      </w:r>
    </w:p>
    <w:p w:rsidR="0097023E" w:rsidRDefault="00100B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97023E" w:rsidRDefault="00100B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Реквизиты документов, предусмотренных пунктом 7 статьи 39.42 ЗК РФ: </w:t>
      </w:r>
    </w:p>
    <w:p w:rsidR="0097023E" w:rsidRDefault="00E407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Копия Договора о подключении (технологическом присоединении) </w:t>
      </w:r>
      <w:r w:rsidR="007353ED">
        <w:rPr>
          <w:rFonts w:ascii="Times New Roman" w:hAnsi="Times New Roman" w:cs="Times New Roman"/>
          <w:spacing w:val="-10"/>
          <w:sz w:val="28"/>
          <w:szCs w:val="28"/>
        </w:rPr>
        <w:t xml:space="preserve">газоиспользующего оборудования и объектов капитального строительства к сети газораспределения в рамках </w:t>
      </w:r>
      <w:proofErr w:type="spellStart"/>
      <w:r w:rsidR="007353ED">
        <w:rPr>
          <w:rFonts w:ascii="Times New Roman" w:hAnsi="Times New Roman" w:cs="Times New Roman"/>
          <w:spacing w:val="-10"/>
          <w:sz w:val="28"/>
          <w:szCs w:val="28"/>
        </w:rPr>
        <w:t>догазификации</w:t>
      </w:r>
      <w:proofErr w:type="spellEnd"/>
      <w:r w:rsidR="007353ED">
        <w:rPr>
          <w:rFonts w:ascii="Times New Roman" w:hAnsi="Times New Roman" w:cs="Times New Roman"/>
          <w:spacing w:val="-10"/>
          <w:sz w:val="28"/>
          <w:szCs w:val="28"/>
        </w:rPr>
        <w:t xml:space="preserve"> № ТП-38</w:t>
      </w:r>
      <w:r w:rsidR="00E0003D">
        <w:rPr>
          <w:rFonts w:ascii="Times New Roman" w:hAnsi="Times New Roman" w:cs="Times New Roman"/>
          <w:spacing w:val="-10"/>
          <w:sz w:val="28"/>
          <w:szCs w:val="28"/>
        </w:rPr>
        <w:t>/Ф/ДО-1Стр/516/22 от 26.05.2022;</w:t>
      </w:r>
      <w:bookmarkStart w:id="0" w:name="_GoBack"/>
      <w:bookmarkEnd w:id="0"/>
    </w:p>
    <w:p w:rsidR="0097023E" w:rsidRDefault="00E00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Копия технических условий на подключение (технологическое присоединение) газоиспользующего оборудования к сети газораспределения в рамках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от 20.05.2022 № ТУ-ЮМ/33-21Ф-03-20/385.</w:t>
      </w:r>
    </w:p>
    <w:p w:rsidR="0097023E" w:rsidRDefault="009702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023E">
      <w:pgSz w:w="16838" w:h="11906" w:orient="landscape"/>
      <w:pgMar w:top="426" w:right="962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3E"/>
    <w:rsid w:val="00067BA1"/>
    <w:rsid w:val="00100BBA"/>
    <w:rsid w:val="00104B76"/>
    <w:rsid w:val="002867E1"/>
    <w:rsid w:val="002B248A"/>
    <w:rsid w:val="00397C38"/>
    <w:rsid w:val="00475BE7"/>
    <w:rsid w:val="004C05B8"/>
    <w:rsid w:val="007353ED"/>
    <w:rsid w:val="00866D07"/>
    <w:rsid w:val="008926E7"/>
    <w:rsid w:val="0097023E"/>
    <w:rsid w:val="009C1C58"/>
    <w:rsid w:val="00AA2774"/>
    <w:rsid w:val="00BD10F7"/>
    <w:rsid w:val="00CF40A0"/>
    <w:rsid w:val="00E0003D"/>
    <w:rsid w:val="00E4073B"/>
    <w:rsid w:val="00E64F22"/>
    <w:rsid w:val="00EF1A8B"/>
    <w:rsid w:val="00F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D94D"/>
  <w15:docId w15:val="{013C4636-0C07-4874-8C99-3DA0FF9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11"/>
    <w:pPr>
      <w:suppressAutoHyphens w:val="0"/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1040F9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66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283DF9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F2B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1040F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1040F9"/>
    <w:rPr>
      <w:color w:val="106BB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uiPriority w:val="1"/>
    <w:qFormat/>
    <w:rsid w:val="00F3222C"/>
  </w:style>
  <w:style w:type="paragraph" w:customStyle="1" w:styleId="s1">
    <w:name w:val="s_1"/>
    <w:basedOn w:val="a"/>
    <w:qFormat/>
    <w:rsid w:val="009E5D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FF2B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34FA7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B17CFD"/>
    <w:pPr>
      <w:ind w:left="720"/>
      <w:contextualSpacing/>
    </w:pPr>
  </w:style>
  <w:style w:type="table" w:styleId="af">
    <w:name w:val="Table Grid"/>
    <w:basedOn w:val="a1"/>
    <w:uiPriority w:val="39"/>
    <w:rsid w:val="004A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dc:description/>
  <cp:lastModifiedBy>Моисеева Ирина Николаевна</cp:lastModifiedBy>
  <cp:revision>45</cp:revision>
  <cp:lastPrinted>2024-11-20T10:59:00Z</cp:lastPrinted>
  <dcterms:created xsi:type="dcterms:W3CDTF">2023-08-15T10:55:00Z</dcterms:created>
  <dcterms:modified xsi:type="dcterms:W3CDTF">2025-08-08T06:03:00Z</dcterms:modified>
  <dc:language>ru-RU</dc:language>
</cp:coreProperties>
</file>