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4252" w:type="dxa"/>
        <w:jc w:val="left"/>
        <w:tblInd w:w="107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52"/>
      </w:tblGrid>
      <w:tr>
        <w:trPr/>
        <w:tc>
          <w:tcPr>
            <w:tcW w:w="42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4"/>
                <w:lang w:val="ru-RU" w:eastAsia="en-US" w:bidi="ar-SA"/>
              </w:rPr>
              <w:t>ПРИЛОЖЕНИЕ № 1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4"/>
                <w:lang w:val="ru-RU" w:eastAsia="en-US" w:bidi="ar-SA"/>
              </w:rPr>
              <w:t>к постановлению администрации муниципального образования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4"/>
                <w:lang w:val="ru-RU" w:eastAsia="en-US" w:bidi="ar-SA"/>
              </w:rPr>
              <w:t>город Краснодар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4"/>
                <w:lang w:val="ru-RU" w:eastAsia="en-US" w:bidi="ar-SA"/>
              </w:rPr>
              <w:t xml:space="preserve">от </w:t>
            </w:r>
            <w:bookmarkStart w:id="0" w:name="_GoBack_Копия_1"/>
            <w:bookmarkEnd w:id="0"/>
            <w:r>
              <w:rPr>
                <w:rFonts w:eastAsia="Calibri" w:cs="Times New Roman" w:ascii="Times New Roman" w:hAnsi="Times New Roman"/>
                <w:kern w:val="0"/>
                <w:sz w:val="28"/>
                <w:szCs w:val="24"/>
                <w:lang w:val="ru-RU" w:eastAsia="en-US" w:bidi="ar-SA"/>
              </w:rPr>
              <w:t>___________ № __________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cs="Times New Roman" w:ascii="Times New Roman" w:hAnsi="Times New Roman"/>
                <w:sz w:val="28"/>
                <w:szCs w:val="24"/>
              </w:rPr>
            </w:r>
          </w:p>
        </w:tc>
      </w:tr>
      <w:tr>
        <w:trPr>
          <w:trHeight w:val="1638" w:hRule="atLeast"/>
        </w:trPr>
        <w:tc>
          <w:tcPr>
            <w:tcW w:w="42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4"/>
                <w:lang w:val="ru-RU" w:eastAsia="en-US" w:bidi="ar-SA"/>
              </w:rPr>
              <w:t>«УТВЕРЖДЁН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4"/>
                <w:lang w:val="ru-RU" w:eastAsia="en-US" w:bidi="ar-SA"/>
              </w:rPr>
              <w:t>постановлением администрации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4"/>
                <w:lang w:val="ru-RU" w:eastAsia="en-US" w:bidi="ar-SA"/>
              </w:rPr>
              <w:t>муниципального образования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4"/>
                <w:lang w:val="ru-RU" w:eastAsia="en-US" w:bidi="ar-SA"/>
              </w:rPr>
              <w:t>город Краснодар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4"/>
                <w:lang w:val="ru-RU" w:eastAsia="en-US" w:bidi="ar-SA"/>
              </w:rPr>
              <w:t>от 11.03.2021 № 932</w:t>
            </w:r>
          </w:p>
        </w:tc>
      </w:tr>
    </w:tbl>
    <w:p>
      <w:pPr>
        <w:pStyle w:val="Normal"/>
        <w:widowControl/>
        <w:tabs>
          <w:tab w:val="clear" w:pos="720"/>
          <w:tab w:val="left" w:pos="4678" w:leader="none"/>
          <w:tab w:val="left" w:pos="9214" w:leader="none"/>
        </w:tabs>
        <w:spacing w:lineRule="auto" w:line="240" w:before="0" w:after="0"/>
        <w:ind w:hanging="0" w:left="9071" w:right="0"/>
        <w:jc w:val="center"/>
        <w:rPr>
          <w:rFonts w:ascii="Times New Roman" w:hAnsi="Times New Roman"/>
          <w:sz w:val="16"/>
        </w:rPr>
      </w:pPr>
      <w:bookmarkStart w:id="1" w:name="_GoBack"/>
      <w:bookmarkEnd w:id="1"/>
      <w:r>
        <w:rPr>
          <w:rFonts w:ascii="Times New Roman" w:hAnsi="Times New Roman"/>
          <w:sz w:val="28"/>
        </w:rPr>
        <w:t xml:space="preserve">  </w:t>
      </w:r>
    </w:p>
    <w:p>
      <w:pPr>
        <w:pStyle w:val="Normal"/>
        <w:widowControl/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uto" w:line="240" w:before="0" w:after="0"/>
        <w:ind w:firstLine="72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uto" w:line="240" w:before="0" w:after="0"/>
        <w:ind w:firstLine="720" w:left="0" w:righ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ПЛАН МЕРОПРИЯТИЙ </w:t>
      </w:r>
    </w:p>
    <w:p>
      <w:pPr>
        <w:pStyle w:val="Normal"/>
        <w:widowControl/>
        <w:spacing w:lineRule="auto" w:line="240" w:before="0" w:after="0"/>
        <w:ind w:firstLine="720" w:left="0" w:righ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реализации Стратегии социально-экономического развития муниципального </w:t>
      </w:r>
    </w:p>
    <w:p>
      <w:pPr>
        <w:pStyle w:val="Normal"/>
        <w:widowControl/>
        <w:spacing w:lineRule="auto" w:line="240" w:before="0" w:after="0"/>
        <w:ind w:firstLine="720" w:left="0" w:righ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образования город Краснодар до 2030 года</w:t>
      </w:r>
    </w:p>
    <w:p>
      <w:pPr>
        <w:pStyle w:val="Normal"/>
        <w:widowControl/>
        <w:spacing w:lineRule="auto" w:line="240" w:before="0" w:after="0"/>
        <w:ind w:firstLine="72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uto" w:line="240" w:before="0" w:after="0"/>
        <w:ind w:firstLine="72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15030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1419"/>
        <w:gridCol w:w="2265"/>
        <w:gridCol w:w="1420"/>
        <w:gridCol w:w="1557"/>
        <w:gridCol w:w="1494"/>
        <w:gridCol w:w="1425"/>
        <w:gridCol w:w="1350"/>
        <w:gridCol w:w="2397"/>
      </w:tblGrid>
      <w:tr>
        <w:trPr>
          <w:tblHeader w:val="true"/>
          <w:trHeight w:val="658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№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Услов-ное обозна-чение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Цели, задачи, целевые показа-тели, проекты, мероприятия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Сценарий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Базовый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показатель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I этап</w:t>
              <w:br/>
              <w:t>(2022 год)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II этап</w:t>
              <w:br/>
              <w:t>(2025 год)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III этап</w:t>
              <w:br/>
              <w:t>(2030 год)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Ответственные</w:t>
            </w:r>
          </w:p>
        </w:tc>
      </w:tr>
      <w:tr>
        <w:trPr>
          <w:trHeight w:val="20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hd w:fill="auto" w:val="clear"/>
              </w:rPr>
              <w:t>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hd w:fill="auto" w:val="clear"/>
              </w:rPr>
              <w:t>1.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Сфера раз-вития</w:t>
            </w:r>
          </w:p>
        </w:tc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hd w:fill="auto" w:val="clear"/>
              </w:rPr>
              <w:t>Промышленность</w:t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1.Ц1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Цель стра-тегии</w:t>
            </w:r>
          </w:p>
        </w:tc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Повысить вклад промышленности (как индустрии с высокой добавленной стоимостью) в экономику города за счёт развития современных высокотехнологичных индустрий</w:t>
            </w:r>
          </w:p>
        </w:tc>
      </w:tr>
      <w:tr>
        <w:trPr>
          <w:trHeight w:val="861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Задачи стратегии</w:t>
            </w:r>
          </w:p>
        </w:tc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Создать инфраструктуру для размещения производств потенциальных инвесторов – как предприятий из современных высокотехнологичных индустрий, так и из существующих производственных комплексов, представленных в муниципальном образовании город Краснодар (далее – город Краснодар).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Создать благоприятные условия для привлечения и реализации новых инвестиционных проектов путём повышения эффективности коммуникации и сопровождения работы с инвесторами, потенциально заинтересованными в размещении производства в городе Краснодаре</w:t>
            </w:r>
          </w:p>
        </w:tc>
      </w:tr>
      <w:tr>
        <w:trPr>
          <w:trHeight w:val="694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1.1.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1.ЦП1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Целевой показатель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Объём отгружен-ной продукции промышленности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Инерцион-ный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265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млрд руб.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116,8 %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142,4 %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186,2 %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эконо-мики администрации муниципального об-разования город Краснодар (далее – Управление эконо-мики)</w:t>
            </w:r>
          </w:p>
        </w:tc>
      </w:tr>
      <w:tr>
        <w:trPr>
          <w:trHeight w:val="51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Базовый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119,7 %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149,6 %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201,7 %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72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Оптими-стический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125,2 %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159,7 %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224,1 %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553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1.2.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1.ЦП2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Целевой показатель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Объём отгружен-ной продукции промышленности по крупным и средним предприя-тиям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Инерцион-ный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176,9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млрд руб.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116,4 %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140,6 %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183,9 %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эконо-мики</w:t>
            </w:r>
          </w:p>
        </w:tc>
      </w:tr>
      <w:tr>
        <w:trPr>
          <w:trHeight w:val="421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Базовый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119,3 %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147,7 %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198,9 %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29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Оптими-стический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124,8 %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157,7 %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220,6 %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115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1.3.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0" w:right="-111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1.ЦП2.1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Субцеле-вой показа-тель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Объём отгружен-ной продукции об-рабатывающих производств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Инерцион-ный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85,3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млрд руб.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112,0 %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141,3 %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190,1 %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эконо-мики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инфор-мационной политики администрации му-ниципального об-разования город Краснодар (далее – Департамент инфор-мационной поли-тики)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стро-ительства адми-нистрации муници-пального образо-вания город Крас-нодар (далее – Департамент стро-ительства)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сель-ского хозяйства администрации му-ниципального обра-зования город Крас-нодар (далее – Управление сель-ского хозяйства)</w:t>
            </w:r>
          </w:p>
        </w:tc>
      </w:tr>
      <w:tr>
        <w:trPr>
          <w:trHeight w:val="2683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Базовый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114,9 %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147,4 %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205,0 %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Оптими-стический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121,9 %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159,4 %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230,9 %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122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1.4.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0" w:right="-111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1.ЦП2.2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Субцеле-вой показа-тель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Объём отгружен-ной продукции в сфере обеспечения электрической энергией, газом и паром; кондицио-нирование воздуха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Инерцион-ный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83,5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млрд руб.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120,0 %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141,3 %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176,3 %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город-ского хозяйства и топливно-энергети-ческого комплекса администрации му-ниципального обра-зования город Краснодар (далее – Департамент город-ского хозяйства и топливно-энергети-ческого комплекса)</w:t>
            </w:r>
          </w:p>
        </w:tc>
      </w:tr>
      <w:tr>
        <w:trPr>
          <w:trHeight w:val="1008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Базовый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122,9 %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147,2 %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190,8 %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Оптими-стический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127,1 %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155,6 %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208,3 %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1.5.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0" w:right="-111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1.ЦП2.3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Субцеле-вой показа-тель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Объём отгружен-ной продукции в сфере водоснаб-жения,  водоотве-дения, сбора и утилизации отхо-дов, деятельность по ликвидации загрязнений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Инерцион-ный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7,6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млрд руб.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118,3 %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140,2 %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190,3 %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город-ского хозяйства и топливно-энергети-ческого комплекса</w:t>
            </w:r>
          </w:p>
        </w:tc>
      </w:tr>
      <w:tr>
        <w:trPr>
          <w:trHeight w:val="687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Базовый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123,2 %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150,0 %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211,0 %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Оптими-стический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126,0 %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156,1 %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233,7 %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424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1.6.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1.ЦП3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Целевой показатель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Площадь индустри-альных парков, занятая резиден-тами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Инерцион-ный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78,6 га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90,6 га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219 га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226,7 га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эконо-мики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инвес-тиций и развития малого и среднего предпринимательст-ва администрации муниципального об-разования город Краснодар (далее – Управление инвес-тиций и развития малого и среднего предпринимательст-ва)</w:t>
            </w:r>
          </w:p>
        </w:tc>
      </w:tr>
      <w:tr>
        <w:trPr>
          <w:trHeight w:val="1392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Базовый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100,7 га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243,3 га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251,9 га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Оптими-стический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110,8 га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267,6 га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277,1 га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08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1.7.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1.ЦП1.П1, 1.ЦП2.П1, 1.ЦП3.П1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Проект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Создание индуст-риальных парков на территории го-рода Краснодара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2019 год – начало реа-лизации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инвес-тиций и развития малого и среднего предпринимательст-ва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эконо-мики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1.8.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1.ЦП1.Н1, 1.ЦП2.Н1, 1.ЦП3.Н1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Создание благо-приятных условий для осуществления инвестиционной деятельности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2020 год – начало реа-лизации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инвес-тиций и развития малого и среднего предпринимательст-ва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1.9.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1.ЦП1.Н2, 1.ЦП2.Н2, 1.ЦП3.Н2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Модернизация и популяризация еди-ного инвестицион-ного портала горо-да Краснодара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2020 год – начало реа-лизации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инвес-тиций и развития малого и среднего предпринимательст-ва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1.10.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1.ЦП1.Н3, 1.ЦП2.Н3, 1.ЦП3.Н3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Аудит исполь-зования земельных участков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2020 год – начало реа-лизации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муни-ципальной собствен-ности и городских земель админист-рации муници-пального образо-вания город Краснодар (далее – Департамент му-ниципальной собст-венности и город-ских земель)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1.11.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1.ЦП1.Н4, 1.ЦП2.Н4, 1.ЦП3.Н4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Формирование портфеля конку-рентоспособных кластеров умной экономики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2020 год – начало реа-лизации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инвес-тиций и развития малого и среднего предпринимательст-ва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Отраслевые органы администрации му-ниципального обра-зования город Краснодар (далее – Отраслевые органы)</w:t>
            </w:r>
          </w:p>
        </w:tc>
      </w:tr>
      <w:tr>
        <w:trPr>
          <w:trHeight w:val="20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hd w:fill="auto" w:val="clear"/>
              </w:rPr>
              <w:t>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hd w:fill="auto" w:val="clear"/>
              </w:rPr>
              <w:t>2.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Сфера раз-вития</w:t>
            </w:r>
          </w:p>
        </w:tc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hd w:fill="auto" w:val="clear"/>
              </w:rPr>
              <w:t>Креативные индустрии</w:t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2.Ц1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Цель стра-тегии</w:t>
            </w:r>
          </w:p>
        </w:tc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Создать лидирующие условия в РФ для развития и привлечения креативного капитала и индустрий с высокой добавленной стоимостью</w:t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Задачи стратегии</w:t>
            </w:r>
          </w:p>
        </w:tc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Создать условия для развития и привлечения «креативного» капитала в части состояния креативного сообщества (образованность, открытость, толерантность и социальная активность горожан).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Создать условия для развития и привлечения «креативного» капитала в части состояния городской и экономической среды (экономическое положение, городская среда и т.д.).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Создать условия для развития и привлечения «креативного» капитала в части состояния креативного бизнеса, в том числе создание инфраструктуры для развития креативных индустрий (масштаб креативной экономики и наличие креативного ресурса).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Создать условия для развития и привлечения «креативного» капитала в части взаимодействия местного самоуправления и бизнеса/горожан (открытость власти, поддержка бизнеса и бюджетных сфер).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Создать условия для развития и привлечения «креативного» капитала в части имиджевой привлекательности города.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Создать условия для развития и привлечения «креативного» капитала за счёт улучшения качества и охвата образования всех уровней</w:t>
            </w:r>
          </w:p>
        </w:tc>
      </w:tr>
      <w:tr>
        <w:trPr>
          <w:trHeight w:val="1436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2.1.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2.ЦП2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Целевой показатель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bookmarkStart w:id="2" w:name="RANGE!I32"/>
            <w:r>
              <w:rPr>
                <w:rFonts w:ascii="Times New Roman" w:hAnsi="Times New Roman"/>
                <w:sz w:val="24"/>
                <w:shd w:fill="auto" w:val="clear"/>
              </w:rPr>
              <w:t>Объём отгружен-ной продукции предприятий креа-тивных индустрий</w:t>
            </w:r>
            <w:bookmarkEnd w:id="2"/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Инерцион-ный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14192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млн руб.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108,0 %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114,5 %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126,0 %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эконо-мики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инфор-мационно-коммуни-кационных техно-логий и связи адми-нистрации муници-пального образова-ния город Краснодар (далее – Управление информационно-коммуникационных технологий и связи)</w:t>
            </w:r>
          </w:p>
        </w:tc>
      </w:tr>
      <w:tr>
        <w:trPr>
          <w:trHeight w:val="1504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Базовый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116,0 %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131,5 %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160,0 %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16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Оптими-стический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126,0 %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145,0 %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197,0 %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424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2.2.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2.ЦП3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Целевой показатель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Количество создан-ных технопарков, медиапарков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Инерцион-ный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 единицы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 единицы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5 единиц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 единиц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эконо-мики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инвес-тиций и развития малого и среднего предпринимательст-ва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куль-туры администрации муниципального об-разования город Краснодар (далее – Управление куль-туры)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инфор-мационной политики</w:t>
            </w:r>
          </w:p>
        </w:tc>
      </w:tr>
      <w:tr>
        <w:trPr>
          <w:trHeight w:val="1569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Базовый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5 единиц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6 единиц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 единиц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505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Оптими-стический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6 единиц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 единиц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10 единиц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2.3.</w:t>
            </w:r>
            <w:bookmarkStart w:id="3" w:name="_Hlk27996508"/>
            <w:bookmarkEnd w:id="3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2.ЦП1.П1, 2.ЦП2.П1, 2.ЦП3.П1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Проект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Инфраструктура поддержки техно-логического пред-принимательства (технопарки) и услуги для под-держки резидентов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2020 год – начало реализации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эконо-мики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инвес-тиций и развития малого и среднего предпринимательст-ва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2.4.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2.ЦП1.П2, 2.ЦП2.П2, 2.ЦП3.П2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Проект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Организация ме-диапарков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2024 – 2025 годы – строитель-ство Ме-диапарка 1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2028 – 2029 годы – строи-тельство Медиа-парка 2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куль-туры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инвес-тиций и развития малого и среднего предпринимательст-ва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ин-формационной по-литики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2.5.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2.ЦП1.Н1, 2.ЦП2.Н1, 2.ЦП3.Н1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CIM (City information modeling) – оциф-ровка городских данных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2020 год – начало реа-лизации</w:t>
              <w:br/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</w:t>
            </w:r>
            <w:r>
              <w:rPr>
                <w:rFonts w:ascii="Times New Roman" w:hAnsi="Times New Roman"/>
                <w:sz w:val="24"/>
                <w:shd w:fill="auto" w:val="clear"/>
              </w:rPr>
              <w:t>30 год – заверше-ние реали-зации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инфор-мационно-коммуни-кационных техно-логий и связи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архи-тектуры и градо-строительства ад-министрации муни-ципального образо-вания город Красно-дар (далее – Депар-тамент архитектуры и градостроитель-ства)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2.6.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2.ЦП1.Н2, 2.ЦП2.Н2, 2.ЦП3.Н2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Создание условий для возникновения и поддержки сооб-ществ на основе коворкингов и бизнес-инкубато-ров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2020 год – начало реа-лизации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 –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2028 год – заверше-ние реали-зации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инвес-тиций и развития малого и среднего предпринимательст-ва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i/>
                <w:i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2.7.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2.ЦП1.Н3, 2.ЦП2.Н3, 2.ЦП3.Н3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Формирование ин-новационной куль-туры у населения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2020 год – начало реа-лизации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 –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эконо-мики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обра-зования администра-ции муниципального образования город Краснодар (далее – Департамент образо-вания)</w:t>
            </w:r>
          </w:p>
        </w:tc>
      </w:tr>
      <w:tr>
        <w:trPr>
          <w:trHeight w:val="148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2.8.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2.ЦП1.Н4, 2.ЦП2.Н4, 2.ЦП3.Н4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Снижение дефи-цита высокопроиз-водительных рабо-чих мест.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Создание рабочих мест для высоко-квалифицирован-ных специалистов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2020 год – начало реа-лизации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 –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инвес-тиций и развития малого и среднего предпринимательст-ва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Отраслевые органы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2.9.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2.ЦП1.Н5, 2.ЦП2.Н5, 2.ЦП3.Н5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Содействие приме-нению инструмен-тов системы фи-нансирования ин-новационных про-ектов на всех стадиях их реали-зации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2020 год – начало реа-лизации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инвес-тиций и развития малого и среднего предпринимательст-ва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эконо-мики</w:t>
            </w:r>
          </w:p>
        </w:tc>
      </w:tr>
      <w:tr>
        <w:trPr>
          <w:trHeight w:val="250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2.10.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2.ЦП1.Н6, 2.ЦП2.Н6, 2.ЦП3.Н6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 xml:space="preserve">Обеспечение узна-ваемости и прод-вижение на внут-ренних и внешних рынках произво-димых инноваций по приоритетным </w:t>
            </w:r>
            <w:r>
              <w:rPr>
                <w:rFonts w:ascii="Times New Roman" w:hAnsi="Times New Roman"/>
                <w:sz w:val="24"/>
                <w:shd w:fill="auto" w:val="clear"/>
              </w:rPr>
              <w:t>отраслям эконо-мики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2020 год – начало реализации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инвес-тиций и развития малого и среднего предпринимательст-ва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Отраслевые органы</w:t>
            </w:r>
          </w:p>
        </w:tc>
      </w:tr>
      <w:tr>
        <w:trPr>
          <w:trHeight w:val="20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hd w:fill="auto" w:val="clear"/>
              </w:rPr>
              <w:t>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hd w:fill="auto" w:val="clear"/>
              </w:rPr>
              <w:t>3.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Сфера раз-вития</w:t>
            </w:r>
          </w:p>
        </w:tc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hd w:fill="auto" w:val="clear"/>
              </w:rPr>
              <w:t>Туризм</w:t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3.Ц1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Цель стра-тегии</w:t>
            </w:r>
          </w:p>
        </w:tc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Сделать город точкой туристического притяжения как для бизнеса, так и для рекреационных туристов</w:t>
            </w:r>
          </w:p>
        </w:tc>
      </w:tr>
      <w:tr>
        <w:trPr>
          <w:trHeight w:val="578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Задачи стратегии</w:t>
            </w:r>
          </w:p>
        </w:tc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Создать условия для увеличения туристической привлекательности для рекреационных туристов.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Создать условия для увеличения туристической привлекательности для бизнес-туристов</w:t>
            </w:r>
          </w:p>
        </w:tc>
      </w:tr>
      <w:tr>
        <w:trPr>
          <w:trHeight w:val="20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3.1.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3.ЦП1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Целевой показатель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Туристический поток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Инерцион-ный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1,3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млн чел.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1,3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млн чел.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1,5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млн чел.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1,7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млн чел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эконо-мики</w:t>
            </w:r>
          </w:p>
        </w:tc>
      </w:tr>
      <w:tr>
        <w:trPr>
          <w:trHeight w:val="581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Базовый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1,3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/>
                <w:sz w:val="24"/>
                <w:shd w:fill="auto" w:val="clear"/>
              </w:rPr>
              <w:t>млн чел.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1,8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млн чел.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2,5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млн чел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Оптими-стический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1,5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млн чел.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2,1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млн чел.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2,8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млн чел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3.2.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3.ЦП2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Целевой показатель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Количество лиц, размещенных в коллективных средствах размеще-ния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color w:val="FF0000"/>
                <w:highlight w:val="none"/>
                <w:shd w:fill="auto" w:val="clear"/>
              </w:rPr>
            </w:pPr>
            <w:r>
              <w:rPr>
                <w:color w:val="FF0000"/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Инерцион-ный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0,67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млн чел.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0,67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млн чел.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0,75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млн чел.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0,87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млн чел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эконо-мики</w:t>
            </w:r>
          </w:p>
        </w:tc>
      </w:tr>
      <w:tr>
        <w:trPr>
          <w:trHeight w:val="549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Базовый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0,7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млн чел.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0,85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млн чел.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1,0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млн чел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Оптими-стический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0,83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/>
                <w:sz w:val="24"/>
                <w:shd w:fill="auto" w:val="clear"/>
              </w:rPr>
              <w:t>млн чел.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0,92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млн чел.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1,15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млн чел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3.3.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3.ЦП1.П1, 3.ЦП2.П1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Проект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Создание всесезон-ной зоны развле-чений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–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left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 </w:t>
            </w:r>
            <w:r>
              <w:rPr>
                <w:rFonts w:ascii="Times New Roman" w:hAnsi="Times New Roman"/>
                <w:sz w:val="24"/>
                <w:shd w:fill="auto" w:val="clear"/>
              </w:rPr>
              <w:t>2025 год – начало реа-лизации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2027 год – заверше-ние реали-зации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инвес-тиций и развития малого и среднего предпринимательст-ва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эконо-мики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3.4.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3.ЦП1.Н1, 3.ЦП2.Н1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Создание конце-пции развития туризма в городе Краснодаре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2020 год – начало реа-лизации</w:t>
              <w:br/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эконо-мики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3.5.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3.ЦП1.Н2, 3.ЦП2.Н2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Модернизация еди-ной платформы сервисов для отдыхающих и туристов «Туристско-информационный центр»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2020 год – начало реа-лизации</w:t>
              <w:br/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2028 год – заверше-ние реали-зации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эконо-мики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3.6.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3.ЦП1.Н3, 3.ЦП2.Н3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Создание условий для раскрытия по-тенциала культур-ных площадок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2020 год – начало реализации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куль-туры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эконо-мики</w:t>
            </w:r>
          </w:p>
        </w:tc>
      </w:tr>
      <w:tr>
        <w:trPr>
          <w:trHeight w:val="1214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3.7.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3.ЦП1.Н4, 3.ЦП2.Н4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Организация уни-кального крупно-масштабного еже-годного фестиваля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2022 год – начало реализации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FF000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2028 год – заверше-ние реали-зации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куль-туры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эконо-мики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hd w:fill="auto" w:val="clear"/>
              </w:rPr>
              <w:t>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hd w:fill="auto" w:val="clear"/>
              </w:rPr>
              <w:t>4.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Сфера раз-вития</w:t>
            </w:r>
          </w:p>
        </w:tc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hd w:fill="auto" w:val="clear"/>
              </w:rPr>
              <w:t>Строительство и ЖКХ</w:t>
            </w:r>
          </w:p>
        </w:tc>
      </w:tr>
      <w:tr>
        <w:trPr>
          <w:trHeight w:val="20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4.1.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4.1.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Подраздел</w:t>
            </w:r>
          </w:p>
        </w:tc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hd w:fill="auto" w:val="clear"/>
              </w:rPr>
              <w:t>Строительство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b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0"/>
                <w:shd w:fill="auto" w:val="clear"/>
              </w:rPr>
            </w:r>
          </w:p>
        </w:tc>
      </w:tr>
      <w:tr>
        <w:trPr>
          <w:trHeight w:val="665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4.1.Ц1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Цель стра-тегии</w:t>
            </w:r>
          </w:p>
        </w:tc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 xml:space="preserve">Создать жилищные условия для обеспечения современных стандартов качества жизни, а также привлечения и развития человеческого капитала; </w:t>
            </w:r>
            <w:r>
              <w:rPr>
                <w:rFonts w:ascii="Times New Roman" w:hAnsi="Times New Roman"/>
                <w:sz w:val="24"/>
                <w:shd w:fill="auto" w:val="clear"/>
              </w:rPr>
              <w:t>создать условия для преодоления последствий кризисных явлений и восстановления прав всех обманутых граждан — участников долевого строительства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i/>
                <w:i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/>
                <w:sz w:val="20"/>
                <w:shd w:fill="auto" w:val="clear"/>
              </w:rPr>
            </w:r>
          </w:p>
        </w:tc>
      </w:tr>
      <w:tr>
        <w:trPr>
          <w:trHeight w:val="665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Задачи стратегии</w:t>
            </w:r>
          </w:p>
        </w:tc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Повысить доступность жилья для улучшения жилищных условий горожан.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Повысить качество новых проектов в области жилищного строительства с точки зрения создаваемой сопутствующей инфраструктуры и благоустройства.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Использовать в качестве инструментов поддержки обманутых граждан — участников долевого строительства налоговые льготы по местным налогам, предоставляемым на территории города Краснодара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57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-105" w:right="-109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4.1.1.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-100" w:right="-111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4.1.ЦП1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Целевой показатель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Размер жилого фонда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Инерцион-ный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34993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тыс. м</w:t>
            </w:r>
            <w:r>
              <w:rPr>
                <w:rFonts w:ascii="Times New Roman" w:hAnsi="Times New Roman"/>
                <w:sz w:val="24"/>
                <w:shd w:fill="auto" w:val="clear"/>
                <w:vertAlign w:val="superscript"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40384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тыс. м</w:t>
            </w:r>
            <w:r>
              <w:rPr>
                <w:rFonts w:ascii="Times New Roman" w:hAnsi="Times New Roman"/>
                <w:sz w:val="24"/>
                <w:shd w:fill="auto" w:val="clear"/>
                <w:vertAlign w:val="superscript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53200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тыс. м</w:t>
            </w:r>
            <w:r>
              <w:rPr>
                <w:rFonts w:ascii="Times New Roman" w:hAnsi="Times New Roman"/>
                <w:sz w:val="24"/>
                <w:shd w:fill="auto" w:val="clear"/>
                <w:vertAlign w:val="superscript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67300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тыс. м</w:t>
            </w:r>
            <w:r>
              <w:rPr>
                <w:rFonts w:ascii="Times New Roman" w:hAnsi="Times New Roman"/>
                <w:sz w:val="24"/>
                <w:shd w:fill="auto" w:val="clear"/>
                <w:vertAlign w:val="superscript"/>
              </w:rPr>
              <w:t>2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город-ского хозяйства и топливно-энергети-ческого комплекса</w:t>
            </w:r>
          </w:p>
        </w:tc>
      </w:tr>
      <w:tr>
        <w:trPr>
          <w:trHeight w:val="374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Базовый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41634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тыс. м</w:t>
            </w:r>
            <w:r>
              <w:rPr>
                <w:rFonts w:ascii="Times New Roman" w:hAnsi="Times New Roman"/>
                <w:sz w:val="24"/>
                <w:shd w:fill="auto" w:val="clear"/>
                <w:vertAlign w:val="superscript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54715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тыс. м</w:t>
            </w:r>
            <w:r>
              <w:rPr>
                <w:rFonts w:ascii="Times New Roman" w:hAnsi="Times New Roman"/>
                <w:sz w:val="24"/>
                <w:shd w:fill="auto" w:val="clear"/>
                <w:vertAlign w:val="superscript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71671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тыс. м</w:t>
            </w:r>
            <w:r>
              <w:rPr>
                <w:rFonts w:ascii="Times New Roman" w:hAnsi="Times New Roman"/>
                <w:sz w:val="24"/>
                <w:shd w:fill="auto" w:val="clear"/>
                <w:vertAlign w:val="superscript"/>
              </w:rPr>
              <w:t>2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Оптими-стический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42607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тыс. м</w:t>
            </w:r>
            <w:r>
              <w:rPr>
                <w:rFonts w:ascii="Times New Roman" w:hAnsi="Times New Roman"/>
                <w:sz w:val="24"/>
                <w:shd w:fill="auto" w:val="clear"/>
                <w:vertAlign w:val="superscript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55088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тыс. м</w:t>
            </w:r>
            <w:r>
              <w:rPr>
                <w:rFonts w:ascii="Times New Roman" w:hAnsi="Times New Roman"/>
                <w:sz w:val="24"/>
                <w:shd w:fill="auto" w:val="clear"/>
                <w:vertAlign w:val="superscript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73988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тыс. м</w:t>
            </w:r>
            <w:r>
              <w:rPr>
                <w:rFonts w:ascii="Times New Roman" w:hAnsi="Times New Roman"/>
                <w:sz w:val="24"/>
                <w:shd w:fill="auto" w:val="clear"/>
                <w:vertAlign w:val="superscript"/>
              </w:rPr>
              <w:t>2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716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4.1.2.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0" w:right="-111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4.1.ЦП2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Целевой показатель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Ввод в действие жилых домов на территории муни-ципального образо-вания город Крас-нодар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Инерцион-ный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2020,7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тыс. м</w:t>
            </w:r>
            <w:r>
              <w:rPr>
                <w:rFonts w:ascii="Times New Roman" w:hAnsi="Times New Roman"/>
                <w:sz w:val="24"/>
                <w:shd w:fill="auto" w:val="clear"/>
                <w:vertAlign w:val="superscript"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5390,8 тыс. м</w:t>
            </w:r>
            <w:r>
              <w:rPr>
                <w:rFonts w:ascii="Times New Roman" w:hAnsi="Times New Roman"/>
                <w:sz w:val="24"/>
                <w:shd w:fill="auto" w:val="clear"/>
                <w:vertAlign w:val="superscript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18207,0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тыс. м</w:t>
            </w:r>
            <w:r>
              <w:rPr>
                <w:rFonts w:ascii="Times New Roman" w:hAnsi="Times New Roman"/>
                <w:sz w:val="24"/>
                <w:shd w:fill="auto" w:val="clear"/>
                <w:vertAlign w:val="superscript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32307,0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тыс. м</w:t>
            </w:r>
            <w:r>
              <w:rPr>
                <w:rFonts w:ascii="Times New Roman" w:hAnsi="Times New Roman"/>
                <w:sz w:val="24"/>
                <w:shd w:fill="auto" w:val="clear"/>
                <w:vertAlign w:val="superscript"/>
              </w:rPr>
              <w:t>2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архи-тектуры и градо-строительства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строи-тельства</w:t>
            </w:r>
          </w:p>
        </w:tc>
      </w:tr>
      <w:tr>
        <w:trPr>
          <w:trHeight w:val="409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Базовый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6640,9 тыс. м</w:t>
            </w:r>
            <w:r>
              <w:rPr>
                <w:rFonts w:ascii="Times New Roman" w:hAnsi="Times New Roman"/>
                <w:sz w:val="24"/>
                <w:shd w:fill="auto" w:val="clear"/>
                <w:vertAlign w:val="superscript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19722,0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тыс. м</w:t>
            </w:r>
            <w:r>
              <w:rPr>
                <w:rFonts w:ascii="Times New Roman" w:hAnsi="Times New Roman"/>
                <w:sz w:val="24"/>
                <w:shd w:fill="auto" w:val="clear"/>
                <w:vertAlign w:val="superscript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36678,0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тыс. м</w:t>
            </w:r>
            <w:r>
              <w:rPr>
                <w:rFonts w:ascii="Times New Roman" w:hAnsi="Times New Roman"/>
                <w:sz w:val="24"/>
                <w:shd w:fill="auto" w:val="clear"/>
                <w:vertAlign w:val="superscript"/>
              </w:rPr>
              <w:t>2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Оптими-стический</w:t>
            </w:r>
          </w:p>
          <w:p>
            <w:pPr>
              <w:pStyle w:val="Normal"/>
              <w:widowControl/>
              <w:spacing w:lineRule="auto" w:line="240" w:before="0" w:after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7614,5 тыс. м</w:t>
            </w:r>
            <w:r>
              <w:rPr>
                <w:rFonts w:ascii="Times New Roman" w:hAnsi="Times New Roman"/>
                <w:sz w:val="24"/>
                <w:shd w:fill="auto" w:val="clear"/>
                <w:vertAlign w:val="superscript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20095,0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тыс. м</w:t>
            </w:r>
            <w:r>
              <w:rPr>
                <w:rFonts w:ascii="Times New Roman" w:hAnsi="Times New Roman"/>
                <w:sz w:val="24"/>
                <w:shd w:fill="auto" w:val="clear"/>
                <w:vertAlign w:val="superscript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38995,0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тыс. м</w:t>
            </w:r>
            <w:r>
              <w:rPr>
                <w:rFonts w:ascii="Times New Roman" w:hAnsi="Times New Roman"/>
                <w:sz w:val="24"/>
                <w:shd w:fill="auto" w:val="clear"/>
                <w:vertAlign w:val="superscript"/>
              </w:rPr>
              <w:t>2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712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4.1.3.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0" w:right="-111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4.1.ЦП3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Целевой показатель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Число граждан, расселённых из непригодного для проживания жи-лищного фонда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Инерцион-ный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33 чел.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406 чел.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2848</w:t>
            </w:r>
            <w:r>
              <w:rPr>
                <w:rFonts w:ascii="Times New Roman" w:hAnsi="Times New Roman"/>
                <w:sz w:val="24"/>
                <w:shd w:fill="auto" w:val="clear"/>
              </w:rPr>
              <w:t xml:space="preserve"> чел.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4070</w:t>
            </w:r>
            <w:r>
              <w:rPr>
                <w:rFonts w:ascii="Times New Roman" w:hAnsi="Times New Roman"/>
                <w:sz w:val="24"/>
                <w:shd w:fill="auto" w:val="clear"/>
              </w:rPr>
              <w:t xml:space="preserve"> чел.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по жилищным воп-росам админист-рации муниципаль-ного образования город Краснодар (далее – Управление по жилищным воп-росам)</w:t>
            </w:r>
          </w:p>
        </w:tc>
      </w:tr>
      <w:tr>
        <w:trPr>
          <w:trHeight w:val="749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Базовый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Оптими-стический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515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4.1.4.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0" w:right="-111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4.1.ЦП4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Целевой показатель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Число расселённых м</w:t>
            </w:r>
            <w:r>
              <w:rPr>
                <w:rFonts w:ascii="Times New Roman" w:hAnsi="Times New Roman"/>
                <w:sz w:val="24"/>
                <w:shd w:fill="auto" w:val="clear"/>
                <w:vertAlign w:val="superscript"/>
              </w:rPr>
              <w:t xml:space="preserve">2 </w:t>
            </w:r>
            <w:r>
              <w:rPr>
                <w:rFonts w:ascii="Times New Roman" w:hAnsi="Times New Roman"/>
                <w:sz w:val="24"/>
                <w:shd w:fill="auto" w:val="clear"/>
              </w:rPr>
              <w:t>аварийного жилья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Инерцион-ный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545 м</w:t>
            </w:r>
            <w:r>
              <w:rPr>
                <w:rFonts w:ascii="Times New Roman" w:hAnsi="Times New Roman"/>
                <w:sz w:val="24"/>
                <w:shd w:fill="auto" w:val="clear"/>
                <w:vertAlign w:val="superscript"/>
              </w:rPr>
              <w:t>2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4760 м</w:t>
            </w:r>
            <w:r>
              <w:rPr>
                <w:rFonts w:ascii="Times New Roman" w:hAnsi="Times New Roman"/>
                <w:sz w:val="24"/>
                <w:shd w:fill="auto" w:val="clear"/>
                <w:vertAlign w:val="superscript"/>
              </w:rPr>
              <w:t>2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47283,5</w:t>
            </w:r>
            <w:r>
              <w:rPr>
                <w:rFonts w:ascii="Times New Roman" w:hAnsi="Times New Roman"/>
                <w:sz w:val="24"/>
                <w:shd w:fill="auto" w:val="clear"/>
              </w:rPr>
              <w:t xml:space="preserve"> м</w:t>
            </w:r>
            <w:r>
              <w:rPr>
                <w:rFonts w:ascii="Times New Roman" w:hAnsi="Times New Roman"/>
                <w:sz w:val="24"/>
                <w:shd w:fill="auto" w:val="clear"/>
                <w:vertAlign w:val="superscript"/>
              </w:rPr>
              <w:t>2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73418,8</w:t>
            </w:r>
            <w:r>
              <w:rPr>
                <w:rFonts w:ascii="Times New Roman" w:hAnsi="Times New Roman"/>
                <w:sz w:val="24"/>
                <w:shd w:fill="auto" w:val="clear"/>
              </w:rPr>
              <w:t xml:space="preserve"> м</w:t>
            </w:r>
            <w:r>
              <w:rPr>
                <w:rFonts w:ascii="Times New Roman" w:hAnsi="Times New Roman"/>
                <w:sz w:val="24"/>
                <w:shd w:fill="auto" w:val="clear"/>
                <w:vertAlign w:val="superscript"/>
              </w:rPr>
              <w:t>2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по жилищным вопро-сам</w:t>
            </w:r>
          </w:p>
        </w:tc>
      </w:tr>
      <w:tr>
        <w:trPr>
          <w:trHeight w:val="253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Базовый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Оптими-стический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4.1.5.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4.1.ЦП1.Н1, 4.1.ЦП2.Н1, 4.1.ЦП3.Н1, 4.1.ЦП4.Н1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Оптимизация сот-рудничества адми-нистрации муници-пального образо-вания город Крас-нодар и застрой-щиков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2020 год – начало реализации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строи-тельства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архи-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тектуры и градо-строительства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4.1.6.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4.1.ЦП1.Н3, 4.1.ЦП2.Н3, 4.1.ЦП3.Н3, 4.1.ЦП4.Н3, 4.2.ЦП1.Н3, 4.2.ЦП2.Н3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Реконструкция и реструктуризация исторического    центра города на основании разра-батываемого градо-строительного регламента и брен-дирование истори-ческого центра как городского округа Екатеринодар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2020 год – начало реа-лизации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 –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архи-тектуры и градо-строительства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строи-тельства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инвес-тиций и развития малого и среднего предпринимательст-ва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эконо-мики</w:t>
            </w:r>
          </w:p>
        </w:tc>
      </w:tr>
      <w:tr>
        <w:trPr>
          <w:trHeight w:val="20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4.2.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4.2.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Подраздел</w:t>
            </w:r>
          </w:p>
        </w:tc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hd w:fill="auto" w:val="clear"/>
              </w:rPr>
              <w:t>ЖКХ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b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4.2.Ц1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Цель стра-тегии</w:t>
            </w:r>
          </w:p>
        </w:tc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Создать жилищные условия для обеспечения современных стандартов качества жизни, а также привлечения и развития человеческого капитала</w:t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Задачи стратегии</w:t>
            </w:r>
          </w:p>
        </w:tc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Обеспечить устойчивое сокращение непригодного для проживания жилищного фонда.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Снизить количество аварий в сфере ЖКХ для улучшения условий проживания горожан.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Повысить объём мощностей городских сетей и обеспечить их функционирование на надлежащем уровне</w:t>
            </w:r>
          </w:p>
        </w:tc>
      </w:tr>
      <w:tr>
        <w:trPr>
          <w:trHeight w:val="531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4.2.1.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0" w:right="-111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4.2.ЦП1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Целевой показатель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Количество аварий в сфере ЖКХ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Инерцион-ный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13 тыс. шт./год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-3 %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-5 %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-7 %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город-ского хозяйства и топливно-энергети-ческого комплекса</w:t>
            </w:r>
          </w:p>
        </w:tc>
      </w:tr>
      <w:tr>
        <w:trPr>
          <w:trHeight w:val="383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Базовый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-5 %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-10 %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-15 %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Оптими-стический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-10 %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-20 %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-30 %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839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4.2.2.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0" w:right="-111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4.2.ЦП2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Целевой показатель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20"/>
                <w:tab w:val="left" w:pos="462" w:leader="none"/>
              </w:tabs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Прирост мощности:</w:t>
              <w:br/>
              <w:t>1. Договорная тепловая нагрузка</w:t>
              <w:br/>
              <w:t>2. Максимальная электрическая нагрузка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Инерцион-ный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2268 Гкал/ч</w:t>
              <w:br/>
              <w:t>977 МВт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2268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Гкал/ч</w:t>
              <w:br/>
              <w:t>977 МВт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2551 Гкал/ч</w:t>
              <w:br/>
              <w:t>1000 МВт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3165 Гкал/ч</w:t>
              <w:br/>
              <w:t>1112 МВт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город-ского хозяйства и топливно-энергети-ческого комплекса</w:t>
            </w:r>
          </w:p>
        </w:tc>
      </w:tr>
      <w:tr>
        <w:trPr>
          <w:trHeight w:val="89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Базовый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2278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Гкал/ч</w:t>
              <w:br/>
              <w:t>1065 МВт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3189 Гкал/ч</w:t>
              <w:br/>
              <w:t>1153 МВт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3957 Гкал/ч</w:t>
              <w:br/>
              <w:t>1300 МВт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586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Оптими-стический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2733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Гкал/ч</w:t>
              <w:br/>
              <w:t>1278 МВт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3826 Гкал/ч</w:t>
              <w:br/>
              <w:t>1383 МВт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4770 Гкал/ч</w:t>
              <w:br/>
              <w:t>1560 МВт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568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4.2.3.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4.2.ЦП2.1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Субцеле-вой показа-тель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bookmarkStart w:id="4" w:name="RANGE!I84"/>
            <w:r>
              <w:rPr>
                <w:rFonts w:ascii="Times New Roman" w:hAnsi="Times New Roman"/>
                <w:sz w:val="24"/>
                <w:shd w:fill="auto" w:val="clear"/>
              </w:rPr>
              <w:t>Суммарное потребление воды</w:t>
            </w:r>
            <w:bookmarkEnd w:id="4"/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Инерцион-ный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73089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куб. м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73089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куб. м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75274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куб. м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78437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куб. м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город-ского хозяйства и топливно-энергети-ческого комплекса</w:t>
            </w:r>
          </w:p>
        </w:tc>
      </w:tr>
      <w:tr>
        <w:trPr>
          <w:trHeight w:val="561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Базовый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75395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куб. м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77701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куб. м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81543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куб. м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left="0" w:right="0"/>
              <w:jc w:val="both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Оптими-стический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82934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куб. м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85471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куб. м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89697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куб. м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left="0" w:right="0"/>
              <w:jc w:val="both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4.2.4.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4.2.ЦП1.П1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Проект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Строительство новых линий инже-нерной инфрастру-ктуры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2019 год – начало реа-лизации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2029 год</w:t>
            </w:r>
            <w:r>
              <w:rPr>
                <w:rFonts w:ascii="Times New Roman" w:hAnsi="Times New Roman"/>
                <w:sz w:val="24"/>
                <w:shd w:fill="auto" w:val="clear"/>
              </w:rPr>
              <w:t xml:space="preserve"> – заверше-ние реали-зации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строи-тельства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город-ского хозяйства и топливно-энергети-ческого комплекса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-105" w:right="-109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ahoma" w:cs="Noto Sans Devanagari" w:ascii="Times New Roman" w:hAnsi="Times New Roman"/>
                <w:color w:val="000000"/>
                <w:spacing w:val="0"/>
                <w:kern w:val="0"/>
                <w:sz w:val="24"/>
                <w:szCs w:val="20"/>
                <w:shd w:fill="auto" w:val="clear"/>
                <w:lang w:val="ru-RU" w:eastAsia="zh-CN" w:bidi="hi-IN"/>
              </w:rPr>
              <w:t>4.2.5</w:t>
            </w:r>
            <w:r>
              <w:rPr>
                <w:sz w:val="24"/>
                <w:shd w:fill="auto" w:val="clea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4.2.ЦП1.П1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Проект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Модернизация сис-темы водоснаб-жения и водоот-ведения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–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nos" w:hAnsi="Tinos"/>
                <w:sz w:val="24"/>
                <w:shd w:fill="auto" w:val="clear"/>
              </w:rPr>
              <w:t>2024 год – начало реа-лизации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nos" w:hAnsi="Tinos"/>
                <w:color w:val="000000"/>
                <w:sz w:val="24"/>
                <w:shd w:fill="auto" w:val="clear"/>
              </w:rPr>
              <w:t>2030 год</w:t>
            </w:r>
            <w:r>
              <w:rPr>
                <w:rFonts w:ascii="Tinos" w:hAnsi="Tinos"/>
                <w:sz w:val="24"/>
                <w:shd w:fill="auto" w:val="clear"/>
              </w:rPr>
              <w:t xml:space="preserve"> – заверше-ние реали-зации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строи-тельства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город-ского хозяйства и топливно-энергети-ческого комплекса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инвес-тиций и развития малого и среднего предпринимательст-ва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-105" w:right="-109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4.2.</w:t>
            </w:r>
            <w:r>
              <w:rPr>
                <w:rFonts w:ascii="Times New Roman" w:hAnsi="Times New Roman"/>
                <w:sz w:val="24"/>
                <w:shd w:fill="auto" w:val="clear"/>
              </w:rPr>
              <w:t>6</w:t>
            </w:r>
            <w:r>
              <w:rPr>
                <w:rFonts w:ascii="Times New Roman" w:hAnsi="Times New Roman"/>
                <w:sz w:val="24"/>
                <w:shd w:fill="auto" w:val="clear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4.2.ЦП1.Н2, 4.2.ЦП2.Н2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Обновление инже-нерной инфрастру-ктуры города и повышение требо-ваний к энергети-ческим компаниям.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Замена инженер-ных сетей: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/>
                <w:sz w:val="24"/>
                <w:shd w:fill="auto" w:val="clear"/>
              </w:rPr>
              <w:t>электроснабжение,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/>
                <w:sz w:val="24"/>
                <w:shd w:fill="auto" w:val="clear"/>
              </w:rPr>
              <w:t>водоснабжение,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/>
                <w:sz w:val="24"/>
                <w:shd w:fill="auto" w:val="clear"/>
              </w:rPr>
              <w:t>водоотведение,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/>
                <w:sz w:val="24"/>
                <w:shd w:fill="auto" w:val="clear"/>
              </w:rPr>
              <w:t>теплоснабжение,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/>
                <w:sz w:val="24"/>
                <w:shd w:fill="auto" w:val="clear"/>
              </w:rPr>
              <w:t>газоснабжение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121 км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12 км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15 км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 км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 км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121 км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13 км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15 км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 км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15 км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242 км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13 км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16 км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 км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27 км</w:t>
            </w:r>
          </w:p>
        </w:tc>
        <w:tc>
          <w:tcPr>
            <w:tcW w:w="2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город-ского хозяйства и топливно-энергети-ческого комплекса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4.2.</w:t>
            </w:r>
            <w:r>
              <w:rPr>
                <w:rFonts w:ascii="Times New Roman" w:hAnsi="Times New Roman"/>
                <w:sz w:val="24"/>
                <w:shd w:fill="auto" w:val="clear"/>
              </w:rPr>
              <w:t>7</w:t>
            </w:r>
            <w:r>
              <w:rPr>
                <w:rFonts w:ascii="Times New Roman" w:hAnsi="Times New Roman"/>
                <w:sz w:val="24"/>
                <w:shd w:fill="auto" w:val="clea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4.2.ЦП1.Н4, 4.2.ЦП2.Н4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Создание единой платформы город-ского управления ЖКХ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2020 год – начало реа-лизации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2025 год – завершение реализации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 –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город-ского хозяйства и топливно-энергети-ческого комплекса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инфор-мационно-коммуни-кационных техноло-гий и связи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i/>
                <w:i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4.2.</w:t>
            </w:r>
            <w:r>
              <w:rPr>
                <w:rFonts w:ascii="Times New Roman" w:hAnsi="Times New Roman"/>
                <w:sz w:val="24"/>
                <w:shd w:fill="auto" w:val="clear"/>
              </w:rPr>
              <w:t>8</w:t>
            </w:r>
            <w:r>
              <w:rPr>
                <w:rFonts w:ascii="Times New Roman" w:hAnsi="Times New Roman"/>
                <w:sz w:val="24"/>
                <w:shd w:fill="auto" w:val="clea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4.2.ЦП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1.Н5, 4.2.ЦП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2.Н5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Создание приютов для бездомных животных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2020 год – начало реа-лизации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 –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город-ского хозяйства и топливно-энергети-ческого комплекса</w:t>
            </w:r>
          </w:p>
        </w:tc>
      </w:tr>
      <w:tr>
        <w:trPr>
          <w:trHeight w:val="20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hd w:fill="auto" w:val="clear"/>
              </w:rPr>
              <w:t>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hd w:fill="auto" w:val="clear"/>
              </w:rPr>
              <w:t>5.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Сфера развития</w:t>
            </w:r>
          </w:p>
        </w:tc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hd w:fill="auto" w:val="clear"/>
              </w:rPr>
              <w:t>Торгово-транспортно-логистический комплекс</w:t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5.Ц1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Цель стратегии</w:t>
            </w:r>
          </w:p>
        </w:tc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Усиление позиции города Краснодара как крупного центра торговли и логистики на Юге Российской Федерации с транспортировкой как на внутренние, так и на зарубежные рынки</w:t>
            </w:r>
          </w:p>
        </w:tc>
      </w:tr>
      <w:tr>
        <w:trPr>
          <w:trHeight w:val="1099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Задачи стратегии</w:t>
            </w:r>
          </w:p>
        </w:tc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1"/>
              <w:widowControl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Стимулировать развитие новых производственных мощностей с целью формирования дополнительной товарной базы и расширения розничной торговли.</w:t>
            </w:r>
          </w:p>
          <w:p>
            <w:pPr>
              <w:pStyle w:val="ListParagraph1"/>
              <w:widowControl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Модернизировать и развить транспортно-логистическую инфраструктуру города Краснодара.</w:t>
            </w:r>
          </w:p>
          <w:p>
            <w:pPr>
              <w:pStyle w:val="ListParagraph1"/>
              <w:widowControl/>
              <w:spacing w:before="0" w:after="160"/>
              <w:ind w:hanging="0" w:left="0" w:right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Повысить мощности пунктов пассажирских перевозок в городе Краснодаре</w:t>
            </w:r>
          </w:p>
        </w:tc>
      </w:tr>
      <w:tr>
        <w:trPr>
          <w:trHeight w:val="777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5.1.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5.ЦП1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Целевой показатель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Оборот розничной торговли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Инерцион-ный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511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млрд руб.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125,3 %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197,8</w:t>
            </w:r>
            <w:r>
              <w:rPr>
                <w:rFonts w:ascii="Times New Roman" w:hAnsi="Times New Roman"/>
                <w:sz w:val="24"/>
                <w:shd w:fill="auto" w:val="clear"/>
              </w:rPr>
              <w:t xml:space="preserve">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 xml:space="preserve">269,6 </w:t>
            </w:r>
            <w:r>
              <w:rPr>
                <w:rFonts w:ascii="Times New Roman" w:hAnsi="Times New Roman"/>
                <w:sz w:val="24"/>
                <w:shd w:fill="auto" w:val="clear"/>
              </w:rPr>
              <w:t>%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 xml:space="preserve">Департамент торго-вли и услуг </w:t>
            </w:r>
            <w:r>
              <w:rPr>
                <w:rFonts w:ascii="Times New Roman" w:hAnsi="Times New Roman"/>
                <w:sz w:val="24"/>
                <w:shd w:fill="auto" w:val="clear"/>
              </w:rPr>
              <w:t>админи-страции муници-пального образо-вания город Красно-дар (далее – Департамент тор-говли и услуг)</w:t>
            </w:r>
          </w:p>
        </w:tc>
      </w:tr>
      <w:tr>
        <w:trPr>
          <w:trHeight w:val="651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Базовый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126,9 %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 xml:space="preserve">241,1 </w:t>
            </w:r>
            <w:r>
              <w:rPr>
                <w:rFonts w:ascii="Times New Roman" w:hAnsi="Times New Roman"/>
                <w:sz w:val="24"/>
                <w:shd w:fill="auto" w:val="clear"/>
              </w:rPr>
              <w:t>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 xml:space="preserve">346,3 </w:t>
            </w:r>
            <w:r>
              <w:rPr>
                <w:rFonts w:ascii="Times New Roman" w:hAnsi="Times New Roman"/>
                <w:sz w:val="24"/>
                <w:shd w:fill="auto" w:val="clear"/>
              </w:rPr>
              <w:t>%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Оптими-стический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128,5 %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 xml:space="preserve">277,8 </w:t>
            </w:r>
            <w:r>
              <w:rPr>
                <w:rFonts w:ascii="Times New Roman" w:hAnsi="Times New Roman"/>
                <w:sz w:val="24"/>
                <w:shd w:fill="auto" w:val="clear"/>
              </w:rPr>
              <w:t>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 xml:space="preserve">404,4 </w:t>
            </w:r>
            <w:r>
              <w:rPr>
                <w:rFonts w:ascii="Times New Roman" w:hAnsi="Times New Roman"/>
                <w:sz w:val="24"/>
                <w:shd w:fill="auto" w:val="clear"/>
              </w:rPr>
              <w:t>%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016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5.2.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5.ЦП2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Целевой показатель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Пассажиропоток аэропорта города Краснодара             им. Екатерины II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Инерцион-ный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4,1 млн чел./год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4,3 млн чел./год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4,7 млн чел./год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5,4 млн чел./год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транс-порта и дорожного хозяйства админи-страции муници-пального образо-вания город Красно-дар (далее – Депар-тамент транспорта и дорожного хозяй-ства)</w:t>
            </w:r>
          </w:p>
        </w:tc>
      </w:tr>
      <w:tr>
        <w:trPr>
          <w:trHeight w:val="975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Базовый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5,5 млн чел./год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6,2 млн чел./год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7,4 млн чел./год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Оптими-стический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6 млн чел./год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6,8 млн чел./год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8,2 млн чел./год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87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5.3.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5.ЦП3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Целевой показатель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Арендопригодная площадь логисти-ческих центров класса А на территории города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Инерцион-ный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159,7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тыс. м</w:t>
            </w:r>
            <w:r>
              <w:rPr>
                <w:rFonts w:ascii="Times New Roman" w:hAnsi="Times New Roman"/>
                <w:sz w:val="24"/>
                <w:shd w:fill="auto" w:val="clear"/>
                <w:vertAlign w:val="superscript"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161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тыс. м</w:t>
            </w:r>
            <w:r>
              <w:rPr>
                <w:rFonts w:ascii="Times New Roman" w:hAnsi="Times New Roman"/>
                <w:sz w:val="24"/>
                <w:shd w:fill="auto" w:val="clear"/>
                <w:vertAlign w:val="superscript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255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тыс. м</w:t>
            </w:r>
            <w:r>
              <w:rPr>
                <w:rFonts w:ascii="Times New Roman" w:hAnsi="Times New Roman"/>
                <w:sz w:val="24"/>
                <w:shd w:fill="auto" w:val="clear"/>
                <w:vertAlign w:val="superscript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262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тыс. м</w:t>
            </w:r>
            <w:r>
              <w:rPr>
                <w:rFonts w:ascii="Times New Roman" w:hAnsi="Times New Roman"/>
                <w:sz w:val="24"/>
                <w:shd w:fill="auto" w:val="clear"/>
                <w:vertAlign w:val="superscript"/>
              </w:rPr>
              <w:t>2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торгов-ли и услуг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</w:tr>
      <w:tr>
        <w:trPr>
          <w:trHeight w:val="677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Базовый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177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тыс. м</w:t>
            </w:r>
            <w:r>
              <w:rPr>
                <w:rFonts w:ascii="Times New Roman" w:hAnsi="Times New Roman"/>
                <w:sz w:val="24"/>
                <w:shd w:fill="auto" w:val="clear"/>
                <w:vertAlign w:val="superscript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280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тыс. м</w:t>
            </w:r>
            <w:r>
              <w:rPr>
                <w:rFonts w:ascii="Times New Roman" w:hAnsi="Times New Roman"/>
                <w:sz w:val="24"/>
                <w:shd w:fill="auto" w:val="clear"/>
                <w:vertAlign w:val="superscript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288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тыс. м</w:t>
            </w:r>
            <w:r>
              <w:rPr>
                <w:rFonts w:ascii="Times New Roman" w:hAnsi="Times New Roman"/>
                <w:sz w:val="24"/>
                <w:shd w:fill="auto" w:val="clear"/>
                <w:vertAlign w:val="superscript"/>
              </w:rPr>
              <w:t>2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Оптими-стический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190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тыс. м</w:t>
            </w:r>
            <w:r>
              <w:rPr>
                <w:rFonts w:ascii="Times New Roman" w:hAnsi="Times New Roman"/>
                <w:sz w:val="24"/>
                <w:shd w:fill="auto" w:val="clear"/>
                <w:vertAlign w:val="superscript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300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тыс. м</w:t>
            </w:r>
            <w:r>
              <w:rPr>
                <w:rFonts w:ascii="Times New Roman" w:hAnsi="Times New Roman"/>
                <w:sz w:val="24"/>
                <w:shd w:fill="auto" w:val="clear"/>
                <w:vertAlign w:val="superscript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309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тыс. м</w:t>
            </w:r>
            <w:r>
              <w:rPr>
                <w:rFonts w:ascii="Times New Roman" w:hAnsi="Times New Roman"/>
                <w:sz w:val="24"/>
                <w:shd w:fill="auto" w:val="clear"/>
                <w:vertAlign w:val="superscript"/>
              </w:rPr>
              <w:t>2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555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5.4.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5.ЦП4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Целевой показатель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Автомобильный и авиационный гру-зопоток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Инерцион-ный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12506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тыс. тонн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12928 тыс. тонн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13815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/>
                <w:sz w:val="24"/>
                <w:shd w:fill="auto" w:val="clear"/>
              </w:rPr>
              <w:t>тыс. тонн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15479 тыс. тонн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транс-порта и дорожного хозяйства</w:t>
            </w:r>
          </w:p>
        </w:tc>
      </w:tr>
      <w:tr>
        <w:trPr>
          <w:trHeight w:val="616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Базовый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13609 тыс. тонн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14542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тыс. тонн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16294 тыс. тонн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Оптими-стический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14970 тыс. тонн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15996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тыс. тонн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17923 тыс. тонн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86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5.5.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5.ЦП1.П1, 5.ЦП2.П1, 5.ЦП3.П1, 5.ЦП4.П1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Проект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Формирование и развитие Красно-дарского транспор-тного узла Южного экспортно-импор-тного хаба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2020 год – начало реализации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color w:val="FF0000"/>
                <w:highlight w:val="none"/>
                <w:shd w:fill="auto" w:val="clear"/>
              </w:rPr>
            </w:pPr>
            <w:r>
              <w:rPr>
                <w:color w:val="FF0000"/>
                <w:shd w:fill="auto" w:val="clear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2025 год - завершение строитель-ства об-щественно-деловой застройки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2027 год – заверше-ние строи-тельства аэровокза-льного компле-кса и тран-спортно-пересадо-чного узла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2029 год - заверше-ние строи-тельства индустриальной и логистической нед-вижимос-ти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транс-порта и дорожного хозяйства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инвес-тиций и развития малого и среднего предпринимательст-ва</w:t>
            </w:r>
          </w:p>
        </w:tc>
      </w:tr>
      <w:tr>
        <w:trPr>
          <w:trHeight w:val="20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hd w:fill="auto" w:val="clear"/>
              </w:rPr>
              <w:t>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hd w:fill="auto" w:val="clear"/>
              </w:rPr>
              <w:t>6.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Сфера развития</w:t>
            </w:r>
          </w:p>
        </w:tc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hd w:fill="auto" w:val="clear"/>
              </w:rPr>
              <w:t>Предпринимательство</w:t>
            </w:r>
          </w:p>
        </w:tc>
      </w:tr>
      <w:tr>
        <w:trPr>
          <w:trHeight w:val="626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6.Ц1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Цель стра-тегии</w:t>
            </w:r>
          </w:p>
        </w:tc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Повысить вклад малого и среднего предпринимательства (далее – МСП) в экономику города за счёт формирования условий для развития существующих и создания новых субъектов МСП</w:t>
            </w:r>
          </w:p>
        </w:tc>
      </w:tr>
      <w:tr>
        <w:trPr>
          <w:trHeight w:val="923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Задача стратегии</w:t>
            </w:r>
          </w:p>
        </w:tc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Сформировать условия для развития существующих и создания новых субъектов МСП как за счёт усиления поддержки и развития взаимодействия с местным самоуправлением, так и за счёт развития общегородской инфраструктуры</w:t>
            </w:r>
          </w:p>
        </w:tc>
      </w:tr>
      <w:tr>
        <w:trPr>
          <w:trHeight w:val="615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6.1.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6.ЦП1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Целевой показатель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hd w:fill="auto" w:val="clear"/>
              </w:rPr>
              <w:t>Доля субъектов малого и среднего предпринимательства в общем коли-честве хозяйствую-щих субъектов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Инерцион-ный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 xml:space="preserve">72,4 </w:t>
            </w:r>
            <w:r>
              <w:rPr>
                <w:rFonts w:ascii="Times New Roman" w:hAnsi="Times New Roman"/>
                <w:sz w:val="24"/>
                <w:shd w:fill="auto" w:val="clear"/>
              </w:rPr>
              <w:t>%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FF0000"/>
                <w:highlight w:val="none"/>
                <w:shd w:fill="auto" w:val="clear"/>
              </w:rPr>
            </w:pPr>
            <w:r>
              <w:rPr>
                <w:color w:val="FF0000"/>
                <w:shd w:fill="auto" w:val="clear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87,2 %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87,5</w:t>
            </w:r>
            <w:r>
              <w:rPr>
                <w:rFonts w:ascii="Times New Roman" w:hAnsi="Times New Roman"/>
                <w:sz w:val="24"/>
                <w:shd w:fill="auto" w:val="clear"/>
              </w:rPr>
              <w:t xml:space="preserve"> %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инвес-тиций и развития малого и среднего предпринимательст-ва</w:t>
            </w:r>
          </w:p>
        </w:tc>
      </w:tr>
      <w:tr>
        <w:trPr>
          <w:trHeight w:val="547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Базовый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color w:val="FF0000"/>
                <w:highlight w:val="none"/>
                <w:shd w:fill="auto" w:val="clear"/>
              </w:rPr>
            </w:pPr>
            <w:r>
              <w:rPr>
                <w:color w:val="FF0000"/>
                <w:shd w:fill="auto" w:val="clear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87,5 %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 xml:space="preserve">87,9 </w:t>
            </w:r>
            <w:r>
              <w:rPr>
                <w:rFonts w:ascii="Times New Roman" w:hAnsi="Times New Roman"/>
                <w:sz w:val="24"/>
                <w:shd w:fill="auto" w:val="clear"/>
              </w:rPr>
              <w:t>%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411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Оптими-стический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color w:val="FF0000"/>
                <w:highlight w:val="none"/>
                <w:shd w:fill="auto" w:val="clear"/>
              </w:rPr>
            </w:pPr>
            <w:r>
              <w:rPr>
                <w:color w:val="FF0000"/>
                <w:shd w:fill="auto" w:val="clear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87,9 %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 xml:space="preserve">88,5 </w:t>
            </w:r>
            <w:r>
              <w:rPr>
                <w:rFonts w:ascii="Times New Roman" w:hAnsi="Times New Roman"/>
                <w:sz w:val="24"/>
                <w:shd w:fill="auto" w:val="clear"/>
              </w:rPr>
              <w:t>%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98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6.2.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6.ЦП2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Целевой показатель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Количество субъе-ктов малого и среднего предпри-нимательства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Инерцион-ный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83847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единиц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84943 единицы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87601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единица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93121 единица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инвес-тиций и развития малого и среднего предпринимательст-ва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Отраслевые органы</w:t>
            </w:r>
          </w:p>
        </w:tc>
      </w:tr>
      <w:tr>
        <w:trPr>
          <w:trHeight w:val="568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Базовый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87491 единица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90229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единиц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95914 единиц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Оптими-стический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91738 единиц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94609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единиц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100570 единиц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569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6.3.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6.ЦП3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Целевой показатель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Количество субъек-тов малого и среднего предпри-нимательства в расчёте на 10 000 человек населения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Инерцион-ный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nos" w:hAnsi="Tinos"/>
                <w:shd w:fill="auto" w:val="clear"/>
              </w:rPr>
              <w:t>768,4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nos" w:hAnsi="Tinos"/>
                <w:sz w:val="24"/>
                <w:shd w:fill="auto" w:val="clear"/>
              </w:rPr>
              <w:t>единиц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775,6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единиц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799,8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единиц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инвес-тиций и развития малого и среднего предпринимательст-ва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Отраслевые органы</w:t>
            </w:r>
          </w:p>
        </w:tc>
      </w:tr>
      <w:tr>
        <w:trPr>
          <w:trHeight w:val="479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Базовый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796,8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единиц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824,1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единицы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05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Оптими-стический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821,9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единиц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837,1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единиц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6.4.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6.ЦП1.Н1, 6.ЦП2.Н1, 6.ЦП3.Н1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Мероприятие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Упрощение досту-па малого и среднего предпри-нимательства к инженерной инф-раструктуре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2020 год – начало реа-лизации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FF000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инвес-тиций и развития малого и среднего предпринимательст-ва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город-ского хозяйства и топливно-энергети-ческого комплекса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6.5.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6.ЦП1.Н2, 6.ЦП2.Н2, 6.ЦП3.Н2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Развитие инфраст-руктуры поддерж-ки предпринима-тельства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2020 год – начало реа-лизации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FF000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инвес-тиций и развития малого и среднего предпринимательст-ва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hd w:fill="auto" w:val="clear"/>
              </w:rPr>
              <w:t>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hd w:fill="auto" w:val="clear"/>
              </w:rPr>
              <w:t>7.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Сфера развития</w:t>
            </w:r>
          </w:p>
        </w:tc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hd w:fill="auto" w:val="clear"/>
              </w:rPr>
              <w:t>Городское управление</w:t>
            </w:r>
          </w:p>
        </w:tc>
      </w:tr>
      <w:tr>
        <w:trPr>
          <w:trHeight w:val="20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7.1.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7.1.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Подраздел</w:t>
            </w:r>
          </w:p>
        </w:tc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Муниципальное управление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7.1.Ц1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Цель стратегии</w:t>
            </w:r>
          </w:p>
        </w:tc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Создать эффективную модель местного самоуправления города Краснодара на основе максимального вовлечения и консолидации общества для решения вопросов местного значения и организации партнёрских отношений между органами местного самоуправления города Краснодара и заинтересованными участниками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Задачи стратегии</w:t>
            </w:r>
          </w:p>
        </w:tc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Обеспечить полный переход на проектное управление в системе организации работы с проектами.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Диверсифицировать и повысить качество муниципальных сервисов.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Обеспечить нормативную и институциональную основу, а также стимулировать реализацию крупных проектов через механизмы муниципально-частного партнёрства (МЧП).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Расширить сферы применения МЧП за счёт внедрения новых видов и контрактов партнёрства (образование, жилищно-коммунальное хозяйство и др.)</w:t>
            </w:r>
          </w:p>
        </w:tc>
      </w:tr>
      <w:tr>
        <w:trPr>
          <w:trHeight w:val="605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7.1.1.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7.1.ЦП1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Целевой показатель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Количество проектов, реализо-ванных с использо-ванием всех форм МЧП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Инерцион-ный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10 единиц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10 единиц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13 единиц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17 единиц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hd w:fill="auto" w:val="clear"/>
              </w:rPr>
              <w:t>Управление инвес-тиций и развития малого и среднего предпринимательст-ва</w:t>
            </w:r>
          </w:p>
        </w:tc>
      </w:tr>
      <w:tr>
        <w:trPr>
          <w:trHeight w:val="559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Базовый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12 единиц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17 единиц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25 единиц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Оптими-стический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16 единиц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-110" w:right="-107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24 единицы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-102" w:right="-108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34 единицы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20"/>
                <w:tab w:val="left" w:pos="316" w:leader="none"/>
              </w:tabs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7.1.2.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7.1.ЦП1.Н1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Повышение вовле-чённости граждан в городское управ-ление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 xml:space="preserve">2020 год – начало реа-лизации </w:t>
              <w:br/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внут-ренней политики администрации му-ниципального обра-зования город Краснодар (далее – департамент внут-ренней политики)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строи-тельства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город-ского хозяйства и топливно-энергети-ческого комплекса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транс-порта и дорожного хозяйства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архи-тектуры и градост-роительства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Территориальные органы администра-ции муниципального образования город Краснодар (далее – Территориальные органы)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7.1.3.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7.1.ЦП1.Н2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Система управ-ления, обеспечи-вающая эффектив-ное использование муниципального имущества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 xml:space="preserve">2020 год – начало реа-лизации </w:t>
              <w:br/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муни-ципальной собствен-ности и городских земель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7.1.4.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7.1.ЦП1.Н3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Цифровое управ-ление городом посредством внед-рения новейших технологий в орга-нах местного самоуправления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2020 год – начало реа-лизации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 xml:space="preserve"> 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инфор-мационно-коммуни-кационных техноло-гий и связи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делами администрации му-ниципального обра-зования город Краснодар (далее – Управление делами)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конт-роля  администрации муниципального образования город Краснодар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7.1.5.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7.1.ЦП1.Н4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Создание платфор-мы для оператив-ного взаимо-действия между населением и органами местного самоуправления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 xml:space="preserve">2020 год – начало реализации </w:t>
              <w:br/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инфор-мационной политики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инфор-мационно-коммуни-кационных техноло-гий и связи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color w:val="FF0000"/>
                <w:highlight w:val="none"/>
                <w:shd w:fill="auto" w:val="clear"/>
              </w:rPr>
            </w:pPr>
            <w:r>
              <w:rPr>
                <w:color w:val="FF000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-105" w:right="-109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7.1.6.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7.1.ЦП1.Н5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Использование и дальнейшее разви-тие системы проек-тного управления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2020 год – начало реа-лизации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 –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эконо-мики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7.1.7.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7.1.ЦП1.Н6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Создание в адми-нистрации муни-ципального образо-вания город Крас-нодар структур-ного элемента, занимающегося контролем реали-зации Стратегии социально-эконо-мического развития муниципального образования город Краснодар до 2030 года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2020 – 2021 годы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эконо-мики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7.1.8.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7.1.ЦП1.Н7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Разработка и использование в администрации муниципального образования город Краснодар внут-реннего портала (системы по аналогии с CRM)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 xml:space="preserve">2020 год – начало реализации </w:t>
              <w:br/>
              <w:t>2023 год – завершение реализации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инфор-мационно-коммуни-кационных техноло-гий и связи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делами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firstLine="3" w:left="-108" w:right="-109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7.1.9.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7.1.ЦП1.Н8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Внедрение в работу администрации муниципального образования город Краснодар прин-ципов бережливого производства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 xml:space="preserve">2020 год – начало реа-лизации </w:t>
              <w:br/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экономики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7.1.10.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7.1.ЦП1.Н9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Развитие муници-пально-частного партнёрства в городе Краснодаре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2020 год – начало реа-лизации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инвес-тиций и развития малого и среднего предпринимательст-ва</w:t>
            </w:r>
          </w:p>
        </w:tc>
      </w:tr>
      <w:tr>
        <w:trPr>
          <w:trHeight w:val="20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7.2.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7.2.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Подраздел</w:t>
            </w:r>
          </w:p>
        </w:tc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20"/>
                <w:tab w:val="left" w:pos="9780" w:leader="none"/>
              </w:tabs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Информационная политика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20"/>
                <w:tab w:val="left" w:pos="9780" w:leader="none"/>
              </w:tabs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7.2.Ц1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Цель стра-тегии</w:t>
            </w:r>
          </w:p>
        </w:tc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Сформировать единое информационное пространство для развития экономической, социально-политической и культурной сфер жизни общества на территории города Краснодара и обеспечение доступности информации о работе органов местного самоуправления и муниципальных учреждений города Краснодара</w:t>
            </w:r>
          </w:p>
        </w:tc>
      </w:tr>
      <w:tr>
        <w:trPr>
          <w:trHeight w:val="1734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Задачи стратегии</w:t>
            </w:r>
          </w:p>
        </w:tc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1"/>
              <w:widowControl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Провести оцифровку городских данных.</w:t>
            </w:r>
          </w:p>
          <w:p>
            <w:pPr>
              <w:pStyle w:val="ListParagraph1"/>
              <w:widowControl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Сформировать многофункциональную электронную базу данных о состоянии города Краснодара.</w:t>
            </w:r>
          </w:p>
          <w:p>
            <w:pPr>
              <w:pStyle w:val="ListParagraph1"/>
              <w:widowControl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Обеспечить эффективное и целесообразное использование электронной базы данных в целях определения и обеспечения потребностей города.</w:t>
            </w:r>
          </w:p>
          <w:p>
            <w:pPr>
              <w:pStyle w:val="ListParagraph1"/>
              <w:widowControl/>
              <w:spacing w:before="0" w:after="160"/>
              <w:ind w:hanging="0" w:left="0" w:right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Повысить популярность муниципальных и государственных онлайн-сервисов среди населения города Краснодара</w:t>
            </w:r>
          </w:p>
        </w:tc>
      </w:tr>
      <w:tr>
        <w:trPr>
          <w:trHeight w:val="839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3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7.2.1.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0" w:right="-111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7.2.ЦП1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Целевой показатель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tabs>
                <w:tab w:val="clear" w:pos="720"/>
                <w:tab w:val="left" w:pos="709" w:leader="none"/>
              </w:tabs>
              <w:spacing w:lineRule="auto" w:line="252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Количество муни-ципальных услуг, предоставленных в электронном виде с использованием государственных и муниципальных цифровых плат-форм по предостав-лению услуг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Инерцион-ный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2000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единиц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30000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единиц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60000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единиц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hd w:fill="auto" w:val="clear"/>
              </w:rPr>
              <w:t>Управление инфор-мационно-коммуни-кационных техноло-гий и связи</w:t>
            </w:r>
          </w:p>
        </w:tc>
      </w:tr>
      <w:tr>
        <w:trPr>
          <w:trHeight w:val="691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Базовый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40000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единиц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70000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единиц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Оптими-стический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50000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единиц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90000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единиц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818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20"/>
                <w:tab w:val="left" w:pos="316" w:leader="none"/>
              </w:tabs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7.2.2.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0" w:right="-111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7.2.ЦП2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Целевой показатель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Доля муници-пальных информа-ционных систем, предоставляющих сведения о городе неограниченному кругу лиц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Инерцион-ный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0 %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20 %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30 %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50 %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инфор-мационно-коммуни-кационных техноло-гий и связи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инфор-мационной политики</w:t>
            </w:r>
          </w:p>
        </w:tc>
      </w:tr>
      <w:tr>
        <w:trPr>
          <w:trHeight w:val="791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Базовый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30 %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50 %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60 %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Оптими-стический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40 %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60 %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70 %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7.2.3.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7.2.ЦП1.Н1, 7.2.ЦП2.Н1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Обеспечение рав-ноправного досту-па населения к современной информационно-коммуникационной среде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2022 год – начало реа-лизации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инфор-мационно-коммуни-кационных техноло-гий и связи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инфор-мационной политики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7.2.4.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7.2.ЦП1.Н2, 7.2.ЦП2.Н2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Совершенствова-ние информацион-ных институтов телекоммуникационного комплекса взаимодействия бизнеса, общества и власти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2022 год – начало реа-лизации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инфор-мационно-коммуни-кационных техноло-гий и связи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инфор-мационной политики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7.2.5.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7.2.ЦП1.Н3, 7.2.ЦП2.Н3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Массовое внедре-ние информацион-но-коммуникаци-онных технологий (ИКТ) и автомати-зированной систе-мы управления (АСУ) в управ-ление городским хозяйством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2022 год – начало реа-лизации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FF000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2026 год – заверше-ние реали-зации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город-ского хозяйства и топливно-энергети-ческого ко</w:t>
            </w:r>
            <w:r>
              <w:rPr>
                <w:rFonts w:ascii="Tinos" w:hAnsi="Tinos"/>
                <w:sz w:val="24"/>
                <w:szCs w:val="24"/>
                <w:shd w:fill="auto" w:val="clear"/>
              </w:rPr>
              <w:t>мплекса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nos" w:hAnsi="Tinos"/>
                <w:sz w:val="24"/>
                <w:szCs w:val="24"/>
                <w:shd w:fill="auto" w:val="clear"/>
              </w:rPr>
              <w:t>Управление инфор-мационно-коммуни-кационных техноло-гий и связи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7.2.6.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7.2.ЦП1.Н4, 7.2.ЦП2.Н4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Развитие и продви-жение онлайн-пор-талов и сервисов города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2020 год – начало реа-лизации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 –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инфор-мационной политики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инфор-мационно-коммуни-кационных техноло-гий и связи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7.2.7.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7.2.ЦП1.Н5, 7.2.ЦП2.Н5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nos" w:hAnsi="Tinos"/>
                <w:b w:val="false"/>
                <w:sz w:val="24"/>
                <w:shd w:fill="auto" w:val="clear"/>
              </w:rPr>
              <w:t>Цифровое управле-ние муниципаль-ным имуществом посредством внед-рения информа-ционных техно-ло-гий в органах местного самоуп-равл</w:t>
            </w:r>
            <w:r>
              <w:rPr>
                <w:rFonts w:ascii="Tinos" w:hAnsi="Tinos"/>
                <w:b w:val="false"/>
                <w:color w:val="000000"/>
                <w:sz w:val="24"/>
                <w:shd w:fill="auto" w:val="clear"/>
              </w:rPr>
              <w:t>ения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nos" w:hAnsi="Tinos"/>
                <w:b w:val="false"/>
                <w:color w:val="000000"/>
                <w:sz w:val="24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 –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2026 год – начало реализа-ции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</w:tc>
        <w:tc>
          <w:tcPr>
            <w:tcW w:w="2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муни-ципальной собствен-ности и городских земель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инфор-мационно-коммуни-кационных техноло-гий и связи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hd w:fill="auto" w:val="clear"/>
              </w:rPr>
              <w:t>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hd w:fill="auto" w:val="clear"/>
              </w:rPr>
              <w:t>8.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Сфера развития</w:t>
            </w:r>
          </w:p>
        </w:tc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hd w:fill="auto" w:val="clear"/>
              </w:rPr>
              <w:t>Социальная сфера и человеческий капитал</w:t>
            </w:r>
          </w:p>
        </w:tc>
      </w:tr>
      <w:tr>
        <w:trPr>
          <w:trHeight w:val="20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8.1.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Подраздел</w:t>
            </w:r>
          </w:p>
        </w:tc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Образование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8.1.Ц1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Цель стратегии</w:t>
            </w:r>
          </w:p>
        </w:tc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Создать условия для обучения и развития человеческого капитала и обеспечить современные передовые стандарты качества жизни для того, чтобы каждый человек мог получить образование в соответствии со своими запросами и возможностями</w:t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Задачи стратегии</w:t>
            </w:r>
          </w:p>
        </w:tc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Сформировать условия для повышения качества образования в вузах и школах.</w:t>
            </w:r>
          </w:p>
          <w:p>
            <w:pPr>
              <w:pStyle w:val="ListParagraph1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contextualSpacing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Обеспечить доступность образовательных услуг за счёт снижения дефицита мест в детских садах и перехода на односменный режим в школах</w:t>
            </w:r>
          </w:p>
        </w:tc>
      </w:tr>
      <w:tr>
        <w:trPr>
          <w:trHeight w:val="20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8.1.1.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0" w:right="-111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8.1.ЦП1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Целевой показатель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Дефицит мест в детских садах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Инерцион-ный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45 %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40 %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37 %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23 %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образо-вания</w:t>
            </w:r>
          </w:p>
        </w:tc>
      </w:tr>
      <w:tr>
        <w:trPr>
          <w:trHeight w:val="213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Базовый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39 %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33 %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17 %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548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Оптими-стический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38 %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29 %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4 %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557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8.1.2.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0" w:right="-111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8.1.ЦП2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Целевой показатель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Дефицит мест в школах для пере-хода на односмен-ный режим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Инерцион-ный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52 %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54 %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55 %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55 %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образо-вания</w:t>
            </w:r>
          </w:p>
        </w:tc>
      </w:tr>
      <w:tr>
        <w:trPr>
          <w:trHeight w:val="445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Базовый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48 %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33 %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22 %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Оптими-стический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47 %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25 %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10 %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845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8.1.3.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0" w:right="-111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8.1.ЦП3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Целевой показатель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Доля выпускников муниципальных общеобразовательных организаций, не получивших аттес-таты, от числа обучающихся, допущенных к государственной итоговой аттеста-ции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Инерцион-ный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0,8 %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0,7 %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0,6 %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0,5 %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образо-вания</w:t>
            </w:r>
          </w:p>
        </w:tc>
      </w:tr>
      <w:tr>
        <w:trPr>
          <w:trHeight w:val="852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Базовый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0,6 %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0,5 %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0,3 %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Оптими-стический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0,5 %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0,3 %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0,1 %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13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8.1.4.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0" w:right="-111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8.1.ЦП4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Целевой показатель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Доля детей от 5 до 18 лет, получаю-щих дополнитель-ное образование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Инерцион-ный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86,5 %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86,5 %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87 %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87,5%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образо-вания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куль-туры</w:t>
            </w:r>
          </w:p>
        </w:tc>
      </w:tr>
      <w:tr>
        <w:trPr>
          <w:trHeight w:val="411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Базовый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87 %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87,5 %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88,5 %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Оптими-стический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87,5 %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88 %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90 %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8.1.5.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8.1.ЦП1.Н1, 8.1.ЦП2.Н1, 8.1.ЦП3.Н1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Обновление мате-риально-техничес-кой базы органи-заций образова-ния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2020 год – начало реа-лизации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 –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образо-вания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8.1.6.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8.1.ЦП1.Н2, 8.1.ЦП2.Н2, 8.1.ЦП3.Н2, 8.1.ЦП4.Н2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Снижение дефи-цита мест в дошкольных обра-зовательных орга-низациях и удов-летворение потреб-ности в общеобра-зовательных орга-низациях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2020 год – начало реа-лизации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 –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образо-вания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8.1.7.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8.1.ЦП1.Н3, 8.1.ЦП2.Н3, 8.1.ЦП3.Н3, 8.1.ЦП4.Н3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Создание новых учебных заведений дополнительного образования, в том числе террито-риальных сетей развития, центров увлечений и центров бизнес-компетенций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2020 год – начало реа-лизации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 –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2028 год – заверше-ние реали-зации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образо-вания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куль-туры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8.1.8.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8.1.ЦП3.Н4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bookmarkStart w:id="5" w:name="_Hlk28177722"/>
            <w:r>
              <w:rPr>
                <w:rFonts w:ascii="Times New Roman" w:hAnsi="Times New Roman"/>
                <w:sz w:val="24"/>
                <w:shd w:fill="auto" w:val="clear"/>
              </w:rPr>
              <w:t xml:space="preserve">Синхронизация системы образо-вания и городских отраслевых комп-лексов и создание условий для разви-тия инновационной системы </w:t>
            </w:r>
            <w:bookmarkEnd w:id="5"/>
            <w:r>
              <w:rPr>
                <w:rFonts w:ascii="Times New Roman" w:hAnsi="Times New Roman"/>
                <w:sz w:val="24"/>
                <w:shd w:fill="auto" w:val="clear"/>
              </w:rPr>
              <w:t>в городе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2020 год – начало реа-лизации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 –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образо-вания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эконо-мики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i/>
                <w:i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8.2.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Подраздел</w:t>
            </w:r>
          </w:p>
        </w:tc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Здравоохранение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</w:tr>
      <w:tr>
        <w:trPr>
          <w:trHeight w:val="728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8.2.Ц1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Цель стра-тегии</w:t>
            </w:r>
          </w:p>
        </w:tc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Сформировать условия для повышения продолжительности жизни населения города, её качества и повышения эффективности медицинских услуг</w:t>
            </w:r>
          </w:p>
        </w:tc>
      </w:tr>
      <w:tr>
        <w:trPr>
          <w:trHeight w:val="726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Задачи стратегии</w:t>
            </w:r>
          </w:p>
        </w:tc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Создать условия для активного долголетия</w:t>
            </w:r>
            <w:r>
              <w:rPr>
                <w:sz w:val="24"/>
                <w:shd w:fill="auto" w:val="clear"/>
              </w:rPr>
              <w:t>.</w:t>
            </w:r>
          </w:p>
          <w:p>
            <w:pPr>
              <w:pStyle w:val="ListParagraph1"/>
              <w:widowControl/>
              <w:spacing w:lineRule="auto" w:line="240" w:before="0" w:after="0"/>
              <w:ind w:hanging="0" w:left="0" w:right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Обеспечить повышение ответственности населения за состояние своего здоровья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8.2.1.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0" w:right="-111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8.2.ЦП1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Целевой показатель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 xml:space="preserve">Доля </w:t>
            </w: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лиц, привер-женных к здорово-му образу жизни, формированию осознанного отно-шения к своему здоровью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color w:val="FF0000"/>
                <w:highlight w:val="none"/>
                <w:shd w:fill="auto" w:val="clear"/>
              </w:rPr>
            </w:pPr>
            <w:r>
              <w:rPr>
                <w:color w:val="FF0000"/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Инерцион-ный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50 %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50 %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60 %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Отдел по вопросам в сфере охраны здо-ровья граждан адми-нистрации муници-пального образо-вания город Красно-дар (далее – Отдел по вопросам в сфере охраны здоровья граждан)</w:t>
            </w:r>
          </w:p>
        </w:tc>
      </w:tr>
      <w:tr>
        <w:trPr>
          <w:trHeight w:val="667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Базовый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56 %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69 %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Оптими-стический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68 %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79 %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23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8.2.2.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0" w:right="-111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8.2.ЦП2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Целевой показатель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Младенческая смертность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Инерцион-ный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4,2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промилле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4,2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промилле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4,1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промилле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3,9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промилле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Отдел по вопросам в сфере охраны здо-ровья граждан</w:t>
            </w:r>
          </w:p>
        </w:tc>
      </w:tr>
      <w:tr>
        <w:trPr>
          <w:trHeight w:val="562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Базовый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4,1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промилле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4,0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промилле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3,7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промилле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Оптими-стический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промилле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3,8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промилле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3,5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промилле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589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8.2.3.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0" w:right="-111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8.2.ЦП3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Целевой показатель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nos" w:hAnsi="Tinos"/>
                <w:color w:val="000000"/>
                <w:sz w:val="24"/>
                <w:shd w:fill="auto" w:val="clear"/>
              </w:rPr>
              <w:t>Укомплектован-ность медицински-ми кадрами (врачи и средний меди-цинский персонал)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Инерцион-ный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77/80 %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77/80 %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 w:val="false"/>
                <w:sz w:val="24"/>
                <w:shd w:fill="auto" w:val="clear"/>
              </w:rPr>
              <w:t>90/90 %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Отдел по вопросам в сфере охраны здо-ровья граждан</w:t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Базовый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shd w:fill="auto" w:val="clear"/>
              </w:rPr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87/88 %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 w:val="false"/>
                <w:sz w:val="24"/>
                <w:shd w:fill="auto" w:val="clear"/>
              </w:rPr>
              <w:t>93/94 %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Оптими-стический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90/90 %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 w:val="false"/>
                <w:sz w:val="24"/>
                <w:shd w:fill="auto" w:val="clear"/>
              </w:rPr>
              <w:t>95/95 %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8.2.4.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8.2.ЦП1.Н1, 8.2.ЦП2.Н1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13"/>
              <w:widowControl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hd w:fill="auto" w:val="clear"/>
              </w:rPr>
              <w:t>Приоритетность профилактики заболеваний и фор-мирования здоро-вого образа жизни у населения, направ-ленных на форми-рование ответствен-ного отношения и моделей поведения каждого к своему здоровью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 xml:space="preserve"> –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2025 год – начало реа-лизации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</w:tc>
        <w:tc>
          <w:tcPr>
            <w:tcW w:w="2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hd w:fill="auto" w:val="clear"/>
              </w:rPr>
              <w:t>Отдел по вопросам в сфере охраны здо-ровья граждан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8.2.5.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8.2.ЦП1.Н2, 8.2.ЦП2.Н2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13"/>
              <w:widowControl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hd w:fill="auto" w:val="clear"/>
              </w:rPr>
              <w:t>Взаимодействие с исполнительными органами власти Краснодарского края по вопросам снижения дефицита мощности полик--линик и обеспе-чению отрасли ме-дицинскими кадра-ми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 xml:space="preserve"> –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2025 год – начало реа-лизации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Отдел по вопросам в сфере охраны здо-ровья граждан</w:t>
            </w:r>
          </w:p>
        </w:tc>
      </w:tr>
      <w:tr>
        <w:trPr>
          <w:trHeight w:val="20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8.3.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Подраздел</w:t>
            </w:r>
          </w:p>
        </w:tc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Культура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8.3.Ц1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Цель стра-тегии</w:t>
            </w:r>
          </w:p>
        </w:tc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Создать условия для формирования культурной среды и организации досуга, способствующих интеллектуальному и культурному развитию горожан</w:t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Задачи стратегии</w:t>
            </w:r>
          </w:p>
        </w:tc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Реконструировать и модернизировать объекты культуры.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Способствовать развитию социальной и творческой активности населения.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Формирование современного культурного пространства как дополнительного фактора привлечения и закрепления человеческого капитала для формирующейся постиндустриальной модели экономики.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Формирование культурной среды, необходимой для позиционирования города в качестве южного культурного центра с целью развития туризма, в том числе событийного</w:t>
            </w:r>
          </w:p>
        </w:tc>
      </w:tr>
      <w:tr>
        <w:trPr>
          <w:trHeight w:val="592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8.3.1.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0" w:right="-111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8.3.ЦП1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Целевой показатель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Обеспеченность населения домами культуры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Инерцион-ный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90,7 %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88 %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86,5 %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83,4 %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куль-туры</w:t>
            </w:r>
          </w:p>
        </w:tc>
      </w:tr>
      <w:tr>
        <w:trPr>
          <w:trHeight w:val="51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Базовый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91 %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91,5 %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92 %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Оптими-стический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93,5 %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97 %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100 %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8.3.2.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0" w:right="-111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8.3.ЦП2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Целевой показатель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Обеспеченность на-селения города Краснодара парка-ми культуры и отдыха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Инерцион-ный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15 %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13,9 %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13,1 %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11,8 %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куль-туры</w:t>
            </w:r>
          </w:p>
        </w:tc>
      </w:tr>
      <w:tr>
        <w:trPr>
          <w:trHeight w:val="389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Базовый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16 %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18 %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21 %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Оптими-стический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17 %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21 %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25 %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8.3.3.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0" w:right="-111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8.3.ЦП1.П1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Проект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Строительство многофункционального концертно-культурно-развле-кательного зала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2022 год – начало реа-лизации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color w:val="FF0000"/>
                <w:highlight w:val="none"/>
                <w:shd w:fill="auto" w:val="clear"/>
              </w:rPr>
            </w:pPr>
            <w:r>
              <w:rPr>
                <w:color w:val="FF0000"/>
                <w:shd w:fill="auto" w:val="clear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куль-туры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инвес-тиций и развития малого и среднего предпринимательст-ва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8.3.4.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8.3.ЦП1.Н1, 8.3.ЦП2.Н1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Мероприятие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Строительство, мо-дернизация и ди-версификация уч-реждений культуры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2020 год – начало реа-лизации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 –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куль-туры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строи-тельства</w:t>
            </w:r>
          </w:p>
        </w:tc>
      </w:tr>
      <w:tr>
        <w:trPr>
          <w:trHeight w:val="20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8.4.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Подраздел</w:t>
            </w:r>
          </w:p>
        </w:tc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Физическая культура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8.4.Ц1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Цель стра-тегии</w:t>
            </w:r>
          </w:p>
        </w:tc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Обеспечить устойчивое развитие спорта и физической культуры в городе Краснодаре и повысить значимость здорового и активного образа жизни для жителей города</w:t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Задачи стратегии</w:t>
            </w:r>
          </w:p>
        </w:tc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Создать инфраструктуру и городские/общественные институты для развития физической культуры и массового спорта, подготовки спортивных сборных команд и удовлетворения потребности населения в систематических занятиях физической культурой и массовым спортом, в ведении здорового образа жизни.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Повысить уровень доступности и качества услуг в сфере физической культуры для привлечения населения к занятиям спортом</w:t>
            </w:r>
          </w:p>
        </w:tc>
      </w:tr>
      <w:tr>
        <w:trPr>
          <w:trHeight w:val="880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8.4.1.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0" w:right="-111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8.4.ЦП1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Целевой показатель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tabs>
                <w:tab w:val="clear" w:pos="720"/>
                <w:tab w:val="left" w:pos="709" w:leader="none"/>
              </w:tabs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pacing w:val="-4"/>
                <w:sz w:val="24"/>
                <w:shd w:fill="auto" w:val="clear"/>
              </w:rPr>
              <w:t>Доля граждан, сис-тематически зани-мающихся физи-ческой культурой и спортом, от общей численности насе-ления в возрасте от 3 до 79 лет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Инерцион-ный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49,2 %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–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62 %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63 %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по физической культуре и спорту админис-трации муници-пального образова-ния город Краснодар (далее – Департа-мент по физической культуре и спорту)</w:t>
            </w:r>
          </w:p>
        </w:tc>
      </w:tr>
      <w:tr>
        <w:trPr>
          <w:trHeight w:val="506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Базовый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–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63 %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64 %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Оптими-стический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–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64 %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65 %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705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8.4.2.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0" w:right="-111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8.4ЦП1.1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Субцеле-вой показа-тель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pacing w:val="-4"/>
                <w:sz w:val="24"/>
                <w:shd w:fill="auto" w:val="clear"/>
              </w:rPr>
              <w:t>Количество жите-лей города Красно-дара, принявших участие в выпол-нении нормативов Всероссийского физкультурно-спор-тивного комплекса «Готов к труду и обороне» (ГТО)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Инерцион-ный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20000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человек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62500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человек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72500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человек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по физической культуре и спорту</w:t>
            </w:r>
          </w:p>
        </w:tc>
      </w:tr>
      <w:tr>
        <w:trPr>
          <w:trHeight w:val="713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Базовый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62700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человек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72700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человек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37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Оптими-стический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62900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человек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75900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человек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883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8.4.3.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0" w:right="-111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8.4ЦП1.2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Субцеле-вой показа-тель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hd w:fill="auto" w:val="clear"/>
              </w:rPr>
              <w:t>Количество жите-лей города Красно-дара, выполнивших нормативы комп-лекса Всероссий-ского физкультур-но-спортивного комплекса «Готов к труду и обороне» (ГТО), на знаки отличия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Инерцион-ный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5700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человек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34500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человек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43500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человек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по физической культуре и спорту</w:t>
            </w:r>
          </w:p>
        </w:tc>
      </w:tr>
      <w:tr>
        <w:trPr>
          <w:trHeight w:val="1332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Базовый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34700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человек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43700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человек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77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Оптими-стический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34900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человек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439</w:t>
            </w:r>
            <w:r>
              <w:rPr>
                <w:rFonts w:ascii="Times New Roman" w:hAnsi="Times New Roman"/>
                <w:sz w:val="24"/>
                <w:shd w:fill="auto" w:val="clear"/>
              </w:rPr>
              <w:t>00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человек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742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8.4.4.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0" w:right="-111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8.4.ЦП2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Целевой показатель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 xml:space="preserve">Уровень обеспе-ченности спортив-ными сооруже-ниями исходя из единовременной пропускной </w:t>
            </w:r>
            <w:r>
              <w:rPr>
                <w:rFonts w:ascii="Times New Roman" w:hAnsi="Times New Roman"/>
                <w:sz w:val="24"/>
                <w:shd w:fill="auto" w:val="clear"/>
              </w:rPr>
              <w:t>спо-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 xml:space="preserve">собности </w:t>
            </w:r>
            <w:r>
              <w:rPr>
                <w:rFonts w:ascii="Times New Roman" w:hAnsi="Times New Roman"/>
                <w:sz w:val="24"/>
                <w:shd w:fill="auto" w:val="clear"/>
              </w:rPr>
              <w:t>объект</w:t>
            </w:r>
            <w:r>
              <w:rPr>
                <w:rFonts w:ascii="Times New Roman" w:hAnsi="Times New Roman"/>
                <w:sz w:val="24"/>
                <w:shd w:fill="auto" w:val="clear"/>
              </w:rPr>
              <w:t>ов</w:t>
            </w:r>
            <w:r>
              <w:rPr>
                <w:rFonts w:ascii="Times New Roman" w:hAnsi="Times New Roman"/>
                <w:sz w:val="24"/>
                <w:shd w:fill="auto" w:val="clear"/>
              </w:rPr>
              <w:t xml:space="preserve"> спорта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Инерцион-ный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56,2 %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56,2 %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60,0 %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61,3 %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по физической культуре и спорту</w:t>
            </w:r>
          </w:p>
        </w:tc>
      </w:tr>
      <w:tr>
        <w:trPr>
          <w:trHeight w:val="613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Базовый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56,5 %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60,3 %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62,8 %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33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Оптими-стический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57,2 %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61,9%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63,5</w:t>
            </w:r>
            <w:r>
              <w:rPr>
                <w:rFonts w:ascii="Times New Roman" w:hAnsi="Times New Roman"/>
                <w:sz w:val="24"/>
                <w:shd w:fill="auto" w:val="clear"/>
              </w:rPr>
              <w:t xml:space="preserve"> %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8.4.5.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8.4.ЦП1.П1, 8.4.ЦП2.П1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Проект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Создание сети спортивных учреж-дений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2021 год – начало реа-лизации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FF0000"/>
                <w:sz w:val="24"/>
                <w:shd w:fill="auto" w:val="clear"/>
              </w:rPr>
              <w:t xml:space="preserve"> 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по физической культуре и спорту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8.4.6.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8.4.ЦП1.Н1, 8.4.ЦП2.Н1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Привлечение насе-ления к занятиям физической куль-турой и спортом, пропаганда здоро-вого образа жизни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2020 год – начало реа-лизации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FF000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по физической культуре и спорту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по де-лам молодёжи адми-нистрации муници-пального образо-вания город Красно-дар (далее – Управ-ление по делам молодёжи)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8.4.7.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8.4.ЦП1.Н2, 8.4.ЦП2.Н2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Создание условий для вовлечения в систематические занятия физической культурой и спор-том детей и под-ростков в возрасте 5–17 лет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2020 год – начало реализации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 xml:space="preserve"> 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по физической культуре и спорту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по де-лам молодёжи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8.4.8.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8.4.ЦП1.Н3, 8.4.ЦП2.Н3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Увеличение численности квалифицированных кадров в сфере физической культуры и спорта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2020 год – начало реа-лизации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 –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Calibri" w:hAnsi="Calibri"/>
                <w:color w:val="FF0000"/>
                <w:highlight w:val="none"/>
                <w:shd w:fill="auto" w:val="clear"/>
              </w:rPr>
            </w:pPr>
            <w:r>
              <w:rPr>
                <w:color w:val="FF0000"/>
                <w:shd w:fill="auto" w:val="clear"/>
              </w:rPr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по физической культуре и спорту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8.4.9.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8.4.ЦП1.Н4, 8.4.ЦП2.Н4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Улучшение спор-тивной материаль-но-технической базы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2020 год – начало реализации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FF0000"/>
                <w:sz w:val="24"/>
                <w:shd w:fill="auto" w:val="clear"/>
              </w:rPr>
              <w:t xml:space="preserve"> 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по физической культуре и спорту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8.4.10.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8.4.ЦП1.Н5, 8.4.ЦП2.Н5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pacing w:val="-4"/>
                <w:sz w:val="24"/>
                <w:shd w:fill="auto" w:val="clear"/>
              </w:rPr>
              <w:t>Оказание содейст-вия в проведении в городе Краснодаре международных, всероссийских, межрегиональных, региональных спортивных и физкультурных мероприятий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2020 год – начало реа-лизации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 –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по физической культуре и спорту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8.4.11.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8.4.ЦП1.Н6, 8.4.ЦП2.Н6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Создание сети непрерывных пешеходных, бего-вых и велосипед-ных маршрутов Краснодарской агломерации в окрестностях города Краснодара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2021 год –начало реа-лизации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по физической культуре и спорту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транс-порта и дорожного хозяйства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hd w:fill="auto" w:val="clear"/>
              </w:rPr>
              <w:t>Департамент архи-тектуры и градост-роительства</w:t>
            </w:r>
          </w:p>
        </w:tc>
      </w:tr>
      <w:tr>
        <w:trPr>
          <w:trHeight w:val="20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8.5.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Подраздел</w:t>
            </w:r>
          </w:p>
        </w:tc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Демографическая и миграционная ситуация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8.5.Ц1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Цель стра-тегии</w:t>
            </w:r>
          </w:p>
        </w:tc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Обеспечить стабильный рост населения при сохранении и поддержании положительных показателей естественного и миграционного прироста, а также снижении миграционного оттока</w:t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Задачи стратегии</w:t>
            </w:r>
          </w:p>
        </w:tc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 xml:space="preserve">Создать условия для поддержания положительного миграционного притока населения </w:t>
            </w:r>
            <w:r>
              <w:rPr>
                <w:rFonts w:ascii="Times New Roman" w:hAnsi="Times New Roman"/>
                <w:sz w:val="24"/>
                <w:shd w:fill="auto" w:val="clear"/>
              </w:rPr>
              <w:t>в отрасли экономики, испытывающие  нехватку рабочей силы.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Создать условия для поддержания положительного естественного воспроизводства населения.</w:t>
            </w:r>
          </w:p>
          <w:p>
            <w:pPr>
              <w:pStyle w:val="Normal"/>
              <w:widowControl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Создать условия для оказания помощи отдельным категориям граждан</w:t>
            </w:r>
          </w:p>
        </w:tc>
      </w:tr>
      <w:tr>
        <w:trPr>
          <w:trHeight w:val="591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8.5.1.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0" w:right="-111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8.5.ЦП1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Целевой показатель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Миграционный прирост населения накопленным ито-гом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Инерцион-ный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13,4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тыс. чел.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36,3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тыс. чел.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95,4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тыс. чел.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138,5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тыс. чел.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эконо-мики</w:t>
            </w:r>
          </w:p>
        </w:tc>
      </w:tr>
      <w:tr>
        <w:trPr>
          <w:trHeight w:val="635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Базовый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36,9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тыс. чел.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123,8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тыс. чел.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194,0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тыс. чел.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Оптими-стический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40,7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тыс. чел.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136,9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тыс. чел.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239,2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тыс. чел.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8.5.2.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0" w:right="-111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8.5.ЦП2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Целевой показатель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Естественный при-рост населения накопленным ито-гом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Инерцион-ный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4,3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тыс. чел.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30,1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тыс. чел.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-3,5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тыс. чел.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-11,5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тыс. чел.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эконо-мики</w:t>
            </w:r>
          </w:p>
        </w:tc>
      </w:tr>
      <w:tr>
        <w:trPr>
          <w:trHeight w:val="57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Базовый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30,7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тыс. чел.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7,0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тыс. чел.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12,2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тыс. чел.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Оптими-стический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31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тыс. чел.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10,8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тыс. чел.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22,5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тыс. чел.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8.5.3.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8.5.ЦП1.Н1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Создание благоп-риятных условий для продолжения активной жизни граждан предпен-сионного возраста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2020 год – начало реа-лизации</w:t>
              <w:br/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по социальным вопро-сам администрации муниципального образования город Краснодар (далее – Управление по со-циальным вопросам)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по физической культуре и спорту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куль-туры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8.5.4.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8.5.ЦП1.Н2, 8.5.ЦП2.Н2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Создание благоп-риятных условий для успешной социализации и эффективной само-реализации моло-дых людей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2020 год – начало реа-лизации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 –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color w:val="FF0000"/>
                <w:highlight w:val="none"/>
                <w:shd w:fill="auto" w:val="clear"/>
              </w:rPr>
            </w:pPr>
            <w:r>
              <w:rPr>
                <w:color w:val="FF0000"/>
                <w:shd w:fill="auto" w:val="clear"/>
              </w:rPr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по де-лам молодёжи Управление инвес-тиций и развития малого и среднего предпринимательст-ва</w:t>
            </w:r>
          </w:p>
        </w:tc>
      </w:tr>
      <w:tr>
        <w:trPr>
          <w:trHeight w:val="20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8.6.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Подраздел</w:t>
            </w:r>
          </w:p>
        </w:tc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 xml:space="preserve">Социальная </w:t>
            </w:r>
            <w:r>
              <w:rPr>
                <w:rFonts w:ascii="Times New Roman" w:hAnsi="Times New Roman"/>
                <w:sz w:val="24"/>
                <w:shd w:fill="auto" w:val="clear"/>
              </w:rPr>
              <w:t>поддержка населения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8.6.Ц1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Цель стра-тегии</w:t>
            </w:r>
          </w:p>
        </w:tc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 xml:space="preserve">Улучшить </w:t>
            </w: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качество жизни наименее защищённых слоёв населения за счёт развития системы социальной поддержки населения, создать условия для роста благосостояния граждан – получателей мер социальной поддержки, государственных социальных и страховых гарантий и повышения уровня жизни граждан старшего поколения</w:t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Задачи</w:t>
            </w:r>
            <w:r>
              <w:rPr>
                <w:rFonts w:ascii="Times New Roman" w:hAnsi="Times New Roman"/>
                <w:sz w:val="24"/>
                <w:shd w:fill="auto" w:val="clear"/>
              </w:rPr>
              <w:t xml:space="preserve"> стратегии</w:t>
            </w:r>
          </w:p>
        </w:tc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Увеличить эффективность системы оказания социальных услуг.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Выявить категории граждан, нуждающихся в социальной поддержке, и установить для них государственные меры социальной поддержки.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Разработать и внедрить новые технологии социального обслуживания различных категорий граждан для оптимизации работы учреждений социальной сферы.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 xml:space="preserve">Повысить вовлечённость некоммерческих организаций в </w:t>
            </w:r>
            <w:r>
              <w:rPr>
                <w:rFonts w:ascii="Times New Roman" w:hAnsi="Times New Roman"/>
                <w:i w:val="false"/>
                <w:iCs w:val="false"/>
                <w:sz w:val="24"/>
                <w:shd w:fill="auto" w:val="clear"/>
              </w:rPr>
              <w:t>предоставление дополнительных мер социальной поддержки.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Соблюдать  правовые и организационные основы оказания социальной помощи семьям, малоимущим гражданам и иным категориям граждан, имеющим право на получение помощи и различных льгот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8.6.1.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8.6.ЦП1.Н1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Развитие и повы-шение эффектив-ности системы со-циальной поддерж-ки населения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2020 год – начало реа-лизации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 –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реа-лизации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по социальным вопро-сам</w:t>
            </w:r>
          </w:p>
        </w:tc>
      </w:tr>
      <w:tr>
        <w:trPr>
          <w:trHeight w:val="20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8.7.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Подраздел</w:t>
            </w:r>
          </w:p>
        </w:tc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Безопасность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b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8.7.Ц1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Цель стра-тегии</w:t>
            </w:r>
          </w:p>
        </w:tc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Обеспечить безопасность жизни и здоровья населения города Краснодара</w:t>
            </w:r>
          </w:p>
        </w:tc>
      </w:tr>
      <w:tr>
        <w:trPr>
          <w:trHeight w:val="999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Задачи стратегии</w:t>
            </w:r>
          </w:p>
        </w:tc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1"/>
              <w:widowControl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Создать условия для снижения криминогенной обстановки с целью привлечения и развития человеческого капитала.</w:t>
            </w:r>
          </w:p>
          <w:p>
            <w:pPr>
              <w:pStyle w:val="ListParagraph1"/>
              <w:widowControl/>
              <w:spacing w:before="0" w:after="160"/>
              <w:ind w:hanging="0" w:left="0" w:right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Повыси</w:t>
            </w:r>
            <w:r>
              <w:rPr>
                <w:rFonts w:ascii="Tinos" w:hAnsi="Tinos"/>
                <w:sz w:val="24"/>
                <w:shd w:fill="auto" w:val="clear"/>
              </w:rPr>
              <w:t>ть безопасность горожан в общественных местах.</w:t>
            </w:r>
          </w:p>
          <w:p>
            <w:pPr>
              <w:pStyle w:val="ListParagraph1"/>
              <w:widowControl/>
              <w:spacing w:before="0" w:after="160"/>
              <w:ind w:hanging="0" w:left="0" w:right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ascii="Tinos" w:hAnsi="Tinos"/>
                <w:spacing w:val="-4"/>
                <w:sz w:val="24"/>
                <w:shd w:fill="auto" w:val="clear"/>
              </w:rPr>
              <w:t>Увеличить зоны оповещения населения на территории города Краснодара.</w:t>
            </w:r>
          </w:p>
          <w:p>
            <w:pPr>
              <w:pStyle w:val="ListParagraph1"/>
              <w:widowControl/>
              <w:spacing w:before="0" w:after="160"/>
              <w:ind w:hanging="0" w:left="0" w:right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ascii="Tinos" w:hAnsi="Tinos"/>
                <w:spacing w:val="-4"/>
                <w:sz w:val="24"/>
                <w:shd w:fill="auto" w:val="clear"/>
              </w:rPr>
              <w:t>Повысить эффективность системы подготовки и обучения населения, пропаганда знаний в области гражданской обороны и защиты от чрезвычайных ситуаций.</w:t>
            </w:r>
          </w:p>
          <w:p>
            <w:pPr>
              <w:pStyle w:val="ListParagraph1"/>
              <w:widowControl/>
              <w:spacing w:before="0" w:after="160"/>
              <w:ind w:hanging="0" w:left="0" w:right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ascii="Tinos" w:hAnsi="Tinos"/>
                <w:sz w:val="24"/>
                <w:shd w:fill="auto" w:val="clear"/>
              </w:rPr>
              <w:t>Создать спасательно-пожарные отряды.</w:t>
            </w:r>
          </w:p>
          <w:p>
            <w:pPr>
              <w:pStyle w:val="ListParagraph1"/>
              <w:widowControl/>
              <w:spacing w:before="0" w:after="160"/>
              <w:ind w:hanging="0" w:left="0" w:right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ascii="Tinos" w:hAnsi="Tinos"/>
                <w:sz w:val="24"/>
                <w:shd w:fill="auto" w:val="clear"/>
              </w:rPr>
              <w:t>Совершенствовать материально-техническую базу спасательно-пожарных отрядов муниципальной пожарной охраны</w:t>
            </w:r>
          </w:p>
        </w:tc>
      </w:tr>
      <w:tr>
        <w:trPr>
          <w:trHeight w:val="838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8.7.1.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8.7.ЦП1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Целевой показатель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Количество заре-гистрированных преступлений на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10000 человек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Инерцион-ный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158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единиц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150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единиц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146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единиц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140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единиц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общес-твенной безопас-ности и правопо-рядка администра-ции муниципально-го образования город Краснодар (далее – Управ-ление общественной безопасности и пра-вопорядка)</w:t>
            </w:r>
          </w:p>
        </w:tc>
      </w:tr>
      <w:tr>
        <w:trPr>
          <w:trHeight w:val="978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Базовый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129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единиц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114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единиц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101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единица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Оптими-стический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124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единицы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107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единиц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94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единицы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689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8.7.2.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0" w:right="-111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8.7.ЦП2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Целевой показатель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Доля преступле-ний, совершённых в общественных местах, в общем числе зарегистри-рованных преступ-лений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Инерцион-ный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40 %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37 %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32 %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28 %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общес-твенной безопас-ности и правопо-рядка</w:t>
            </w:r>
          </w:p>
          <w:p>
            <w:pPr>
              <w:pStyle w:val="NormalWeb1"/>
              <w:widowControl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 xml:space="preserve">Управление по де-лам казачества и военнослужащих администрации му-ниципального обра-зования город Краснодар (далее </w:t>
            </w:r>
            <w:r>
              <w:rPr>
                <w:shd w:fill="auto" w:val="clear"/>
              </w:rPr>
              <w:t>–</w:t>
            </w:r>
            <w:r>
              <w:rPr>
                <w:color w:val="000000"/>
                <w:shd w:fill="auto" w:val="clear"/>
              </w:rPr>
              <w:t xml:space="preserve"> Управление по де-лам казачества и военнослужащих)</w:t>
            </w:r>
          </w:p>
        </w:tc>
      </w:tr>
      <w:tr>
        <w:trPr>
          <w:trHeight w:val="1148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Базовый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35 %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30 %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25 %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Оптими-стический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33 %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25 %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15 %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754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8.7.3.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0" w:right="-111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8.7.ЦП3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Целевой показатель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Степень охвата на-селения средствами оповещения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Инерцион-ный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–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83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85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1"/>
              <w:widowControl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 xml:space="preserve">Управление граж-данской защиты </w:t>
            </w:r>
            <w:r>
              <w:rPr>
                <w:color w:val="000000"/>
                <w:sz w:val="24"/>
                <w:shd w:fill="auto" w:val="clear"/>
              </w:rPr>
              <w:t>администрации му-ниципального обра-зования город Краснодар (далее – Управление граж-данской защиты)</w:t>
            </w:r>
          </w:p>
        </w:tc>
      </w:tr>
      <w:tr>
        <w:trPr>
          <w:trHeight w:val="762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Базовый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–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85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90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Оптими-стический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–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86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95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nos" w:hAnsi="Tinos"/>
                <w:sz w:val="24"/>
                <w:szCs w:val="24"/>
                <w:shd w:fill="auto" w:val="clear"/>
              </w:rPr>
              <w:t>8.7.4.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ind w:hanging="0" w:left="-100" w:right="-111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8.7.ЦП4</w:t>
            </w:r>
          </w:p>
        </w:tc>
        <w:tc>
          <w:tcPr>
            <w:tcW w:w="14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Целевой показатель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Охват обученных соответствующих групп в области гражданской обо-роны и защиты от чрезвычайных си-туаций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Инерцион*ный</w:t>
            </w:r>
          </w:p>
        </w:tc>
        <w:tc>
          <w:tcPr>
            <w:tcW w:w="15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–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100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100</w:t>
            </w:r>
          </w:p>
        </w:tc>
        <w:tc>
          <w:tcPr>
            <w:tcW w:w="2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1"/>
              <w:widowControl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Управление граж-данской защиты</w:t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Базовый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–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100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100</w:t>
            </w:r>
          </w:p>
        </w:tc>
        <w:tc>
          <w:tcPr>
            <w:tcW w:w="23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Оптими-стический</w:t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–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100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100</w:t>
            </w:r>
          </w:p>
        </w:tc>
        <w:tc>
          <w:tcPr>
            <w:tcW w:w="23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nos" w:hAnsi="Tinos"/>
                <w:sz w:val="24"/>
                <w:szCs w:val="24"/>
                <w:shd w:fill="auto" w:val="clear"/>
              </w:rPr>
              <w:t>8.7.5.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ind w:hanging="0" w:left="-100" w:right="-111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8.7.ЦП5</w:t>
            </w:r>
          </w:p>
        </w:tc>
        <w:tc>
          <w:tcPr>
            <w:tcW w:w="14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Целевой показатель</w:t>
            </w:r>
          </w:p>
        </w:tc>
        <w:tc>
          <w:tcPr>
            <w:tcW w:w="22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Увеличение коли-чества объектов пожарной охраны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Инерцион-ный</w:t>
            </w:r>
          </w:p>
        </w:tc>
        <w:tc>
          <w:tcPr>
            <w:tcW w:w="15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–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-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-</w:t>
            </w:r>
          </w:p>
        </w:tc>
        <w:tc>
          <w:tcPr>
            <w:tcW w:w="2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1"/>
              <w:widowControl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Управление граж-данской защиты</w:t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Базовый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–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-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</w:t>
            </w:r>
          </w:p>
        </w:tc>
        <w:tc>
          <w:tcPr>
            <w:tcW w:w="23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nos" w:hAnsi="Tino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nos" w:hAnsi="Tinos"/>
                <w:sz w:val="24"/>
                <w:szCs w:val="24"/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Оптими-стический</w:t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–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-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</w:t>
            </w:r>
          </w:p>
        </w:tc>
        <w:tc>
          <w:tcPr>
            <w:tcW w:w="23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nos" w:hAnsi="Tinos"/>
                <w:sz w:val="24"/>
                <w:szCs w:val="24"/>
                <w:shd w:fill="auto" w:val="clear"/>
              </w:rPr>
              <w:t>8.7.6.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ind w:hanging="0" w:left="-100" w:right="-111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8.7.ЦП6</w:t>
            </w:r>
          </w:p>
        </w:tc>
        <w:tc>
          <w:tcPr>
            <w:tcW w:w="14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Целевой показатель</w:t>
            </w:r>
          </w:p>
        </w:tc>
        <w:tc>
          <w:tcPr>
            <w:tcW w:w="22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Совершенствова-ние материально-технической базы спасательно-пожар-ных и аварийно-спасательных отря-дов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Инерцион-ный</w:t>
            </w:r>
          </w:p>
        </w:tc>
        <w:tc>
          <w:tcPr>
            <w:tcW w:w="15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–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-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</w:t>
            </w:r>
          </w:p>
        </w:tc>
        <w:tc>
          <w:tcPr>
            <w:tcW w:w="2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1"/>
              <w:widowControl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Управление граж-данской защиты</w:t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Базовый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–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</w:t>
            </w:r>
          </w:p>
        </w:tc>
        <w:tc>
          <w:tcPr>
            <w:tcW w:w="23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Оптими-стический</w:t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–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</w:t>
            </w:r>
          </w:p>
        </w:tc>
        <w:tc>
          <w:tcPr>
            <w:tcW w:w="23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8.7.7.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8.7.ЦП1.Н1, 8.7.ЦП2.Н1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Мероприятие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Реализация прог-раммы комплек-сных мероприятий по повышению безопасности жиз-ни в городе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2020 год – начало реа-лизации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 –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</w:tc>
        <w:tc>
          <w:tcPr>
            <w:tcW w:w="2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общес-твенной безопас-ности и правопо-рядка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граж-данской защиты Управление по де-лам казачества и военнослужащих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инфор-мационно-коммуни-кационных техноло-гий и связи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8.7.8.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8.7.ЦП3.Н2, 8.7.ЦП4.Н2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10" w:left="51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Реализация мероп-риятий по обеспе-чению защиты населения и терри-тории города Крас-нодара от чрезвы-чайных ситуаций природного и тех-ногенного характе-ра в мирное</w:t>
            </w:r>
            <w:r>
              <w:rPr>
                <w:shd w:fill="auto" w:val="clear"/>
              </w:rPr>
              <w:t xml:space="preserve"> </w:t>
            </w:r>
            <w:r>
              <w:rPr>
                <w:rFonts w:ascii="Tinos" w:hAnsi="Tinos"/>
                <w:sz w:val="24"/>
                <w:shd w:fill="auto" w:val="clear"/>
              </w:rPr>
              <w:t>и военное время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2025 год – начало реа-лизации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</w:tc>
        <w:tc>
          <w:tcPr>
            <w:tcW w:w="2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1"/>
              <w:widowControl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Управление граж-данской защиты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hd w:fill="auto" w:val="clear"/>
              </w:rPr>
              <w:t>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hd w:fill="auto" w:val="clear"/>
              </w:rPr>
              <w:t>9.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Сфера развития</w:t>
            </w:r>
          </w:p>
        </w:tc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b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9.1.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Подраздел</w:t>
            </w:r>
          </w:p>
        </w:tc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Городская среда</w:t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9.1.Ц1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Цель стра-тегии</w:t>
            </w:r>
          </w:p>
        </w:tc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Создать условия для комфортной жизнедеятельности горожан, а также привлечения и развития человеческого капитала</w:t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Задачи стратегии</w:t>
            </w:r>
          </w:p>
        </w:tc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Создать комфортную среду в части жилья и прилегающих пространств.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Создать комфортную среду в части общегородских пространств, озеленения, водных пространств и уличной инфраструктуры.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Создать комфортную среду в части социально-досуговой, общественно-деловой инфраструктуры и прилегающих пространств.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Повысить вовлечённость населения города в развитие городской среды</w:t>
            </w:r>
          </w:p>
        </w:tc>
      </w:tr>
      <w:tr>
        <w:trPr>
          <w:trHeight w:val="649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9.1.1.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0" w:right="-111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9.1.ЦП1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Целевой показатель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Индекс качества городской среды ДОМ.РФ, индекс (из 360)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Инерцион-ный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206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-110" w:right="-114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211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222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-102" w:right="-108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236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hd w:fill="auto" w:val="clear"/>
              </w:rPr>
              <w:t>Департамент город-ского хозяйства и топливно-энергети-ческого комплекса</w:t>
            </w:r>
          </w:p>
        </w:tc>
      </w:tr>
      <w:tr>
        <w:trPr>
          <w:trHeight w:val="554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Базовый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-110" w:right="-114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217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236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-102" w:right="-108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267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19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Оптими-стический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-110" w:right="-114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221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242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-102" w:right="-108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283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505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-105" w:right="-109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9.1.2.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-100" w:right="-111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9.1.ЦП2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Целевой показатель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Количество озеле-нённых территорий общего пользо-вания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Инерцион-ный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105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единиц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108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единиц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115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единиц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122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единицы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архи-тектуры и градост-роительства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nos" w:hAnsi="Tinos"/>
                <w:sz w:val="24"/>
                <w:shd w:fill="auto" w:val="clear"/>
              </w:rPr>
              <w:t>Департамент город-ского хозяйства и топливно-энергети-ческого комплекса</w:t>
            </w:r>
          </w:p>
        </w:tc>
      </w:tr>
      <w:tr>
        <w:trPr>
          <w:trHeight w:val="559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Базовый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110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единиц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121 единица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135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единиц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703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Оптими-стический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115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единиц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133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единицы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147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единиц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884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-105" w:right="-109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9.1.3.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-100" w:right="-111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9.1.ЦП3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Целевой показатель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Доля граждан, принявших участие в решении вопро-сов развития город-ской среды, от общего количества граждан в возрасте от 14 лет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Инерцион-ный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9,3 %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12 %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18 %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23 %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город-ского хозяйства и топливно-энергети-ческого комплекса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Территориальные органы</w:t>
            </w:r>
          </w:p>
        </w:tc>
      </w:tr>
      <w:tr>
        <w:trPr>
          <w:trHeight w:val="549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Базовый</w:t>
            </w:r>
          </w:p>
          <w:p>
            <w:pPr>
              <w:pStyle w:val="Normal"/>
              <w:widowControl/>
              <w:spacing w:lineRule="auto" w:line="240" w:before="0" w:after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20 %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33 %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35 %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Оптими-стический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22 %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35 %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38 %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9.1.4.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9.1.ЦП1.П1, 9.1.ЦП2.П1, 9.1.ЦП3.П1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Проект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Развитие терри-торий, переданных в собственность городу Краснодару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2020 год – начало реализации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FF000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  <w:p>
            <w:pPr>
              <w:pStyle w:val="Normal"/>
              <w:widowControl/>
              <w:spacing w:before="0" w:after="16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город-ского хозяйства и топливно-энергети-ческого комплекса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муни-ципальной собствен-ности и городских земель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архи-тектуры и градост-роительства</w:t>
            </w:r>
          </w:p>
        </w:tc>
      </w:tr>
      <w:tr>
        <w:trPr>
          <w:trHeight w:val="2622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9.1.4.1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9.1.ЦП1.П1.ПП1, 9.1.ЦП2.П1.ПП1, 9.1.ЦП3.П1.ПП1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Подпроект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Строительство ПГУ ТЭЦ в районе           п. Знаменского и         п. Зеленопольского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FF0000"/>
                <w:sz w:val="24"/>
                <w:shd w:fill="auto" w:val="clear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–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FF0000"/>
                <w:sz w:val="24"/>
                <w:shd w:fill="auto" w:val="clear"/>
              </w:rPr>
              <w:t>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2026 год – начало реаизации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инвес-тиций и развития малого и среднего предпринимательст-ва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hd w:fill="auto" w:val="clear"/>
              </w:rPr>
              <w:t>Департамент город-ского хозяйства и топливно-энергети-ческого комплекса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-105" w:right="-109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9.1.5.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9.1.ЦП1.П2, 9.1.ЦП3.П2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Проект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Строительство двух заводов по мусоропереработке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2023 год – начало реа-лизации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2024 год – завершение Фазы 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начало реализа-ции Фазы 2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hd w:fill="auto" w:val="clear"/>
              </w:rPr>
              <w:t>Департамент город-ского хозяйства и топливно-энергети-ческого комплекса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-105" w:right="-109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9.1.6.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9.1.ЦП1.П3, 9.1.ЦП2.П3, 9.1.ЦП3.П3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Проект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Создание единой рекреационной зо-ны вдоль реки Кубани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2020 год – начало реа-лизации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 xml:space="preserve"> 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 </w:t>
            </w: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  <w:p>
            <w:pPr>
              <w:pStyle w:val="Normal"/>
              <w:widowControl/>
              <w:spacing w:lineRule="auto" w:line="240" w:before="0" w:after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строи-тельства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nos" w:hAnsi="Tinos"/>
                <w:sz w:val="24"/>
                <w:szCs w:val="24"/>
                <w:shd w:fill="auto" w:val="clear"/>
              </w:rPr>
              <w:t>Департамент город-ского хозяйства и топливно-энергети-ческого комплекса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-105" w:right="-109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9.1.7.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9.1.ЦП1.П4, 9.1.ЦП2.П4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Проект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Система управ-ления городским освещением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2020 год – начало реа-лизации</w:t>
              <w:br/>
              <w:t>2022 год – завершение реализации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hd w:fill="auto" w:val="clear"/>
              </w:rPr>
              <w:t>Департамент город-ского хозяйства и топливно-энергети-ческого комплекса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-105" w:right="-109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9.1.8.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9.1.ЦП1.П5, 9.1.ЦП2.П5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Проект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Линейный парк Карасуны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2023 год – начало реа-лизации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город-ского хозяйства и топливно-энергети-ческого комплекса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строи-тельства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-105" w:right="-109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9.1.9.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9.1.ЦП1.Н1, 9.1.ЦП2.Н1, 9.1.ЦП3.Н1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Организация про-цесса вовлечения жителей и бизнеса в развитие город-ской среды и культурно-досуго-вой жизни города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2020 год – начало реа-лизации</w:t>
              <w:br/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64"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город-ского хозяйства и топливно-энергети-ческого комплекса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куль-туры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Территориальные органы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-105" w:right="-109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9.1.10.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9.1.ЦП1.Н2, 9.1.ЦП2.Н2, 9.1.ЦП3.Н2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Совершенствова-ние инструментов пространственного развития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2020 год – начало реа-лизации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FF000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архи-тектуры и градост-роительства</w:t>
            </w:r>
          </w:p>
        </w:tc>
      </w:tr>
      <w:tr>
        <w:trPr>
          <w:trHeight w:val="20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9.2.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Подраздел</w:t>
            </w:r>
          </w:p>
        </w:tc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Экология</w:t>
            </w:r>
          </w:p>
          <w:p>
            <w:pPr>
              <w:pStyle w:val="Normal"/>
              <w:widowControl/>
              <w:spacing w:lineRule="auto" w:line="240" w:before="0" w:after="0"/>
              <w:rPr>
                <w:rFonts w:ascii="Times New Roman" w:hAnsi="Times New Roman"/>
                <w:b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9.2.Ц1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Цель стра-тегии</w:t>
            </w:r>
          </w:p>
        </w:tc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Создать благоприятные экологические условия для комфортной жизнедеятельности горожан, а также привлечения и развития креативного капитала</w:t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Задачи стратегии</w:t>
            </w:r>
          </w:p>
        </w:tc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Содействовать разработке и принятию мер для снижения уровня загрязнения атмосферного воздуха.</w:t>
            </w:r>
          </w:p>
          <w:p>
            <w:pPr>
              <w:pStyle w:val="Normal"/>
              <w:widowControl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Содействовать разработке и принятию мер для снижения уровня загрязнения окружающей среды промышленными и бытовыми отходами.</w:t>
            </w:r>
          </w:p>
          <w:p>
            <w:pPr>
              <w:pStyle w:val="Normal"/>
              <w:widowControl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Содействовать разработке и принятию мер для снижения уровня загрязнения водных объектов.</w:t>
            </w:r>
          </w:p>
          <w:p>
            <w:pPr>
              <w:pStyle w:val="Normal"/>
              <w:widowControl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Содействовать разработке и принятию мер для увеличения количества зелёных зон в городе</w:t>
            </w:r>
          </w:p>
        </w:tc>
      </w:tr>
      <w:tr>
        <w:trPr>
          <w:trHeight w:val="20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-105" w:right="-109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9.2.1.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-100" w:right="-111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9.2.ЦП1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Целевой показатель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Класс экологичес-кой обстановки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Инерцион-ный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Неблагопри-ятная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Неблаго-приятная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Неблаго-приятная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Умеренно благоп-риятная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город-ского хозяйства и топливно-энергети-ческого комплекса</w:t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Базовый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Неблаго-приятная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Умеренно благоп-риятная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Вполне благоп-риятная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Оптими-стический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Умеренно благоп-риятная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Вполне благоп-риятная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Вполне благоп-риятная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776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-105" w:right="-109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9.2.2.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-100" w:right="-111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9.2.ЦП2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Целевой показатель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Уровень обеспе-ченности населения озеленёнными тер-риториями общего пользования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Инерцион-ный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2,2 м</w:t>
            </w:r>
            <w:r>
              <w:rPr>
                <w:rFonts w:ascii="Times New Roman" w:hAnsi="Times New Roman"/>
                <w:color w:val="000000"/>
                <w:sz w:val="24"/>
                <w:shd w:fill="auto" w:val="clear"/>
                <w:vertAlign w:val="superscript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/чел.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–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hd w:fill="auto" w:val="clear"/>
                <w:vertAlign w:val="superscript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/чел.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 xml:space="preserve">3,4 </w:t>
            </w: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hd w:fill="auto" w:val="clear"/>
                <w:vertAlign w:val="superscript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/чел.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архи-тектуры и градост-роительства</w:t>
            </w:r>
          </w:p>
        </w:tc>
      </w:tr>
      <w:tr>
        <w:trPr>
          <w:trHeight w:val="421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Базовый</w:t>
            </w:r>
          </w:p>
          <w:p>
            <w:pPr>
              <w:pStyle w:val="Normal"/>
              <w:widowControl/>
              <w:spacing w:lineRule="auto" w:line="240" w:before="0" w:after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–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 xml:space="preserve">3,1 </w:t>
            </w: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hd w:fill="auto" w:val="clear"/>
                <w:vertAlign w:val="superscript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/чел.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 xml:space="preserve">4,9 </w:t>
            </w: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hd w:fill="auto" w:val="clear"/>
                <w:vertAlign w:val="superscript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/чел.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71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Оптими-стический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–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 xml:space="preserve">3,2 </w:t>
            </w: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hd w:fill="auto" w:val="clear"/>
                <w:vertAlign w:val="superscript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/чел.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 xml:space="preserve">5,6 </w:t>
            </w: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hd w:fill="auto" w:val="clear"/>
                <w:vertAlign w:val="superscript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/чел.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286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-105" w:right="-109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9.2.3.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9.2.ЦП1.Н1, 9.2.ЦП2.Н1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Водно-зелёный каркас города Краснодара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2020 год – начало реа-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 –</w:t>
            </w:r>
          </w:p>
          <w:p>
            <w:pPr>
              <w:pStyle w:val="Normal"/>
              <w:widowControl/>
              <w:spacing w:lineRule="auto" w:line="240" w:before="0" w:after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город-ского хозяйства и топливно-энергети-ческого комплекса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архи-тектуры и градост-роительства</w:t>
            </w:r>
          </w:p>
        </w:tc>
      </w:tr>
      <w:tr>
        <w:trPr>
          <w:trHeight w:val="20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Подраздел</w:t>
            </w:r>
          </w:p>
        </w:tc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Транспорт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9.3.Ц1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Цель стра-тегии</w:t>
            </w:r>
          </w:p>
        </w:tc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Обеспечить модернизацию существующей транспортной системы и её развитие в темпах соответствующих потребностям расширения территории города и увеличения населения</w:t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Задачи стратегии</w:t>
            </w:r>
          </w:p>
        </w:tc>
        <w:tc>
          <w:tcPr>
            <w:tcW w:w="11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Создать транспортную инфраструктуру для обеспечения мобильности населения и привлечения человеческого капитала.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Создать транспортную инфраструктуру для обеспечения товародвижения для развития города как центра торговли и логистики на юге Российской Федерации.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Обеспечить полный переход всех видов городского общественного транспорта на электрический, в том числе: автобусов и маршрутных такси.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Повысить привлекательность общественного транспорта – улучшить субъективное отношение жителей к общественному транспорту в сравнении с личным автомобилем.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Повысить качество и комфортность общественного транспорта.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Повысить мобильность населения</w:t>
            </w:r>
          </w:p>
        </w:tc>
      </w:tr>
      <w:tr>
        <w:trPr>
          <w:trHeight w:val="560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-105" w:right="-109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9.3.1.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-100" w:right="-111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9.3.ЦП1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Целевой показатель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Доля дорог общего пользования, не отвечающих нор-мативным требова-ниям качества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Инерцион-ный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44 %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30 %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15 %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hd w:fill="auto" w:val="clear"/>
              </w:rPr>
              <w:t>Департамент транс-порта и дорожного хозяйства</w:t>
            </w:r>
          </w:p>
        </w:tc>
      </w:tr>
      <w:tr>
        <w:trPr>
          <w:trHeight w:val="423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Базовый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28 %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17 %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10 %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Оптими-стический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26 %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15 %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5 %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-105" w:right="-109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9.3.2.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-100" w:right="-111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9.3.ЦП2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Целевой показатель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Общий объём городских пасса-жирских перевозок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Инерцион-ный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153,5 млн чел./год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155,5 млн чел./год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156,2 млн чел./год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156,9 млн чел./год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транс-порта и дорожного хозяйства</w:t>
            </w:r>
          </w:p>
        </w:tc>
      </w:tr>
      <w:tr>
        <w:trPr>
          <w:trHeight w:val="585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Базовый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158,1 млн чел./год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160,8 млн чел./год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164,8 млн чел./год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Оптими-стический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158,1 млн чел./год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163,4 млн чел./год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168,7 млн чел./год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-105" w:right="-109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9.3.3.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-100" w:right="-111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9.3.ЦП3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Целевой показатель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Средняя скорость движения безрель-сового обществен-ного транспорта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Инерцион-ный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18,3 км/ч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~18,5 км/ч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~19,1 км/ч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~19,1 км/ч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транс-порта и дорожного хозяйства</w:t>
            </w:r>
          </w:p>
        </w:tc>
      </w:tr>
      <w:tr>
        <w:trPr>
          <w:trHeight w:val="476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Базовый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~18,7 км/ч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~19,4 км/ч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~20 км/ч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Оптими-стический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~19,2 км/ч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~19,9 км/ч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~21,6 км/ч</w:t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-105" w:right="-109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9.3.4.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9.3.ЦП1.П1, 9.3.ЦП2.П1, 9.3.ЦП3.П1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Проект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Краснодар – город транспортных воз-можностей (Кон-цептуальное изме-нение системы общественного транспорта)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2020 год – начало реа-лизации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 –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2029 год – заверше-ние реали-зации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транс-порта и дорожного хозяйства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инвес-тиций и развития малого и среднего предпринимательст-ва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-105" w:right="-109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9.3.4.1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9.3.ЦП1.П1.ПП1, 9.3.ЦП2.П1. ПП1, 9.3.ЦП3.П1. ПП1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Подпроект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6"/>
              <w:widowControl/>
              <w:numPr>
                <w:ilvl w:val="0"/>
                <w:numId w:val="0"/>
              </w:numPr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sz w:val="24"/>
                <w:shd w:fill="auto" w:val="clear"/>
              </w:rPr>
              <w:t>Строительство новых трамвайных линий</w:t>
            </w:r>
          </w:p>
          <w:p>
            <w:pPr>
              <w:pStyle w:val="16"/>
              <w:widowControl/>
              <w:numPr>
                <w:ilvl w:val="0"/>
                <w:numId w:val="0"/>
              </w:numPr>
              <w:ind w:hanging="0" w:left="0" w:right="0"/>
              <w:rPr>
                <w:color w:val="FF0000"/>
                <w:sz w:val="24"/>
                <w:highlight w:val="none"/>
                <w:shd w:fill="auto" w:val="clear"/>
              </w:rPr>
            </w:pPr>
            <w:r>
              <w:rPr>
                <w:color w:val="FF0000"/>
                <w:sz w:val="24"/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2022 год – начало реализации</w:t>
            </w:r>
          </w:p>
          <w:p>
            <w:pPr>
              <w:pStyle w:val="Normal"/>
              <w:widowControl/>
              <w:spacing w:before="0" w:after="160"/>
              <w:jc w:val="both"/>
              <w:rPr>
                <w:color w:val="FF0000"/>
                <w:highlight w:val="none"/>
                <w:shd w:fill="auto" w:val="clear"/>
              </w:rPr>
            </w:pPr>
            <w:r>
              <w:rPr>
                <w:color w:val="FF0000"/>
                <w:shd w:fill="auto" w:val="clear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FF000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2026 год – заверше-ние реали-зации</w:t>
            </w:r>
          </w:p>
          <w:p>
            <w:pPr>
              <w:pStyle w:val="Normal"/>
              <w:widowControl/>
              <w:spacing w:before="0" w:after="160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инвес-тиций и развития малого и среднего предпринимательст-ва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nos" w:hAnsi="Tinos"/>
                <w:sz w:val="24"/>
                <w:szCs w:val="24"/>
                <w:shd w:fill="auto" w:val="clear"/>
              </w:rPr>
              <w:t>Департамент транс-порта и дорожного хозяйства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-105" w:right="-109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9.3.4.2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9.3.ЦП1.П1. ПП2, 9.3.ЦП2.П1. ПП2, 9.3.ЦП3.П1. ПП2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Подпроект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6"/>
              <w:widowControl/>
              <w:numPr>
                <w:ilvl w:val="0"/>
                <w:numId w:val="0"/>
              </w:numPr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hd w:fill="auto" w:val="clear"/>
              </w:rPr>
              <w:t>Строительство ско-ростного трамвая с участками подзем-ного прохождения</w:t>
            </w:r>
          </w:p>
          <w:p>
            <w:pPr>
              <w:pStyle w:val="16"/>
              <w:widowControl/>
              <w:numPr>
                <w:ilvl w:val="0"/>
                <w:numId w:val="0"/>
              </w:numPr>
              <w:ind w:hanging="0" w:left="0" w:right="0"/>
              <w:rPr>
                <w:color w:val="FF0000"/>
                <w:sz w:val="24"/>
                <w:highlight w:val="none"/>
                <w:shd w:fill="auto" w:val="clear"/>
              </w:rPr>
            </w:pPr>
            <w:r>
              <w:rPr>
                <w:color w:val="FF0000"/>
                <w:sz w:val="24"/>
                <w:shd w:fill="auto" w:val="clear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2026 год – начало реаализа-ции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завершение реализации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транс-порта и дорожного хозяйства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-105" w:right="-109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9.3.4.3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9.3.ЦП1.П1. ПП3, 9.3.ЦП2.П1. ПП3, 9.3.ЦП3.П1. ПП3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Подпроект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6"/>
              <w:widowControl/>
              <w:numPr>
                <w:ilvl w:val="0"/>
                <w:numId w:val="0"/>
              </w:numPr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sz w:val="24"/>
                <w:shd w:fill="auto" w:val="clear"/>
              </w:rPr>
              <w:t>Развитие системы наземного метро (электрички)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2021 год – начало реа-лизации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FF000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  <w:p>
            <w:pPr>
              <w:pStyle w:val="Normal"/>
              <w:widowControl/>
              <w:spacing w:before="0" w:after="160"/>
              <w:rPr>
                <w:sz w:val="24"/>
                <w:highlight w:val="none"/>
                <w:shd w:fill="auto" w:val="clear"/>
              </w:rPr>
            </w:pPr>
            <w:r>
              <w:rPr>
                <w:sz w:val="24"/>
                <w:shd w:fill="auto" w:val="clear"/>
              </w:rPr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hd w:fill="auto" w:val="clear"/>
              </w:rPr>
              <w:t>Департамент транс-порта и дорожного хозяйства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-105" w:right="-109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9.3.4.4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9.3.ЦП1.П1. ПП4, 9.3.ЦП2.П1. ПП4, 9.3.ЦП3.П1. ПП4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Подпроект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6"/>
              <w:widowControl/>
              <w:numPr>
                <w:ilvl w:val="0"/>
                <w:numId w:val="0"/>
              </w:numPr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sz w:val="24"/>
                <w:shd w:fill="auto" w:val="clear"/>
              </w:rPr>
              <w:t>Строительство сети перехватывающих парковок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–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2025 год – начало реа-лизации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транс-порта и дорожного хозяйства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муни-ципальной собствен-ности и городских земель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i/>
                <w:i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-105" w:right="-109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9.3.4.5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9.3.ЦП1.П1. ПП5, 9.3.ЦП2.П1. ПП5, 9.3.ЦП3.П1. ПП5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Подпроект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6"/>
              <w:widowControl/>
              <w:numPr>
                <w:ilvl w:val="0"/>
                <w:numId w:val="0"/>
              </w:numPr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sz w:val="24"/>
                <w:shd w:fill="auto" w:val="clear"/>
              </w:rPr>
              <w:t>Обновление сущес-твующего парка электротранспорта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Приобрете-ние новых трамваев –        98 шт.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Приобретение: 100 трамваев, 60 троллей-бусов и 23 электробу-сов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2026 год – заверше-ние реали-зации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hd w:fill="auto" w:val="clear"/>
              </w:rPr>
              <w:t>Департамент транс-порта и дорожного хозяйства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-105" w:right="-109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9.3.4.6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9.3.ЦП1.П1. ПП6, 9.3.ЦП2.П1. ПП6, 9.3.ЦП3.П1. ПП6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Подпроект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6"/>
              <w:widowControl/>
              <w:numPr>
                <w:ilvl w:val="0"/>
                <w:numId w:val="0"/>
              </w:numPr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sz w:val="24"/>
                <w:shd w:fill="auto" w:val="clear"/>
              </w:rPr>
              <w:t>Строительство но-вых автобусных, трамвайных и троллейбусных парков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2021 год – начало реа-лизации</w:t>
            </w:r>
          </w:p>
          <w:p>
            <w:pPr>
              <w:pStyle w:val="Normal"/>
              <w:widowControl/>
              <w:spacing w:before="0" w:after="160"/>
              <w:jc w:val="both"/>
              <w:rPr>
                <w:sz w:val="24"/>
                <w:highlight w:val="none"/>
                <w:shd w:fill="auto" w:val="clear"/>
              </w:rPr>
            </w:pPr>
            <w:r>
              <w:rPr>
                <w:sz w:val="24"/>
                <w:shd w:fill="auto" w:val="clear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 xml:space="preserve"> 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  <w:p>
            <w:pPr>
              <w:pStyle w:val="Normal"/>
              <w:widowControl/>
              <w:spacing w:before="0" w:after="160"/>
              <w:jc w:val="both"/>
              <w:rPr>
                <w:sz w:val="24"/>
                <w:highlight w:val="none"/>
                <w:shd w:fill="auto" w:val="clear"/>
              </w:rPr>
            </w:pPr>
            <w:r>
              <w:rPr>
                <w:sz w:val="24"/>
                <w:shd w:fill="auto" w:val="clear"/>
              </w:rPr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транс-порта и дорожного хозяйства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-105" w:right="-109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9.3.4.7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9.3.ЦП1.П1. ПП7, 9.3.ЦП2.П1. ПП7, 9.3.ЦП3.П1. ПП7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Подпроект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6"/>
              <w:widowControl/>
              <w:numPr>
                <w:ilvl w:val="0"/>
                <w:numId w:val="0"/>
              </w:numPr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sz w:val="24"/>
                <w:shd w:fill="auto" w:val="clear"/>
              </w:rPr>
              <w:t>Речной транспорт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2027 год – начало реализа-ции</w:t>
            </w:r>
          </w:p>
          <w:p>
            <w:pPr>
              <w:pStyle w:val="Normal"/>
              <w:widowControl/>
              <w:spacing w:before="0" w:after="16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2029 год – заверше-ние реали-зации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nos" w:hAnsi="Tinos"/>
                <w:sz w:val="24"/>
                <w:shd w:fill="auto" w:val="clear"/>
              </w:rPr>
              <w:t>Департамент транс-порта и дорожного хозяйства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-105" w:right="-109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9.3.5.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9.3.ЦП1.П2, 9.3.ЦП2.П2, 9.3.ЦП3.П2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Проект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Краснодар – город с развитой дорож-ной сетью (модер-низация дорожной сети)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2020 год – начало реа-лизации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 –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hd w:fill="auto" w:val="clear"/>
              </w:rPr>
              <w:t>Департамент транс-порта и дорожного хозяйства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-105" w:right="-109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9.3.5.1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9.3.ЦП1.П2.ПП1, 9.3.ЦП2.П2.ПП1, 9.3.ЦП3.П2.ПП1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Подпроект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Строительство объ-ездных дорог в юго-восточной час-ти города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2023 год – начало реа-лизации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color w:val="FF0000"/>
                <w:highlight w:val="none"/>
                <w:shd w:fill="auto" w:val="clear"/>
              </w:rPr>
            </w:pPr>
            <w:r>
              <w:rPr>
                <w:color w:val="FF0000"/>
                <w:shd w:fill="auto" w:val="clear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u w:val="none"/>
                <w:shd w:fill="auto" w:val="clear"/>
              </w:rPr>
              <w:t>Департамент транс-порта и дорожного хозяйства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-105" w:right="-109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9.3.5.2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9.3.ЦП1.П2.ПП2, 9.3.ЦП2.П2.ПП2, 9.3.ЦП3.П2.ПП2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Подпроект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Строительство дальнего Западного обхода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2020 год – начало реа-лизации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2025 год – завершение реализации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hd w:fill="auto" w:val="clear"/>
              </w:rPr>
              <w:t>Департамент транс-порта и дорожного хозяйства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-105" w:right="-109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9.3.5.3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9.3.ЦП1.П2.ПП3, 9.3.ЦП2.П2.ПП3, 9.3.ЦП3.П2.ПП3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Подпроект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Строительство мос-тов через реку Кубань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2020 год – начало реа-лизации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color w:val="FF0000"/>
                <w:highlight w:val="none"/>
                <w:shd w:fill="auto" w:val="clear"/>
              </w:rPr>
            </w:pPr>
            <w:r>
              <w:rPr>
                <w:color w:val="FF0000"/>
                <w:shd w:fill="auto" w:val="clear"/>
              </w:rPr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транс-порта и дорожного хозяйства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-105" w:right="-109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9.3.5.4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9.3.ЦП1.П2.ПП4, 9.3.ЦП2.П2.ПП4, 9.3.ЦП3.П2.ПП4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Подпроект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Строительство автомобильной дороги «Думенко – Лукьяненко»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–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2028 год – начало реализа-ции</w:t>
            </w:r>
          </w:p>
          <w:p>
            <w:pPr>
              <w:pStyle w:val="Normal"/>
              <w:widowControl/>
              <w:spacing w:before="0" w:after="16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6"/>
              <w:widowControl/>
              <w:numPr>
                <w:ilvl w:val="0"/>
                <w:numId w:val="0"/>
              </w:numPr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sz w:val="24"/>
                <w:shd w:fill="auto" w:val="clear"/>
              </w:rPr>
              <w:t>Департамент транс-порта и дорожного хозяйства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-105" w:right="-109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9.3.6.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9.3.ЦП1.Н1, 9.3.ЦП2.Н1, 9.3.ЦП3.Н1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Увеличение коли-чества выделенных полос для движе-ния общественного транспорта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2019 год – начало реа-лизации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транс-порта и дорожного хозяйства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-105" w:right="-109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9.3.7.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9.3.ЦП1.Н2, 9.3.ЦП2.Н2, 9.3.ЦП3.Н2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Реорганизация сети общественного транспорта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2020 год – начало реа-лизации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транс-порта и дорожного хозяйства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-105" w:right="-109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9.3.8.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9.3.ЦП1.Н3, 9.3.ЦП2.Н3, 9.3.ЦП3.Н3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Реорганизация сис-темы управления общественным транспортом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2021 год – начало реа-лизации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 –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color w:val="FF0000"/>
                <w:highlight w:val="none"/>
                <w:shd w:fill="auto" w:val="clear"/>
              </w:rPr>
            </w:pPr>
            <w:r>
              <w:rPr>
                <w:color w:val="FF0000"/>
                <w:shd w:fill="auto" w:val="clear"/>
              </w:rPr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транс-порта и дорожного хозяйства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-105" w:right="-109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9.3.9.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9.3.ЦП2.Н4, 9.3.ЦП3.Н4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Система контроля движения транс-порта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2020 год – начало реа-лизации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транс-порта и дорожного хозяйства</w:t>
            </w:r>
          </w:p>
        </w:tc>
      </w:tr>
      <w:tr>
        <w:trPr>
          <w:trHeight w:val="69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-105" w:right="-109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9.3.10.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9.3.ЦП2.Н5, 9.3.ЦП3.Н5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Умные светофоры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2020 год – начало реа-лизации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FF000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транс-порта и дорожного хозяйства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-105" w:right="-109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9.3.11.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9.3.ЦП1.Н6, 9.3.ЦП2.Н6, 9.3.ЦП3.Н6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Развитие и популяризация услуг совместного использования транспорта с целью формирования ус-ловий для отказа от использования лич-ного автотранс-порта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2020 год – начало реа-лизации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 –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транс-порта и дорожного хозяйства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Управление инвес-тиций и развития малого и среднего предпринимательст-ва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</w:t>
            </w:r>
            <w:r>
              <w:rPr>
                <w:rFonts w:ascii="Times New Roman" w:hAnsi="Times New Roman"/>
                <w:sz w:val="24"/>
                <w:shd w:fill="auto" w:val="clear"/>
              </w:rPr>
              <w:t>епартамент торгов-ли и услуг</w:t>
            </w:r>
          </w:p>
        </w:tc>
      </w:tr>
      <w:tr>
        <w:trPr>
          <w:trHeight w:val="1686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105" w:left="0" w:right="-109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9.3.12.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9.3.ЦП1.Н7, 9.3.ЦП2.Н7, 9.3.ЦП3.Н7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Включение умных вело- и пешеход-ных дорожек в транспортную сис-тему города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2020 год – начало реа-лизации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 –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color w:val="FF0000"/>
                <w:highlight w:val="none"/>
                <w:shd w:fill="auto" w:val="clear"/>
              </w:rPr>
            </w:pPr>
            <w:r>
              <w:rPr>
                <w:color w:val="FF0000"/>
                <w:shd w:fill="auto" w:val="clear"/>
              </w:rPr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транс-порта и дорожного хозяйства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105" w:left="0" w:right="-109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9.3.13.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9.3.ЦП1.Н8, 9.3.ЦП2.Н8, 9.3.ЦП3.Н8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Вовлечение граж-дан в систему контроля за транс-портной системой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2020 год – начало реа-лизации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hd w:fill="auto" w:val="clear"/>
              </w:rPr>
              <w:t>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транс-порта и дорожного хозяйства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инфор-мационной политики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105" w:left="0" w:right="-109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9.3.14.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9.3.ЦП1.Н9, 9.3.ЦП2.Н9, 9.3.ЦП3.Н9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Единая система оплаты проезда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2021 год – начало реа-лизации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2024 год – завершение реализации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транс-порта и дорожного хозяйства</w:t>
            </w: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105" w:left="0" w:right="-109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9.3.15.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9.3.ЦП1.Н10, 9.3.ЦП2.Н10, 9.3.ЦП3.Н10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Мероприя-тие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Мероприятия по повышению качес-тва дорожного по-лотна в городе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2020 год – начало реа-лизации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 –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2030 год – заверше-ние реали-зации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Департамент транс-порта и дорожного хозяйства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управления экономики </w:t>
      </w:r>
    </w:p>
    <w:p>
      <w:pPr>
        <w:pStyle w:val="Normal"/>
        <w:widowControl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муниципального </w:t>
      </w:r>
    </w:p>
    <w:p>
      <w:pPr>
        <w:pStyle w:val="Normal"/>
        <w:widowControl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образования город Краснодар                                                          </w:t>
        <w:tab/>
        <w:tab/>
        <w:tab/>
        <w:tab/>
        <w:tab/>
        <w:tab/>
        <w:t xml:space="preserve">              Е.С.Васильченко</w:t>
      </w:r>
    </w:p>
    <w:p>
      <w:pPr>
        <w:pStyle w:val="Normal"/>
        <w:widowControl/>
        <w:spacing w:before="0" w:after="160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1134" w:right="1134" w:gutter="0" w:header="567" w:top="1701" w:footer="0" w:bottom="567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auto"/>
    <w:pitch w:val="default"/>
  </w:font>
  <w:font w:name="XO Thames">
    <w:charset w:val="01"/>
    <w:family w:val="auto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PT Astra Serif">
    <w:charset w:val="01"/>
    <w:family w:val="auto"/>
    <w:pitch w:val="default"/>
  </w:font>
  <w:font w:name="Segoe UI">
    <w:charset w:val="01"/>
    <w:family w:val="auto"/>
    <w:pitch w:val="default"/>
  </w:font>
  <w:font w:name="PT Astra Serif">
    <w:charset w:val="01"/>
    <w:family w:val="roman"/>
    <w:pitch w:val="default"/>
  </w:font>
  <w:font w:name="Tinos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sz w:val="28"/>
        <w:rFonts w:ascii="Times New Roman" w:hAnsi="Times New Roman"/>
      </w:rPr>
      <w:instrText xml:space="preserve"> PAGE </w:instrText>
    </w:r>
    <w:r>
      <w:rPr>
        <w:sz w:val="28"/>
        <w:rFonts w:ascii="Times New Roman" w:hAnsi="Times New Roman"/>
      </w:rPr>
      <w:fldChar w:fldCharType="separate"/>
    </w:r>
    <w:r>
      <w:rPr>
        <w:sz w:val="28"/>
        <w:rFonts w:ascii="Times New Roman" w:hAnsi="Times New Roman"/>
      </w:rPr>
      <w:t>50</w:t>
    </w:r>
    <w:r>
      <w:rPr>
        <w:sz w:val="28"/>
        <w:rFonts w:ascii="Times New Roman" w:hAnsi="Times New Roman"/>
      </w:rPr>
      <w:fldChar w:fldCharType="end"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6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1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xl149">
    <w:name w:val="xl149"/>
    <w:link w:val="xl1491"/>
    <w:qFormat/>
    <w:rPr>
      <w:rFonts w:ascii="Arial" w:hAnsi="Arial"/>
      <w:b/>
      <w:color w:val="000000"/>
      <w:sz w:val="28"/>
    </w:rPr>
  </w:style>
  <w:style w:type="character" w:styleId="xl97">
    <w:name w:val="xl97"/>
    <w:link w:val="xl971"/>
    <w:qFormat/>
    <w:rPr>
      <w:rFonts w:ascii="Arial" w:hAnsi="Arial"/>
      <w:i/>
      <w:color w:val="000000"/>
      <w:sz w:val="28"/>
    </w:rPr>
  </w:style>
  <w:style w:type="character" w:styleId="xl108">
    <w:name w:val="xl108"/>
    <w:link w:val="xl1081"/>
    <w:qFormat/>
    <w:rPr>
      <w:rFonts w:ascii="Arial" w:hAnsi="Arial"/>
      <w:i/>
      <w:sz w:val="28"/>
    </w:rPr>
  </w:style>
  <w:style w:type="character" w:styleId="xl204">
    <w:name w:val="xl204"/>
    <w:link w:val="xl2041"/>
    <w:qFormat/>
    <w:rPr>
      <w:rFonts w:ascii="Arial" w:hAnsi="Arial"/>
      <w:i/>
      <w:color w:val="000000"/>
      <w:sz w:val="28"/>
    </w:rPr>
  </w:style>
  <w:style w:type="character" w:styleId="xl101">
    <w:name w:val="xl101"/>
    <w:link w:val="xl1011"/>
    <w:qFormat/>
    <w:rPr>
      <w:rFonts w:ascii="Arial" w:hAnsi="Arial"/>
      <w:i/>
      <w:color w:val="000000"/>
      <w:sz w:val="28"/>
    </w:rPr>
  </w:style>
  <w:style w:type="character" w:styleId="xl197">
    <w:name w:val="xl197"/>
    <w:link w:val="xl1971"/>
    <w:qFormat/>
    <w:rPr>
      <w:rFonts w:ascii="Arial" w:hAnsi="Arial"/>
      <w:i/>
      <w:color w:val="000000"/>
      <w:sz w:val="28"/>
    </w:rPr>
  </w:style>
  <w:style w:type="character" w:styleId="xl104">
    <w:name w:val="xl104"/>
    <w:link w:val="xl1041"/>
    <w:qFormat/>
    <w:rPr>
      <w:rFonts w:ascii="Arial" w:hAnsi="Arial"/>
      <w:i/>
      <w:sz w:val="28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xl116">
    <w:name w:val="xl116"/>
    <w:link w:val="xl1161"/>
    <w:qFormat/>
    <w:rPr>
      <w:rFonts w:ascii="Arial" w:hAnsi="Arial"/>
      <w:i/>
      <w:color w:val="000000"/>
      <w:sz w:val="28"/>
    </w:rPr>
  </w:style>
  <w:style w:type="character" w:styleId="xl144">
    <w:name w:val="xl144"/>
    <w:link w:val="xl1441"/>
    <w:qFormat/>
    <w:rPr>
      <w:rFonts w:ascii="Arial" w:hAnsi="Arial"/>
      <w:i/>
      <w:color w:val="000000"/>
      <w:sz w:val="28"/>
    </w:rPr>
  </w:style>
  <w:style w:type="character" w:styleId="xl148">
    <w:name w:val="xl148"/>
    <w:link w:val="xl1481"/>
    <w:qFormat/>
    <w:rPr>
      <w:rFonts w:ascii="Arial" w:hAnsi="Arial"/>
      <w:b/>
      <w:color w:val="000000"/>
      <w:sz w:val="28"/>
    </w:rPr>
  </w:style>
  <w:style w:type="character" w:styleId="xl75">
    <w:name w:val="xl75"/>
    <w:link w:val="xl751"/>
    <w:qFormat/>
    <w:rPr>
      <w:rFonts w:ascii="Arial" w:hAnsi="Arial"/>
      <w:i/>
      <w:color w:val="000000"/>
      <w:sz w:val="28"/>
    </w:rPr>
  </w:style>
  <w:style w:type="character" w:styleId="Marginalia">
    <w:name w:val="Marginalia"/>
    <w:qFormat/>
    <w:rPr>
      <w:sz w:val="20"/>
    </w:rPr>
  </w:style>
  <w:style w:type="character" w:styleId="xl196">
    <w:name w:val="xl196"/>
    <w:link w:val="xl1961"/>
    <w:qFormat/>
    <w:rPr>
      <w:rFonts w:ascii="Arial" w:hAnsi="Arial"/>
      <w:i/>
      <w:color w:val="000000"/>
      <w:sz w:val="28"/>
    </w:rPr>
  </w:style>
  <w:style w:type="character" w:styleId="xl195">
    <w:name w:val="xl195"/>
    <w:link w:val="xl1951"/>
    <w:qFormat/>
    <w:rPr>
      <w:rFonts w:ascii="Arial" w:hAnsi="Arial"/>
      <w:i/>
      <w:color w:val="000000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xl70">
    <w:name w:val="xl70"/>
    <w:link w:val="xl701"/>
    <w:qFormat/>
    <w:rPr>
      <w:rFonts w:ascii="Arial" w:hAnsi="Arial"/>
      <w:i/>
      <w:color w:val="000000"/>
      <w:sz w:val="28"/>
    </w:rPr>
  </w:style>
  <w:style w:type="character" w:styleId="xl127">
    <w:name w:val="xl127"/>
    <w:link w:val="xl1271"/>
    <w:qFormat/>
    <w:rPr>
      <w:rFonts w:ascii="Arial" w:hAnsi="Arial"/>
      <w:i/>
      <w:color w:val="000000"/>
      <w:sz w:val="28"/>
    </w:rPr>
  </w:style>
  <w:style w:type="character" w:styleId="Style9">
    <w:name w:val="Содержимое таблицы"/>
    <w:link w:val="13"/>
    <w:qFormat/>
    <w:rPr/>
  </w:style>
  <w:style w:type="character" w:styleId="xl190">
    <w:name w:val="xl190"/>
    <w:link w:val="xl1901"/>
    <w:qFormat/>
    <w:rPr>
      <w:rFonts w:ascii="Arial" w:hAnsi="Arial"/>
      <w:b/>
      <w:color w:val="000000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xl67">
    <w:name w:val="xl67"/>
    <w:link w:val="xl671"/>
    <w:qFormat/>
    <w:rPr>
      <w:rFonts w:ascii="Arial" w:hAnsi="Arial"/>
      <w:b/>
      <w:color w:val="000000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xl171">
    <w:name w:val="xl171"/>
    <w:link w:val="xl1711"/>
    <w:qFormat/>
    <w:rPr>
      <w:rFonts w:ascii="Arial" w:hAnsi="Arial"/>
      <w:i/>
      <w:sz w:val="28"/>
    </w:rPr>
  </w:style>
  <w:style w:type="character" w:styleId="CommentReference">
    <w:name w:val="annotation reference"/>
    <w:basedOn w:val="DefaultParagraphFont"/>
    <w:link w:val="annotationreference1"/>
    <w:qFormat/>
    <w:rPr>
      <w:sz w:val="16"/>
    </w:rPr>
  </w:style>
  <w:style w:type="character" w:styleId="xl201">
    <w:name w:val="xl201"/>
    <w:link w:val="xl2011"/>
    <w:qFormat/>
    <w:rPr>
      <w:rFonts w:ascii="Arial" w:hAnsi="Arial"/>
      <w:i/>
      <w:color w:val="000000"/>
      <w:sz w:val="28"/>
    </w:rPr>
  </w:style>
  <w:style w:type="character" w:styleId="xl110">
    <w:name w:val="xl110"/>
    <w:link w:val="xl1101"/>
    <w:qFormat/>
    <w:rPr>
      <w:rFonts w:ascii="Arial" w:hAnsi="Arial"/>
      <w:i/>
      <w:color w:val="000000"/>
      <w:sz w:val="28"/>
    </w:rPr>
  </w:style>
  <w:style w:type="character" w:styleId="xl179">
    <w:name w:val="xl179"/>
    <w:link w:val="xl1791"/>
    <w:qFormat/>
    <w:rPr>
      <w:rFonts w:ascii="Arial" w:hAnsi="Arial"/>
      <w:i/>
      <w:color w:val="000000"/>
      <w:sz w:val="28"/>
    </w:rPr>
  </w:style>
  <w:style w:type="character" w:styleId="xl183">
    <w:name w:val="xl183"/>
    <w:link w:val="xl1831"/>
    <w:qFormat/>
    <w:rPr>
      <w:rFonts w:ascii="Arial" w:hAnsi="Arial"/>
      <w:b/>
      <w:color w:val="000000"/>
      <w:sz w:val="28"/>
    </w:rPr>
  </w:style>
  <w:style w:type="character" w:styleId="xl68">
    <w:name w:val="xl68"/>
    <w:link w:val="xl681"/>
    <w:qFormat/>
    <w:rPr>
      <w:rFonts w:ascii="Arial" w:hAnsi="Arial"/>
      <w:i/>
      <w:color w:val="000000"/>
      <w:sz w:val="28"/>
    </w:rPr>
  </w:style>
  <w:style w:type="character" w:styleId="xl125">
    <w:name w:val="xl125"/>
    <w:link w:val="xl1251"/>
    <w:qFormat/>
    <w:rPr>
      <w:rFonts w:ascii="Arial" w:hAnsi="Arial"/>
      <w:i/>
      <w:color w:val="000000"/>
      <w:sz w:val="28"/>
    </w:rPr>
  </w:style>
  <w:style w:type="character" w:styleId="xl78">
    <w:name w:val="xl78"/>
    <w:link w:val="xl781"/>
    <w:qFormat/>
    <w:rPr>
      <w:rFonts w:ascii="Arial" w:hAnsi="Arial"/>
      <w:i/>
      <w:color w:val="000000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xl102">
    <w:name w:val="xl102"/>
    <w:link w:val="xl1021"/>
    <w:qFormat/>
    <w:rPr>
      <w:rFonts w:ascii="Arial" w:hAnsi="Arial"/>
      <w:i/>
      <w:color w:val="000000"/>
      <w:sz w:val="28"/>
    </w:rPr>
  </w:style>
  <w:style w:type="character" w:styleId="xl107">
    <w:name w:val="xl107"/>
    <w:link w:val="xl1071"/>
    <w:qFormat/>
    <w:rPr>
      <w:rFonts w:ascii="Arial" w:hAnsi="Arial"/>
      <w:i/>
      <w:sz w:val="28"/>
    </w:rPr>
  </w:style>
  <w:style w:type="character" w:styleId="xl122">
    <w:name w:val="xl122"/>
    <w:link w:val="xl1221"/>
    <w:qFormat/>
    <w:rPr>
      <w:rFonts w:ascii="Arial" w:hAnsi="Arial"/>
      <w:i/>
      <w:color w:val="000000"/>
      <w:sz w:val="28"/>
    </w:rPr>
  </w:style>
  <w:style w:type="character" w:styleId="xl121">
    <w:name w:val="xl121"/>
    <w:link w:val="xl1211"/>
    <w:qFormat/>
    <w:rPr>
      <w:rFonts w:ascii="Arial" w:hAnsi="Arial"/>
      <w:i/>
      <w:color w:val="000000"/>
      <w:sz w:val="28"/>
    </w:rPr>
  </w:style>
  <w:style w:type="character" w:styleId="xl184">
    <w:name w:val="xl184"/>
    <w:link w:val="xl1841"/>
    <w:qFormat/>
    <w:rPr>
      <w:rFonts w:ascii="Arial" w:hAnsi="Arial"/>
      <w:i/>
      <w:color w:val="000000"/>
      <w:sz w:val="28"/>
    </w:rPr>
  </w:style>
  <w:style w:type="character" w:styleId="ListParagraph">
    <w:name w:val="List Paragraph"/>
    <w:link w:val="ListParagraph1"/>
    <w:qFormat/>
    <w:rPr/>
  </w:style>
  <w:style w:type="character" w:styleId="xl69">
    <w:name w:val="xl69"/>
    <w:link w:val="xl691"/>
    <w:qFormat/>
    <w:rPr>
      <w:rFonts w:ascii="Times New Roman" w:hAnsi="Times New Roman"/>
      <w:sz w:val="24"/>
    </w:rPr>
  </w:style>
  <w:style w:type="character" w:styleId="xl85">
    <w:name w:val="xl85"/>
    <w:link w:val="xl851"/>
    <w:qFormat/>
    <w:rPr>
      <w:rFonts w:ascii="Arial" w:hAnsi="Arial"/>
      <w:i/>
      <w:color w:val="000000"/>
      <w:sz w:val="28"/>
    </w:rPr>
  </w:style>
  <w:style w:type="character" w:styleId="Style10">
    <w:name w:val="Верхний колонтитул Знак"/>
    <w:basedOn w:val="DefaultParagraphFont"/>
    <w:link w:val="14"/>
    <w:qFormat/>
    <w:rPr/>
  </w:style>
  <w:style w:type="character" w:styleId="xl152">
    <w:name w:val="xl152"/>
    <w:link w:val="xl1521"/>
    <w:qFormat/>
    <w:rPr>
      <w:rFonts w:ascii="Arial" w:hAnsi="Arial"/>
      <w:i/>
      <w:sz w:val="28"/>
    </w:rPr>
  </w:style>
  <w:style w:type="character" w:styleId="xl143">
    <w:name w:val="xl143"/>
    <w:link w:val="xl1431"/>
    <w:qFormat/>
    <w:rPr>
      <w:rFonts w:ascii="Arial" w:hAnsi="Arial"/>
      <w:i/>
      <w:color w:val="000000"/>
      <w:sz w:val="28"/>
    </w:rPr>
  </w:style>
  <w:style w:type="character" w:styleId="xl120">
    <w:name w:val="xl120"/>
    <w:link w:val="xl1201"/>
    <w:qFormat/>
    <w:rPr>
      <w:rFonts w:ascii="Arial" w:hAnsi="Arial"/>
      <w:i/>
      <w:color w:val="000000"/>
      <w:sz w:val="28"/>
    </w:rPr>
  </w:style>
  <w:style w:type="character" w:styleId="Header1">
    <w:name w:val="Header1"/>
    <w:qFormat/>
    <w:rPr/>
  </w:style>
  <w:style w:type="character" w:styleId="xl79">
    <w:name w:val="xl79"/>
    <w:link w:val="xl791"/>
    <w:qFormat/>
    <w:rPr>
      <w:rFonts w:ascii="Arial" w:hAnsi="Arial"/>
      <w:color w:val="000000"/>
      <w:sz w:val="24"/>
    </w:rPr>
  </w:style>
  <w:style w:type="character" w:styleId="xl86">
    <w:name w:val="xl86"/>
    <w:link w:val="xl861"/>
    <w:qFormat/>
    <w:rPr>
      <w:rFonts w:ascii="Arial" w:hAnsi="Arial"/>
      <w:i/>
      <w:color w:val="000000"/>
      <w:sz w:val="28"/>
    </w:rPr>
  </w:style>
  <w:style w:type="character" w:styleId="xl189">
    <w:name w:val="xl189"/>
    <w:link w:val="xl1891"/>
    <w:qFormat/>
    <w:rPr>
      <w:rFonts w:ascii="Arial" w:hAnsi="Arial"/>
      <w:i/>
      <w:color w:val="000000"/>
      <w:sz w:val="28"/>
    </w:rPr>
  </w:style>
  <w:style w:type="character" w:styleId="Style11">
    <w:name w:val="Заголовок таблицы"/>
    <w:basedOn w:val="Style9"/>
    <w:link w:val="15"/>
    <w:qFormat/>
    <w:rPr>
      <w:b/>
    </w:rPr>
  </w:style>
  <w:style w:type="character" w:styleId="Textbody">
    <w:name w:val="Text body"/>
    <w:qFormat/>
    <w:rPr/>
  </w:style>
  <w:style w:type="character" w:styleId="xl176">
    <w:name w:val="xl176"/>
    <w:link w:val="xl1761"/>
    <w:qFormat/>
    <w:rPr>
      <w:rFonts w:ascii="Arial" w:hAnsi="Arial"/>
      <w:i/>
      <w:color w:val="000000"/>
      <w:sz w:val="28"/>
    </w:rPr>
  </w:style>
  <w:style w:type="character" w:styleId="Style12">
    <w:name w:val="Заголовок"/>
    <w:link w:val="11111"/>
    <w:qFormat/>
    <w:rPr>
      <w:rFonts w:ascii="PT Astra Serif" w:hAnsi="PT Astra Serif"/>
      <w:sz w:val="28"/>
    </w:rPr>
  </w:style>
  <w:style w:type="character" w:styleId="xl115">
    <w:name w:val="xl115"/>
    <w:link w:val="xl1151"/>
    <w:qFormat/>
    <w:rPr>
      <w:rFonts w:ascii="Arial" w:hAnsi="Arial"/>
      <w:i/>
      <w:color w:val="000000"/>
      <w:sz w:val="28"/>
    </w:rPr>
  </w:style>
  <w:style w:type="character" w:styleId="xl145">
    <w:name w:val="xl145"/>
    <w:link w:val="xl1451"/>
    <w:qFormat/>
    <w:rPr>
      <w:rFonts w:ascii="Arial" w:hAnsi="Arial"/>
      <w:i/>
      <w:color w:val="000000"/>
      <w:sz w:val="28"/>
    </w:rPr>
  </w:style>
  <w:style w:type="character" w:styleId="xl72">
    <w:name w:val="xl72"/>
    <w:link w:val="xl721"/>
    <w:qFormat/>
    <w:rPr>
      <w:rFonts w:ascii="Arial" w:hAnsi="Arial"/>
      <w:i/>
      <w:color w:val="000000"/>
      <w:sz w:val="28"/>
    </w:rPr>
  </w:style>
  <w:style w:type="character" w:styleId="xl93">
    <w:name w:val="xl93"/>
    <w:link w:val="xl931"/>
    <w:qFormat/>
    <w:rPr>
      <w:rFonts w:ascii="Arial" w:hAnsi="Arial"/>
      <w:i/>
      <w:color w:val="000000"/>
      <w:sz w:val="28"/>
    </w:rPr>
  </w:style>
  <w:style w:type="character" w:styleId="xl112">
    <w:name w:val="xl112"/>
    <w:link w:val="xl1121"/>
    <w:qFormat/>
    <w:rPr>
      <w:rFonts w:ascii="Arial" w:hAnsi="Arial"/>
      <w:b/>
      <w:color w:val="000000"/>
      <w:sz w:val="28"/>
    </w:rPr>
  </w:style>
  <w:style w:type="character" w:styleId="xl151">
    <w:name w:val="xl151"/>
    <w:link w:val="xl1511"/>
    <w:qFormat/>
    <w:rPr>
      <w:rFonts w:ascii="Arial" w:hAnsi="Arial"/>
      <w:i/>
      <w:color w:val="000000"/>
      <w:sz w:val="28"/>
    </w:rPr>
  </w:style>
  <w:style w:type="character" w:styleId="xl205">
    <w:name w:val="xl205"/>
    <w:link w:val="xl2051"/>
    <w:qFormat/>
    <w:rPr>
      <w:rFonts w:ascii="Arial" w:hAnsi="Arial"/>
      <w:i/>
      <w:color w:val="000000"/>
      <w:sz w:val="28"/>
    </w:rPr>
  </w:style>
  <w:style w:type="character" w:styleId="BalloonText">
    <w:name w:val="Balloon Text"/>
    <w:link w:val="BalloonText1"/>
    <w:qFormat/>
    <w:rPr>
      <w:rFonts w:ascii="Segoe UI" w:hAnsi="Segoe UI"/>
      <w:sz w:val="18"/>
    </w:rPr>
  </w:style>
  <w:style w:type="character" w:styleId="xl156">
    <w:name w:val="xl156"/>
    <w:link w:val="xl1561"/>
    <w:qFormat/>
    <w:rPr>
      <w:rFonts w:ascii="Arial" w:hAnsi="Arial"/>
      <w:i/>
      <w:sz w:val="28"/>
    </w:rPr>
  </w:style>
  <w:style w:type="character" w:styleId="xl123">
    <w:name w:val="xl123"/>
    <w:link w:val="xl1231"/>
    <w:qFormat/>
    <w:rPr>
      <w:rFonts w:ascii="Arial" w:hAnsi="Arial"/>
      <w:i/>
      <w:color w:val="000000"/>
      <w:sz w:val="28"/>
    </w:rPr>
  </w:style>
  <w:style w:type="character" w:styleId="xl177">
    <w:name w:val="xl177"/>
    <w:link w:val="xl1771"/>
    <w:qFormat/>
    <w:rPr>
      <w:rFonts w:ascii="Arial" w:hAnsi="Arial"/>
      <w:i/>
      <w:color w:val="000000"/>
      <w:sz w:val="28"/>
    </w:rPr>
  </w:style>
  <w:style w:type="character" w:styleId="xl164">
    <w:name w:val="xl164"/>
    <w:link w:val="xl1641"/>
    <w:qFormat/>
    <w:rPr>
      <w:rFonts w:ascii="Arial" w:hAnsi="Arial"/>
      <w:i/>
      <w:color w:val="000000"/>
      <w:sz w:val="28"/>
    </w:rPr>
  </w:style>
  <w:style w:type="character" w:styleId="xl84">
    <w:name w:val="xl84"/>
    <w:link w:val="xl841"/>
    <w:qFormat/>
    <w:rPr>
      <w:rFonts w:ascii="Arial" w:hAnsi="Arial"/>
      <w:i/>
      <w:color w:val="000000"/>
      <w:sz w:val="28"/>
    </w:rPr>
  </w:style>
  <w:style w:type="character" w:styleId="xl188">
    <w:name w:val="xl188"/>
    <w:link w:val="xl1881"/>
    <w:qFormat/>
    <w:rPr>
      <w:rFonts w:ascii="Arial" w:hAnsi="Arial"/>
      <w:i/>
      <w:color w:val="000000"/>
      <w:sz w:val="28"/>
    </w:rPr>
  </w:style>
  <w:style w:type="character" w:styleId="xl180">
    <w:name w:val="xl180"/>
    <w:link w:val="xl1801"/>
    <w:qFormat/>
    <w:rPr>
      <w:rFonts w:ascii="Arial" w:hAnsi="Arial"/>
      <w:b/>
      <w:color w:val="000000"/>
      <w:sz w:val="28"/>
    </w:rPr>
  </w:style>
  <w:style w:type="character" w:styleId="xl96">
    <w:name w:val="xl96"/>
    <w:link w:val="xl961"/>
    <w:qFormat/>
    <w:rPr>
      <w:rFonts w:ascii="Arial" w:hAnsi="Arial"/>
      <w:i/>
      <w:color w:val="000000"/>
      <w:sz w:val="28"/>
    </w:rPr>
  </w:style>
  <w:style w:type="character" w:styleId="xl98">
    <w:name w:val="xl98"/>
    <w:link w:val="xl981"/>
    <w:qFormat/>
    <w:rPr>
      <w:rFonts w:ascii="Arial" w:hAnsi="Arial"/>
      <w:i/>
      <w:color w:val="000000"/>
      <w:sz w:val="28"/>
    </w:rPr>
  </w:style>
  <w:style w:type="character" w:styleId="annotationsubject">
    <w:name w:val="annotation subject"/>
    <w:basedOn w:val="Marginalia"/>
    <w:link w:val="annotationsubject1"/>
    <w:qFormat/>
    <w:rPr>
      <w:b/>
    </w:rPr>
  </w:style>
  <w:style w:type="character" w:styleId="xl113">
    <w:name w:val="xl113"/>
    <w:link w:val="xl1131"/>
    <w:qFormat/>
    <w:rPr>
      <w:rFonts w:ascii="Arial" w:hAnsi="Arial"/>
      <w:b/>
      <w:color w:val="000000"/>
      <w:sz w:val="28"/>
    </w:rPr>
  </w:style>
  <w:style w:type="character" w:styleId="xl163">
    <w:name w:val="xl163"/>
    <w:link w:val="xl1631"/>
    <w:qFormat/>
    <w:rPr>
      <w:rFonts w:ascii="Arial" w:hAnsi="Arial"/>
      <w:b/>
      <w:color w:val="000000"/>
      <w:sz w:val="28"/>
    </w:rPr>
  </w:style>
  <w:style w:type="character" w:styleId="xl83">
    <w:name w:val="xl83"/>
    <w:link w:val="xl831"/>
    <w:qFormat/>
    <w:rPr>
      <w:rFonts w:ascii="Arial" w:hAnsi="Arial"/>
      <w:i/>
      <w:color w:val="000000"/>
      <w:sz w:val="28"/>
    </w:rPr>
  </w:style>
  <w:style w:type="character" w:styleId="xl89">
    <w:name w:val="xl89"/>
    <w:link w:val="xl891"/>
    <w:qFormat/>
    <w:rPr>
      <w:rFonts w:ascii="Arial" w:hAnsi="Arial"/>
      <w:i/>
      <w:sz w:val="28"/>
    </w:rPr>
  </w:style>
  <w:style w:type="character" w:styleId="xl103">
    <w:name w:val="xl103"/>
    <w:link w:val="xl1031"/>
    <w:qFormat/>
    <w:rPr>
      <w:rFonts w:ascii="Arial" w:hAnsi="Arial"/>
      <w:i/>
      <w:sz w:val="28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11">
    <w:name w:val="Прижатый влево11"/>
    <w:link w:val="1113"/>
    <w:qFormat/>
    <w:rPr>
      <w:rFonts w:ascii="Arial" w:hAnsi="Arial"/>
      <w:color w:val="000000"/>
      <w:sz w:val="26"/>
    </w:rPr>
  </w:style>
  <w:style w:type="character" w:styleId="xl88">
    <w:name w:val="xl88"/>
    <w:link w:val="xl881"/>
    <w:qFormat/>
    <w:rPr>
      <w:rFonts w:ascii="Arial" w:hAnsi="Arial"/>
      <w:i/>
      <w:sz w:val="28"/>
    </w:rPr>
  </w:style>
  <w:style w:type="character" w:styleId="xl141">
    <w:name w:val="xl141"/>
    <w:link w:val="xl1411"/>
    <w:qFormat/>
    <w:rPr>
      <w:rFonts w:ascii="Arial" w:hAnsi="Arial"/>
      <w:i/>
      <w:color w:val="000000"/>
      <w:sz w:val="28"/>
    </w:rPr>
  </w:style>
  <w:style w:type="character" w:styleId="xl173">
    <w:name w:val="xl173"/>
    <w:link w:val="xl1731"/>
    <w:qFormat/>
    <w:rPr>
      <w:rFonts w:ascii="Arial" w:hAnsi="Arial"/>
      <w:i/>
      <w:color w:val="000000"/>
      <w:sz w:val="28"/>
    </w:rPr>
  </w:style>
  <w:style w:type="character" w:styleId="xl81">
    <w:name w:val="xl81"/>
    <w:link w:val="xl811"/>
    <w:qFormat/>
    <w:rPr>
      <w:rFonts w:ascii="Arial" w:hAnsi="Arial"/>
      <w:color w:val="000000"/>
      <w:sz w:val="24"/>
    </w:rPr>
  </w:style>
  <w:style w:type="character" w:styleId="xl140">
    <w:name w:val="xl140"/>
    <w:link w:val="xl1401"/>
    <w:qFormat/>
    <w:rPr>
      <w:rFonts w:ascii="Arial" w:hAnsi="Arial"/>
      <w:i/>
      <w:color w:val="000000"/>
      <w:sz w:val="28"/>
    </w:rPr>
  </w:style>
  <w:style w:type="character" w:styleId="xl91">
    <w:name w:val="xl91"/>
    <w:link w:val="xl911"/>
    <w:qFormat/>
    <w:rPr>
      <w:rFonts w:ascii="Arial" w:hAnsi="Arial"/>
      <w:i/>
      <w:sz w:val="28"/>
    </w:rPr>
  </w:style>
  <w:style w:type="character" w:styleId="xl147">
    <w:name w:val="xl147"/>
    <w:link w:val="xl1471"/>
    <w:qFormat/>
    <w:rPr>
      <w:rFonts w:ascii="Arial" w:hAnsi="Arial"/>
      <w:i/>
      <w:color w:val="000000"/>
      <w:sz w:val="28"/>
    </w:rPr>
  </w:style>
  <w:style w:type="character" w:styleId="xl100">
    <w:name w:val="xl100"/>
    <w:link w:val="xl1001"/>
    <w:qFormat/>
    <w:rPr>
      <w:rFonts w:ascii="Arial" w:hAnsi="Arial"/>
      <w:i/>
      <w:color w:val="000000"/>
      <w:sz w:val="28"/>
    </w:rPr>
  </w:style>
  <w:style w:type="character" w:styleId="xl135">
    <w:name w:val="xl135"/>
    <w:link w:val="xl1351"/>
    <w:qFormat/>
    <w:rPr>
      <w:rFonts w:ascii="Arial" w:hAnsi="Arial"/>
      <w:i/>
      <w:color w:val="000000"/>
      <w:sz w:val="28"/>
    </w:rPr>
  </w:style>
  <w:style w:type="character" w:styleId="xl167">
    <w:name w:val="xl167"/>
    <w:link w:val="xl1671"/>
    <w:qFormat/>
    <w:rPr>
      <w:rFonts w:ascii="Arial" w:hAnsi="Arial"/>
      <w:i/>
      <w:sz w:val="28"/>
    </w:rPr>
  </w:style>
  <w:style w:type="character" w:styleId="xl117">
    <w:name w:val="xl117"/>
    <w:link w:val="xl1171"/>
    <w:qFormat/>
    <w:rPr>
      <w:rFonts w:ascii="Arial" w:hAnsi="Arial"/>
      <w:i/>
      <w:color w:val="000000"/>
      <w:sz w:val="28"/>
    </w:rPr>
  </w:style>
  <w:style w:type="character" w:styleId="xl71">
    <w:name w:val="xl71"/>
    <w:link w:val="xl711"/>
    <w:qFormat/>
    <w:rPr>
      <w:rFonts w:ascii="Arial" w:hAnsi="Arial"/>
      <w:i/>
      <w:color w:val="000000"/>
      <w:sz w:val="28"/>
    </w:rPr>
  </w:style>
  <w:style w:type="character" w:styleId="xl162">
    <w:name w:val="xl162"/>
    <w:link w:val="xl1621"/>
    <w:qFormat/>
    <w:rPr>
      <w:rFonts w:ascii="Arial" w:hAnsi="Arial"/>
      <w:b/>
      <w:color w:val="000000"/>
      <w:sz w:val="28"/>
    </w:rPr>
  </w:style>
  <w:style w:type="character" w:styleId="xl76">
    <w:name w:val="xl76"/>
    <w:link w:val="xl761"/>
    <w:qFormat/>
    <w:rPr>
      <w:rFonts w:ascii="Times New Roman" w:hAnsi="Times New Roman"/>
      <w:sz w:val="24"/>
    </w:rPr>
  </w:style>
  <w:style w:type="character" w:styleId="xl119">
    <w:name w:val="xl119"/>
    <w:link w:val="xl1191"/>
    <w:qFormat/>
    <w:rPr>
      <w:rFonts w:ascii="Arial" w:hAnsi="Arial"/>
      <w:i/>
      <w:color w:val="000000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xl128">
    <w:name w:val="xl128"/>
    <w:link w:val="xl1281"/>
    <w:qFormat/>
    <w:rPr>
      <w:rFonts w:ascii="Arial" w:hAnsi="Arial"/>
      <w:i/>
      <w:color w:val="000000"/>
      <w:sz w:val="28"/>
    </w:rPr>
  </w:style>
  <w:style w:type="character" w:styleId="Footer1">
    <w:name w:val="Footer1"/>
    <w:qFormat/>
    <w:rPr/>
  </w:style>
  <w:style w:type="character" w:styleId="xl182">
    <w:name w:val="xl182"/>
    <w:link w:val="xl1821"/>
    <w:qFormat/>
    <w:rPr>
      <w:rFonts w:ascii="Arial" w:hAnsi="Arial"/>
      <w:b/>
      <w:color w:val="000000"/>
      <w:sz w:val="28"/>
    </w:rPr>
  </w:style>
  <w:style w:type="character" w:styleId="xl160">
    <w:name w:val="xl160"/>
    <w:link w:val="xl1601"/>
    <w:qFormat/>
    <w:rPr>
      <w:rFonts w:ascii="Arial" w:hAnsi="Arial"/>
      <w:b/>
      <w:color w:val="000000"/>
      <w:sz w:val="28"/>
    </w:rPr>
  </w:style>
  <w:style w:type="character" w:styleId="xl187">
    <w:name w:val="xl187"/>
    <w:link w:val="xl1871"/>
    <w:qFormat/>
    <w:rPr>
      <w:rFonts w:ascii="Arial" w:hAnsi="Arial"/>
      <w:i/>
      <w:color w:val="000000"/>
      <w:sz w:val="28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styleId="xl155">
    <w:name w:val="xl155"/>
    <w:link w:val="xl1551"/>
    <w:qFormat/>
    <w:rPr>
      <w:rFonts w:ascii="Arial" w:hAnsi="Arial"/>
      <w:i/>
      <w:sz w:val="28"/>
    </w:rPr>
  </w:style>
  <w:style w:type="character" w:styleId="xl92">
    <w:name w:val="xl92"/>
    <w:link w:val="xl921"/>
    <w:qFormat/>
    <w:rPr>
      <w:rFonts w:ascii="Arial" w:hAnsi="Arial"/>
      <w:i/>
      <w:sz w:val="28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xl166">
    <w:name w:val="xl166"/>
    <w:link w:val="xl1661"/>
    <w:qFormat/>
    <w:rPr>
      <w:rFonts w:ascii="Arial" w:hAnsi="Arial"/>
      <w:i/>
      <w:color w:val="000000"/>
      <w:sz w:val="28"/>
    </w:rPr>
  </w:style>
  <w:style w:type="character" w:styleId="xl133">
    <w:name w:val="xl133"/>
    <w:link w:val="xl1331"/>
    <w:qFormat/>
    <w:rPr>
      <w:rFonts w:ascii="Arial" w:hAnsi="Arial"/>
      <w:i/>
      <w:color w:val="000000"/>
      <w:sz w:val="28"/>
    </w:rPr>
  </w:style>
  <w:style w:type="character" w:styleId="xl206">
    <w:name w:val="xl206"/>
    <w:link w:val="xl2061"/>
    <w:qFormat/>
    <w:rPr>
      <w:rFonts w:ascii="Arial" w:hAnsi="Arial"/>
      <w:i/>
      <w:color w:val="000000"/>
      <w:sz w:val="28"/>
    </w:rPr>
  </w:style>
  <w:style w:type="character" w:styleId="xl111">
    <w:name w:val="xl111"/>
    <w:link w:val="xl1111"/>
    <w:qFormat/>
    <w:rPr>
      <w:rFonts w:ascii="Arial" w:hAnsi="Arial"/>
      <w:i/>
      <w:color w:val="000000"/>
      <w:sz w:val="28"/>
    </w:rPr>
  </w:style>
  <w:style w:type="character" w:styleId="xl126">
    <w:name w:val="xl126"/>
    <w:link w:val="xl1261"/>
    <w:qFormat/>
    <w:rPr>
      <w:rFonts w:ascii="Arial" w:hAnsi="Arial"/>
      <w:i/>
      <w:color w:val="000000"/>
      <w:sz w:val="28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xl114">
    <w:name w:val="xl114"/>
    <w:link w:val="xl1141"/>
    <w:qFormat/>
    <w:rPr>
      <w:rFonts w:ascii="Arial" w:hAnsi="Arial"/>
      <w:b/>
      <w:color w:val="000000"/>
      <w:sz w:val="28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xl137">
    <w:name w:val="xl137"/>
    <w:link w:val="xl1371"/>
    <w:qFormat/>
    <w:rPr>
      <w:rFonts w:ascii="Arial" w:hAnsi="Arial"/>
      <w:i/>
      <w:color w:val="000000"/>
      <w:sz w:val="28"/>
    </w:rPr>
  </w:style>
  <w:style w:type="character" w:styleId="xl105">
    <w:name w:val="xl105"/>
    <w:link w:val="xl1051"/>
    <w:qFormat/>
    <w:rPr>
      <w:rFonts w:ascii="Arial" w:hAnsi="Arial"/>
      <w:i/>
      <w:sz w:val="28"/>
    </w:rPr>
  </w:style>
  <w:style w:type="character" w:styleId="xl87">
    <w:name w:val="xl87"/>
    <w:link w:val="xl871"/>
    <w:qFormat/>
    <w:rPr>
      <w:rFonts w:ascii="Arial" w:hAnsi="Arial"/>
      <w:i/>
      <w:sz w:val="28"/>
    </w:rPr>
  </w:style>
  <w:style w:type="character" w:styleId="HeaderandFooter">
    <w:name w:val="Header and Footer"/>
    <w:link w:val="HeaderandFooter1"/>
    <w:qFormat/>
    <w:rPr/>
  </w:style>
  <w:style w:type="character" w:styleId="Style13">
    <w:name w:val="Указатель"/>
    <w:link w:val="11112"/>
    <w:qFormat/>
    <w:rPr>
      <w:rFonts w:ascii="PT Astra Serif" w:hAnsi="PT Astra Serif"/>
    </w:rPr>
  </w:style>
  <w:style w:type="character" w:styleId="xl174">
    <w:name w:val="xl174"/>
    <w:link w:val="xl1741"/>
    <w:qFormat/>
    <w:rPr>
      <w:rFonts w:ascii="Arial" w:hAnsi="Arial"/>
      <w:i/>
      <w:color w:val="000000"/>
      <w:sz w:val="28"/>
    </w:rPr>
  </w:style>
  <w:style w:type="character" w:styleId="xl77">
    <w:name w:val="xl77"/>
    <w:link w:val="xl771"/>
    <w:qFormat/>
    <w:rPr>
      <w:rFonts w:ascii="Times New Roman" w:hAnsi="Times New Roman"/>
      <w:sz w:val="24"/>
    </w:rPr>
  </w:style>
  <w:style w:type="character" w:styleId="xl80">
    <w:name w:val="xl80"/>
    <w:link w:val="xl801"/>
    <w:qFormat/>
    <w:rPr>
      <w:rFonts w:ascii="Arial" w:hAnsi="Arial"/>
      <w:color w:val="000000"/>
      <w:sz w:val="24"/>
    </w:rPr>
  </w:style>
  <w:style w:type="character" w:styleId="xl200">
    <w:name w:val="xl200"/>
    <w:link w:val="xl2001"/>
    <w:qFormat/>
    <w:rPr>
      <w:rFonts w:ascii="Arial" w:hAnsi="Arial"/>
      <w:i/>
      <w:color w:val="000000"/>
      <w:sz w:val="28"/>
    </w:rPr>
  </w:style>
  <w:style w:type="character" w:styleId="xl172">
    <w:name w:val="xl172"/>
    <w:link w:val="xl1721"/>
    <w:qFormat/>
    <w:rPr>
      <w:rFonts w:ascii="Arial" w:hAnsi="Arial"/>
      <w:i/>
      <w:sz w:val="28"/>
    </w:rPr>
  </w:style>
  <w:style w:type="character" w:styleId="msonormal">
    <w:name w:val="msonormal"/>
    <w:link w:val="msonormal1"/>
    <w:qFormat/>
    <w:rPr>
      <w:rFonts w:ascii="Times New Roman" w:hAnsi="Times New Roman"/>
      <w:sz w:val="24"/>
    </w:rPr>
  </w:style>
  <w:style w:type="character" w:styleId="xl165">
    <w:name w:val="xl165"/>
    <w:link w:val="xl1651"/>
    <w:qFormat/>
    <w:rPr>
      <w:rFonts w:ascii="Arial" w:hAnsi="Arial"/>
      <w:i/>
      <w:color w:val="000000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xl198">
    <w:name w:val="xl198"/>
    <w:link w:val="xl1981"/>
    <w:qFormat/>
    <w:rPr>
      <w:rFonts w:ascii="Arial" w:hAnsi="Arial"/>
      <w:i/>
      <w:color w:val="000000"/>
      <w:sz w:val="28"/>
    </w:rPr>
  </w:style>
  <w:style w:type="character" w:styleId="xl153">
    <w:name w:val="xl153"/>
    <w:link w:val="xl1531"/>
    <w:qFormat/>
    <w:rPr>
      <w:rFonts w:ascii="Arial" w:hAnsi="Arial"/>
      <w:i/>
      <w:sz w:val="28"/>
    </w:rPr>
  </w:style>
  <w:style w:type="character" w:styleId="xl82">
    <w:name w:val="xl82"/>
    <w:link w:val="xl821"/>
    <w:qFormat/>
    <w:rPr>
      <w:rFonts w:ascii="Arial" w:hAnsi="Arial"/>
      <w:color w:val="000000"/>
      <w:sz w:val="24"/>
    </w:rPr>
  </w:style>
  <w:style w:type="character" w:styleId="xl181">
    <w:name w:val="xl181"/>
    <w:link w:val="xl1811"/>
    <w:qFormat/>
    <w:rPr>
      <w:rFonts w:ascii="Arial" w:hAnsi="Arial"/>
      <w:b/>
      <w:color w:val="000000"/>
      <w:sz w:val="28"/>
    </w:rPr>
  </w:style>
  <w:style w:type="character" w:styleId="xl136">
    <w:name w:val="xl136"/>
    <w:link w:val="xl1361"/>
    <w:qFormat/>
    <w:rPr>
      <w:rFonts w:ascii="Arial" w:hAnsi="Arial"/>
      <w:i/>
      <w:color w:val="000000"/>
      <w:sz w:val="28"/>
    </w:rPr>
  </w:style>
  <w:style w:type="character" w:styleId="xl142">
    <w:name w:val="xl142"/>
    <w:link w:val="xl1421"/>
    <w:qFormat/>
    <w:rPr>
      <w:rFonts w:ascii="Arial" w:hAnsi="Arial"/>
      <w:i/>
      <w:color w:val="000000"/>
      <w:sz w:val="28"/>
    </w:rPr>
  </w:style>
  <w:style w:type="character" w:styleId="Style14">
    <w:name w:val="как"/>
    <w:basedOn w:val="ListParagraph"/>
    <w:link w:val="16"/>
    <w:qFormat/>
    <w:rPr>
      <w:rFonts w:ascii="Times New Roman" w:hAnsi="Times New Roman"/>
      <w:sz w:val="28"/>
    </w:rPr>
  </w:style>
  <w:style w:type="character" w:styleId="xl124">
    <w:name w:val="xl124"/>
    <w:link w:val="xl1241"/>
    <w:qFormat/>
    <w:rPr>
      <w:rFonts w:ascii="Arial" w:hAnsi="Arial"/>
      <w:i/>
      <w:color w:val="000000"/>
      <w:sz w:val="28"/>
    </w:rPr>
  </w:style>
  <w:style w:type="character" w:styleId="xl185">
    <w:name w:val="xl185"/>
    <w:link w:val="xl1851"/>
    <w:qFormat/>
    <w:rPr>
      <w:rFonts w:ascii="Arial" w:hAnsi="Arial"/>
      <w:i/>
      <w:color w:val="000000"/>
      <w:sz w:val="28"/>
    </w:rPr>
  </w:style>
  <w:style w:type="character" w:styleId="xl139">
    <w:name w:val="xl139"/>
    <w:link w:val="xl1391"/>
    <w:qFormat/>
    <w:rPr>
      <w:rFonts w:ascii="Arial" w:hAnsi="Arial"/>
      <w:i/>
      <w:color w:val="000000"/>
      <w:sz w:val="28"/>
    </w:rPr>
  </w:style>
  <w:style w:type="character" w:styleId="xl99">
    <w:name w:val="xl99"/>
    <w:link w:val="xl991"/>
    <w:qFormat/>
    <w:rPr>
      <w:rFonts w:ascii="Arial" w:hAnsi="Arial"/>
      <w:i/>
      <w:color w:val="000000"/>
      <w:sz w:val="28"/>
    </w:rPr>
  </w:style>
  <w:style w:type="character" w:styleId="xl134">
    <w:name w:val="xl134"/>
    <w:link w:val="xl1341"/>
    <w:qFormat/>
    <w:rPr>
      <w:rFonts w:ascii="Arial" w:hAnsi="Arial"/>
      <w:i/>
      <w:color w:val="000000"/>
      <w:sz w:val="28"/>
    </w:rPr>
  </w:style>
  <w:style w:type="character" w:styleId="xl203">
    <w:name w:val="xl203"/>
    <w:link w:val="xl2031"/>
    <w:qFormat/>
    <w:rPr>
      <w:rFonts w:ascii="Arial" w:hAnsi="Arial"/>
      <w:i/>
      <w:color w:val="000000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xl118">
    <w:name w:val="xl118"/>
    <w:link w:val="xl1181"/>
    <w:qFormat/>
    <w:rPr>
      <w:rFonts w:ascii="Arial" w:hAnsi="Arial"/>
      <w:i/>
      <w:color w:val="000000"/>
      <w:sz w:val="28"/>
    </w:rPr>
  </w:style>
  <w:style w:type="character" w:styleId="xl207">
    <w:name w:val="xl207"/>
    <w:link w:val="xl2071"/>
    <w:qFormat/>
    <w:rPr>
      <w:rFonts w:ascii="Arial" w:hAnsi="Arial"/>
      <w:i/>
      <w:color w:val="000000"/>
      <w:sz w:val="28"/>
    </w:rPr>
  </w:style>
  <w:style w:type="character" w:styleId="xl169">
    <w:name w:val="xl169"/>
    <w:link w:val="xl1691"/>
    <w:qFormat/>
    <w:rPr>
      <w:rFonts w:ascii="Arial" w:hAnsi="Arial"/>
      <w:i/>
      <w:sz w:val="28"/>
    </w:rPr>
  </w:style>
  <w:style w:type="character" w:styleId="xl175">
    <w:name w:val="xl175"/>
    <w:link w:val="xl1751"/>
    <w:qFormat/>
    <w:rPr>
      <w:rFonts w:ascii="Arial" w:hAnsi="Arial"/>
      <w:i/>
      <w:color w:val="000000"/>
      <w:sz w:val="28"/>
    </w:rPr>
  </w:style>
  <w:style w:type="character" w:styleId="Style15">
    <w:name w:val="Нижний колонтитул Знак"/>
    <w:basedOn w:val="DefaultParagraphFont"/>
    <w:link w:val="17"/>
    <w:qFormat/>
    <w:rPr/>
  </w:style>
  <w:style w:type="character" w:styleId="xl130">
    <w:name w:val="xl130"/>
    <w:link w:val="xl1301"/>
    <w:qFormat/>
    <w:rPr>
      <w:rFonts w:ascii="Arial" w:hAnsi="Arial"/>
      <w:i/>
      <w:sz w:val="28"/>
    </w:rPr>
  </w:style>
  <w:style w:type="character" w:styleId="ConsPlusNormal">
    <w:name w:val="ConsPlusNormal"/>
    <w:link w:val="ConsPlusNormal1"/>
    <w:qFormat/>
    <w:rPr>
      <w:rFonts w:ascii="Calibri" w:hAnsi="Calibri"/>
      <w:color w:val="000000"/>
      <w:sz w:val="22"/>
    </w:rPr>
  </w:style>
  <w:style w:type="character" w:styleId="xl158">
    <w:name w:val="xl158"/>
    <w:link w:val="xl1581"/>
    <w:qFormat/>
    <w:rPr>
      <w:rFonts w:ascii="Arial" w:hAnsi="Arial"/>
      <w:i/>
      <w:color w:val="000000"/>
      <w:sz w:val="28"/>
    </w:rPr>
  </w:style>
  <w:style w:type="character" w:styleId="xl73">
    <w:name w:val="xl73"/>
    <w:link w:val="xl731"/>
    <w:qFormat/>
    <w:rPr>
      <w:rFonts w:ascii="Arial" w:hAnsi="Arial"/>
      <w:i/>
      <w:color w:val="000000"/>
      <w:sz w:val="28"/>
    </w:rPr>
  </w:style>
  <w:style w:type="character" w:styleId="xl94">
    <w:name w:val="xl94"/>
    <w:link w:val="xl941"/>
    <w:qFormat/>
    <w:rPr>
      <w:rFonts w:ascii="Arial" w:hAnsi="Arial"/>
      <w:i/>
      <w:color w:val="000000"/>
      <w:sz w:val="28"/>
    </w:rPr>
  </w:style>
  <w:style w:type="character" w:styleId="List1">
    <w:name w:val="List1"/>
    <w:basedOn w:val="Textbody"/>
    <w:qFormat/>
    <w:rPr>
      <w:rFonts w:ascii="PT Astra Serif" w:hAnsi="PT Astra Serif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xl191">
    <w:name w:val="xl191"/>
    <w:link w:val="xl1911"/>
    <w:qFormat/>
    <w:rPr>
      <w:rFonts w:ascii="Arial" w:hAnsi="Arial"/>
      <w:b/>
      <w:color w:val="000000"/>
      <w:sz w:val="28"/>
    </w:rPr>
  </w:style>
  <w:style w:type="character" w:styleId="xl90">
    <w:name w:val="xl90"/>
    <w:link w:val="xl901"/>
    <w:qFormat/>
    <w:rPr>
      <w:rFonts w:ascii="Arial" w:hAnsi="Arial"/>
      <w:i/>
      <w:color w:val="000000"/>
      <w:sz w:val="28"/>
    </w:rPr>
  </w:style>
  <w:style w:type="character" w:styleId="xl146">
    <w:name w:val="xl146"/>
    <w:link w:val="xl1461"/>
    <w:qFormat/>
    <w:rPr>
      <w:rFonts w:ascii="Arial" w:hAnsi="Arial"/>
      <w:i/>
      <w:color w:val="000000"/>
      <w:sz w:val="28"/>
    </w:rPr>
  </w:style>
  <w:style w:type="character" w:styleId="xl106">
    <w:name w:val="xl106"/>
    <w:link w:val="xl1061"/>
    <w:qFormat/>
    <w:rPr>
      <w:rFonts w:ascii="Arial" w:hAnsi="Arial"/>
      <w:i/>
      <w:sz w:val="28"/>
    </w:rPr>
  </w:style>
  <w:style w:type="character" w:styleId="xl192">
    <w:name w:val="xl192"/>
    <w:link w:val="xl1921"/>
    <w:qFormat/>
    <w:rPr>
      <w:rFonts w:ascii="Arial" w:hAnsi="Arial"/>
      <w:b/>
      <w:color w:val="000000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xl138">
    <w:name w:val="xl138"/>
    <w:link w:val="xl1381"/>
    <w:qFormat/>
    <w:rPr>
      <w:rFonts w:ascii="Arial" w:hAnsi="Arial"/>
      <w:i/>
      <w:color w:val="000000"/>
      <w:sz w:val="28"/>
    </w:rPr>
  </w:style>
  <w:style w:type="character" w:styleId="xl74">
    <w:name w:val="xl74"/>
    <w:link w:val="xl741"/>
    <w:qFormat/>
    <w:rPr>
      <w:rFonts w:ascii="Arial" w:hAnsi="Arial"/>
      <w:i/>
      <w:color w:val="000000"/>
      <w:sz w:val="28"/>
    </w:rPr>
  </w:style>
  <w:style w:type="character" w:styleId="xl202">
    <w:name w:val="xl202"/>
    <w:link w:val="xl2021"/>
    <w:qFormat/>
    <w:rPr>
      <w:rFonts w:ascii="Arial" w:hAnsi="Arial"/>
      <w:i/>
      <w:color w:val="000000"/>
      <w:sz w:val="28"/>
    </w:rPr>
  </w:style>
  <w:style w:type="character" w:styleId="xl154">
    <w:name w:val="xl154"/>
    <w:link w:val="xl1541"/>
    <w:qFormat/>
    <w:rPr>
      <w:rFonts w:ascii="Arial" w:hAnsi="Arial"/>
      <w:i/>
      <w:sz w:val="28"/>
    </w:rPr>
  </w:style>
  <w:style w:type="character" w:styleId="xl178">
    <w:name w:val="xl178"/>
    <w:link w:val="xl1781"/>
    <w:qFormat/>
    <w:rPr>
      <w:rFonts w:ascii="Arial" w:hAnsi="Arial"/>
      <w:i/>
      <w:sz w:val="28"/>
    </w:rPr>
  </w:style>
  <w:style w:type="character" w:styleId="xl150">
    <w:name w:val="xl150"/>
    <w:link w:val="xl1501"/>
    <w:qFormat/>
    <w:rPr>
      <w:rFonts w:ascii="Arial" w:hAnsi="Arial"/>
      <w:i/>
      <w:color w:val="000000"/>
      <w:sz w:val="28"/>
    </w:rPr>
  </w:style>
  <w:style w:type="character" w:styleId="xl168">
    <w:name w:val="xl168"/>
    <w:link w:val="xl1681"/>
    <w:qFormat/>
    <w:rPr>
      <w:rFonts w:ascii="Arial" w:hAnsi="Arial"/>
      <w:i/>
      <w:sz w:val="28"/>
    </w:rPr>
  </w:style>
  <w:style w:type="character" w:styleId="Caption1">
    <w:name w:val="Caption1"/>
    <w:qFormat/>
    <w:rPr>
      <w:rFonts w:ascii="PT Astra Serif" w:hAnsi="PT Astra Serif"/>
      <w:i/>
      <w:sz w:val="24"/>
    </w:rPr>
  </w:style>
  <w:style w:type="character" w:styleId="xl194">
    <w:name w:val="xl194"/>
    <w:link w:val="xl1941"/>
    <w:qFormat/>
    <w:rPr>
      <w:rFonts w:ascii="Arial" w:hAnsi="Arial"/>
      <w:i/>
      <w:color w:val="000000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xl109">
    <w:name w:val="xl109"/>
    <w:link w:val="xl1091"/>
    <w:qFormat/>
    <w:rPr>
      <w:rFonts w:ascii="Arial" w:hAnsi="Arial"/>
      <w:i/>
      <w:color w:val="000000"/>
      <w:sz w:val="28"/>
    </w:rPr>
  </w:style>
  <w:style w:type="character" w:styleId="xl159">
    <w:name w:val="xl159"/>
    <w:link w:val="xl1591"/>
    <w:qFormat/>
    <w:rPr>
      <w:rFonts w:ascii="Arial" w:hAnsi="Arial"/>
      <w:i/>
      <w:color w:val="000000"/>
      <w:sz w:val="28"/>
    </w:rPr>
  </w:style>
  <w:style w:type="character" w:styleId="xl157">
    <w:name w:val="xl157"/>
    <w:link w:val="xl1571"/>
    <w:qFormat/>
    <w:rPr>
      <w:rFonts w:ascii="Arial" w:hAnsi="Arial"/>
      <w:i/>
      <w:sz w:val="28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Style16">
    <w:name w:val="Текст примечания Знак"/>
    <w:basedOn w:val="DefaultParagraphFont"/>
    <w:link w:val="18"/>
    <w:qFormat/>
    <w:rPr>
      <w:sz w:val="20"/>
    </w:rPr>
  </w:style>
  <w:style w:type="character" w:styleId="xl131">
    <w:name w:val="xl131"/>
    <w:link w:val="xl1311"/>
    <w:qFormat/>
    <w:rPr>
      <w:rFonts w:ascii="Arial" w:hAnsi="Arial"/>
      <w:i/>
      <w:sz w:val="28"/>
    </w:rPr>
  </w:style>
  <w:style w:type="character" w:styleId="xl170">
    <w:name w:val="xl170"/>
    <w:link w:val="xl1701"/>
    <w:qFormat/>
    <w:rPr>
      <w:rFonts w:ascii="Arial" w:hAnsi="Arial"/>
      <w:i/>
      <w:sz w:val="28"/>
    </w:rPr>
  </w:style>
  <w:style w:type="character" w:styleId="xl193">
    <w:name w:val="xl193"/>
    <w:link w:val="xl1931"/>
    <w:qFormat/>
    <w:rPr>
      <w:rFonts w:ascii="Arial" w:hAnsi="Arial"/>
      <w:i/>
      <w:color w:val="000000"/>
      <w:sz w:val="28"/>
    </w:rPr>
  </w:style>
  <w:style w:type="character" w:styleId="xl161">
    <w:name w:val="xl161"/>
    <w:link w:val="xl1611"/>
    <w:qFormat/>
    <w:rPr>
      <w:rFonts w:ascii="Arial" w:hAnsi="Arial"/>
      <w:b/>
      <w:color w:val="000000"/>
      <w:sz w:val="28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NormalWeb">
    <w:name w:val="Normal (Web)"/>
    <w:link w:val="NormalWeb1"/>
    <w:qFormat/>
    <w:rPr>
      <w:rFonts w:ascii="Times New Roman" w:hAnsi="Times New Roman"/>
      <w:color w:val="000000"/>
      <w:sz w:val="24"/>
    </w:rPr>
  </w:style>
  <w:style w:type="character" w:styleId="xl199">
    <w:name w:val="xl199"/>
    <w:link w:val="xl1991"/>
    <w:qFormat/>
    <w:rPr>
      <w:rFonts w:ascii="Arial" w:hAnsi="Arial"/>
      <w:i/>
      <w:color w:val="000000"/>
      <w:sz w:val="28"/>
    </w:rPr>
  </w:style>
  <w:style w:type="character" w:styleId="xl95">
    <w:name w:val="xl95"/>
    <w:link w:val="xl951"/>
    <w:qFormat/>
    <w:rPr>
      <w:rFonts w:ascii="Arial" w:hAnsi="Arial"/>
      <w:i/>
      <w:color w:val="000000"/>
      <w:sz w:val="28"/>
    </w:rPr>
  </w:style>
  <w:style w:type="character" w:styleId="xl132">
    <w:name w:val="xl132"/>
    <w:link w:val="xl1321"/>
    <w:qFormat/>
    <w:rPr>
      <w:rFonts w:ascii="Arial" w:hAnsi="Arial"/>
      <w:i/>
      <w:sz w:val="28"/>
    </w:rPr>
  </w:style>
  <w:style w:type="character" w:styleId="xl129">
    <w:name w:val="xl129"/>
    <w:link w:val="xl1291"/>
    <w:qFormat/>
    <w:rPr>
      <w:rFonts w:ascii="Arial" w:hAnsi="Arial"/>
      <w:i/>
      <w:color w:val="000000"/>
      <w:sz w:val="28"/>
    </w:rPr>
  </w:style>
  <w:style w:type="character" w:styleId="xl186">
    <w:name w:val="xl186"/>
    <w:link w:val="xl1861"/>
    <w:qFormat/>
    <w:rPr>
      <w:rFonts w:ascii="Arial" w:hAnsi="Arial"/>
      <w:i/>
      <w:color w:val="000000"/>
      <w:sz w:val="28"/>
    </w:rPr>
  </w:style>
  <w:style w:type="paragraph" w:styleId="1">
    <w:name w:val="Заголовок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widowControl/>
      <w:spacing w:lineRule="auto" w:line="240" w:before="0" w:after="0"/>
    </w:pPr>
    <w:rPr/>
  </w:style>
  <w:style w:type="paragraph" w:styleId="List">
    <w:name w:val="List"/>
    <w:basedOn w:val="BodyText"/>
    <w:pPr/>
    <w:rPr>
      <w:rFonts w:ascii="PT Astra Serif" w:hAnsi="PT Astra Serif"/>
    </w:rPr>
  </w:style>
  <w:style w:type="paragraph" w:styleId="Caption">
    <w:name w:val="caption"/>
    <w:basedOn w:val="Normal"/>
    <w:qFormat/>
    <w:pPr>
      <w:widowControl/>
      <w:spacing w:before="120" w:after="120"/>
    </w:pPr>
    <w:rPr>
      <w:rFonts w:ascii="PT Astra Serif" w:hAnsi="PT Astra Serif"/>
      <w:i/>
      <w:sz w:val="24"/>
    </w:rPr>
  </w:style>
  <w:style w:type="paragraph" w:styleId="12">
    <w:name w:val="Указатель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">
    <w:name w:val="Заголовок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2">
    <w:name w:val="Указатель1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1">
    <w:name w:val="Заголовок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12">
    <w:name w:val="Указатель11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11">
    <w:name w:val="Заголовок1111"/>
    <w:basedOn w:val="Normal"/>
    <w:next w:val="BodyText"/>
    <w:link w:val="Style12"/>
    <w:qFormat/>
    <w:pPr>
      <w:keepNext w:val="true"/>
      <w:widowControl/>
      <w:spacing w:before="240" w:after="120"/>
    </w:pPr>
    <w:rPr>
      <w:rFonts w:ascii="PT Astra Serif" w:hAnsi="PT Astra Serif"/>
      <w:sz w:val="28"/>
    </w:rPr>
  </w:style>
  <w:style w:type="paragraph" w:styleId="11112">
    <w:name w:val="Указатель1111"/>
    <w:basedOn w:val="Normal"/>
    <w:link w:val="Style13"/>
    <w:qFormat/>
    <w:pPr/>
    <w:rPr>
      <w:rFonts w:ascii="PT Astra Serif" w:hAnsi="PT Astra Serif"/>
    </w:rPr>
  </w:style>
  <w:style w:type="paragraph" w:styleId="xl1491">
    <w:name w:val="xl1491"/>
    <w:basedOn w:val="Normal"/>
    <w:link w:val="xl149"/>
    <w:qFormat/>
    <w:pPr>
      <w:widowControl/>
      <w:pBdr>
        <w:top w:val="single" w:sz="8" w:space="0" w:color="FFFFFF"/>
      </w:pBdr>
      <w:spacing w:lineRule="auto" w:line="240" w:before="280" w:after="280"/>
      <w:jc w:val="center"/>
    </w:pPr>
    <w:rPr>
      <w:rFonts w:ascii="Arial" w:hAnsi="Arial"/>
      <w:b/>
      <w:color w:val="000000"/>
      <w:sz w:val="28"/>
    </w:rPr>
  </w:style>
  <w:style w:type="paragraph" w:styleId="xl971">
    <w:name w:val="xl971"/>
    <w:basedOn w:val="Normal"/>
    <w:link w:val="xl97"/>
    <w:qFormat/>
    <w:pPr>
      <w:widowControl/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xl1081">
    <w:name w:val="xl1081"/>
    <w:basedOn w:val="Normal"/>
    <w:link w:val="xl108"/>
    <w:qFormat/>
    <w:pPr>
      <w:widowControl/>
      <w:pBdr>
        <w:left w:val="single" w:sz="8" w:space="0" w:color="FFFFFF"/>
        <w:bottom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sz w:val="28"/>
    </w:rPr>
  </w:style>
  <w:style w:type="paragraph" w:styleId="xl2041">
    <w:name w:val="xl2041"/>
    <w:basedOn w:val="Normal"/>
    <w:link w:val="xl204"/>
    <w:qFormat/>
    <w:pPr>
      <w:widowControl/>
      <w:pBdr>
        <w:left w:val="single" w:sz="8" w:space="0" w:color="FFFFFF"/>
        <w:bottom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xl1011">
    <w:name w:val="xl1011"/>
    <w:basedOn w:val="Normal"/>
    <w:link w:val="xl101"/>
    <w:qFormat/>
    <w:pPr>
      <w:widowControl/>
      <w:pBdr>
        <w:bottom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xl1971">
    <w:name w:val="xl1971"/>
    <w:basedOn w:val="Normal"/>
    <w:link w:val="xl197"/>
    <w:qFormat/>
    <w:pPr>
      <w:widowControl/>
      <w:pBdr>
        <w:left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xl1041">
    <w:name w:val="xl1041"/>
    <w:basedOn w:val="Normal"/>
    <w:link w:val="xl104"/>
    <w:qFormat/>
    <w:pPr>
      <w:widowControl/>
      <w:pBdr>
        <w:left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sz w:val="28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xl1161">
    <w:name w:val="xl1161"/>
    <w:basedOn w:val="Normal"/>
    <w:link w:val="xl116"/>
    <w:qFormat/>
    <w:pPr>
      <w:widowControl/>
      <w:pBdr>
        <w:left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xl1441">
    <w:name w:val="xl1441"/>
    <w:basedOn w:val="Normal"/>
    <w:link w:val="xl144"/>
    <w:qFormat/>
    <w:pPr>
      <w:widowControl/>
      <w:pBdr>
        <w:left w:val="single" w:sz="8" w:space="0" w:color="FFFFFF"/>
        <w:bottom w:val="single" w:sz="8" w:space="0" w:color="FFFFFF"/>
        <w:right w:val="single" w:sz="8" w:space="0" w:color="FFFFFF"/>
      </w:pBdr>
      <w:spacing w:lineRule="auto" w:line="240" w:before="280" w:after="280"/>
      <w:jc w:val="center"/>
    </w:pPr>
    <w:rPr>
      <w:rFonts w:ascii="Arial" w:hAnsi="Arial"/>
      <w:i/>
      <w:color w:val="000000"/>
      <w:sz w:val="28"/>
    </w:rPr>
  </w:style>
  <w:style w:type="paragraph" w:styleId="xl1481">
    <w:name w:val="xl1481"/>
    <w:basedOn w:val="Normal"/>
    <w:link w:val="xl148"/>
    <w:qFormat/>
    <w:pPr>
      <w:widowControl/>
      <w:pBdr>
        <w:top w:val="single" w:sz="8" w:space="0" w:color="FFFFFF"/>
        <w:left w:val="single" w:sz="8" w:space="0" w:color="FFFFFF"/>
      </w:pBdr>
      <w:spacing w:lineRule="auto" w:line="240" w:before="280" w:after="280"/>
      <w:jc w:val="center"/>
    </w:pPr>
    <w:rPr>
      <w:rFonts w:ascii="Arial" w:hAnsi="Arial"/>
      <w:b/>
      <w:color w:val="000000"/>
      <w:sz w:val="28"/>
    </w:rPr>
  </w:style>
  <w:style w:type="paragraph" w:styleId="xl751">
    <w:name w:val="xl751"/>
    <w:basedOn w:val="Normal"/>
    <w:link w:val="xl75"/>
    <w:qFormat/>
    <w:pPr>
      <w:widowControl/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CommentText">
    <w:name w:val="annotation text"/>
    <w:basedOn w:val="Normal"/>
    <w:pPr>
      <w:widowControl/>
      <w:spacing w:lineRule="auto" w:line="240"/>
    </w:pPr>
    <w:rPr>
      <w:sz w:val="20"/>
    </w:rPr>
  </w:style>
  <w:style w:type="paragraph" w:styleId="xl1961">
    <w:name w:val="xl1961"/>
    <w:basedOn w:val="Normal"/>
    <w:link w:val="xl196"/>
    <w:qFormat/>
    <w:pPr>
      <w:widowControl/>
      <w:pBdr>
        <w:top w:val="single" w:sz="8" w:space="0" w:color="FFFFFF"/>
        <w:left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xl1951">
    <w:name w:val="xl1951"/>
    <w:basedOn w:val="Normal"/>
    <w:link w:val="xl195"/>
    <w:qFormat/>
    <w:pPr>
      <w:widowControl/>
      <w:pBdr>
        <w:top w:val="single" w:sz="8" w:space="0" w:color="FFFFFF"/>
        <w:left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xl701">
    <w:name w:val="xl701"/>
    <w:basedOn w:val="Normal"/>
    <w:link w:val="xl70"/>
    <w:qFormat/>
    <w:pPr>
      <w:widowControl/>
      <w:pBdr>
        <w:top w:val="single" w:sz="8" w:space="0" w:color="FFFFFF"/>
        <w:left w:val="single" w:sz="8" w:space="0" w:color="FFFFFF"/>
        <w:bottom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xl1271">
    <w:name w:val="xl1271"/>
    <w:basedOn w:val="Normal"/>
    <w:link w:val="xl127"/>
    <w:qFormat/>
    <w:pPr>
      <w:widowControl/>
      <w:pBdr>
        <w:top w:val="single" w:sz="8" w:space="0" w:color="FFFFFF"/>
        <w:left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13">
    <w:name w:val="Содержимое таблицы1"/>
    <w:basedOn w:val="Normal"/>
    <w:link w:val="Style9"/>
    <w:qFormat/>
    <w:pPr>
      <w:widowControl w:val="false"/>
    </w:pPr>
    <w:rPr/>
  </w:style>
  <w:style w:type="paragraph" w:styleId="xl1901">
    <w:name w:val="xl1901"/>
    <w:basedOn w:val="Normal"/>
    <w:link w:val="xl190"/>
    <w:qFormat/>
    <w:pPr>
      <w:widowControl/>
      <w:pBdr>
        <w:top w:val="single" w:sz="8" w:space="0" w:color="FFFFFF"/>
        <w:left w:val="single" w:sz="8" w:space="0" w:color="FFFFFF"/>
        <w:bottom w:val="single" w:sz="8" w:space="0" w:color="FFFFFF"/>
      </w:pBdr>
      <w:spacing w:lineRule="auto" w:line="240" w:before="280" w:after="280"/>
      <w:jc w:val="center"/>
    </w:pPr>
    <w:rPr>
      <w:rFonts w:ascii="Arial" w:hAnsi="Arial"/>
      <w:b/>
      <w:color w:val="000000"/>
      <w:sz w:val="28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xl671">
    <w:name w:val="xl671"/>
    <w:basedOn w:val="Normal"/>
    <w:link w:val="xl67"/>
    <w:qFormat/>
    <w:pPr>
      <w:widowControl/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pacing w:lineRule="auto" w:line="240" w:before="280" w:after="280"/>
      <w:jc w:val="center"/>
    </w:pPr>
    <w:rPr>
      <w:rFonts w:ascii="Arial" w:hAnsi="Arial"/>
      <w:b/>
      <w:color w:val="000000"/>
      <w:sz w:val="28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xl1711">
    <w:name w:val="xl1711"/>
    <w:basedOn w:val="Normal"/>
    <w:link w:val="xl171"/>
    <w:qFormat/>
    <w:pPr>
      <w:widowControl/>
      <w:pBdr>
        <w:left w:val="single" w:sz="8" w:space="0" w:color="FFFFFF"/>
        <w:right w:val="single" w:sz="8" w:space="0" w:color="FFFFFF"/>
      </w:pBdr>
      <w:spacing w:lineRule="auto" w:line="240" w:before="280" w:after="280"/>
      <w:jc w:val="center"/>
    </w:pPr>
    <w:rPr>
      <w:rFonts w:ascii="Arial" w:hAnsi="Arial"/>
      <w:i/>
      <w:sz w:val="28"/>
    </w:rPr>
  </w:style>
  <w:style w:type="paragraph" w:styleId="annotationreference1">
    <w:name w:val="annotation reference1"/>
    <w:basedOn w:val="DefaultParagraphFont1"/>
    <w:link w:val="CommentReference"/>
    <w:qFormat/>
    <w:pPr/>
    <w:rPr>
      <w:sz w:val="16"/>
    </w:rPr>
  </w:style>
  <w:style w:type="paragraph" w:styleId="xl2011">
    <w:name w:val="xl2011"/>
    <w:basedOn w:val="Normal"/>
    <w:link w:val="xl201"/>
    <w:qFormat/>
    <w:pPr>
      <w:widowControl/>
      <w:pBdr>
        <w:left w:val="single" w:sz="8" w:space="0" w:color="FFFFFF"/>
        <w:bottom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xl1101">
    <w:name w:val="xl1101"/>
    <w:basedOn w:val="Normal"/>
    <w:link w:val="xl110"/>
    <w:qFormat/>
    <w:pPr>
      <w:widowControl/>
      <w:pBdr>
        <w:left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xl1791">
    <w:name w:val="xl1791"/>
    <w:basedOn w:val="Normal"/>
    <w:link w:val="xl179"/>
    <w:qFormat/>
    <w:pPr>
      <w:widowControl/>
      <w:pBdr>
        <w:top w:val="single" w:sz="8" w:space="0" w:color="FFFFFF"/>
        <w:left w:val="single" w:sz="8" w:space="0" w:color="FFFFFF"/>
        <w:right w:val="single" w:sz="8" w:space="0" w:color="FFFFFF"/>
      </w:pBdr>
      <w:spacing w:lineRule="auto" w:line="240" w:before="280" w:after="280"/>
      <w:jc w:val="center"/>
    </w:pPr>
    <w:rPr>
      <w:rFonts w:ascii="Arial" w:hAnsi="Arial"/>
      <w:i/>
      <w:color w:val="000000"/>
      <w:sz w:val="28"/>
    </w:rPr>
  </w:style>
  <w:style w:type="paragraph" w:styleId="xl1831">
    <w:name w:val="xl1831"/>
    <w:basedOn w:val="Normal"/>
    <w:link w:val="xl183"/>
    <w:qFormat/>
    <w:pPr>
      <w:widowControl/>
      <w:pBdr>
        <w:top w:val="single" w:sz="8" w:space="0" w:color="FFFFFF"/>
      </w:pBdr>
      <w:spacing w:lineRule="auto" w:line="240" w:before="280" w:after="280"/>
      <w:jc w:val="center"/>
    </w:pPr>
    <w:rPr>
      <w:rFonts w:ascii="Arial" w:hAnsi="Arial"/>
      <w:b/>
      <w:color w:val="000000"/>
      <w:sz w:val="28"/>
    </w:rPr>
  </w:style>
  <w:style w:type="paragraph" w:styleId="xl681">
    <w:name w:val="xl681"/>
    <w:basedOn w:val="Normal"/>
    <w:link w:val="xl68"/>
    <w:qFormat/>
    <w:pPr>
      <w:widowControl/>
      <w:pBdr>
        <w:top w:val="single" w:sz="8" w:space="0" w:color="FFFFFF"/>
        <w:left w:val="single" w:sz="8" w:space="0" w:color="FFFFFF"/>
        <w:bottom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xl1251">
    <w:name w:val="xl1251"/>
    <w:basedOn w:val="Normal"/>
    <w:link w:val="xl125"/>
    <w:qFormat/>
    <w:pPr>
      <w:widowControl/>
      <w:pBdr>
        <w:left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xl781">
    <w:name w:val="xl781"/>
    <w:basedOn w:val="Normal"/>
    <w:link w:val="xl78"/>
    <w:qFormat/>
    <w:pPr>
      <w:widowControl/>
      <w:pBdr>
        <w:top w:val="single" w:sz="8" w:space="0" w:color="FFFFFF"/>
        <w:left w:val="single" w:sz="8" w:space="0" w:color="FFFFFF"/>
        <w:bottom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xl1021">
    <w:name w:val="xl1021"/>
    <w:basedOn w:val="Normal"/>
    <w:link w:val="xl102"/>
    <w:qFormat/>
    <w:pPr>
      <w:widowControl/>
      <w:pBdr>
        <w:bottom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xl1071">
    <w:name w:val="xl1071"/>
    <w:basedOn w:val="Normal"/>
    <w:link w:val="xl107"/>
    <w:qFormat/>
    <w:pPr>
      <w:widowControl/>
      <w:pBdr>
        <w:left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sz w:val="28"/>
    </w:rPr>
  </w:style>
  <w:style w:type="paragraph" w:styleId="xl1221">
    <w:name w:val="xl1221"/>
    <w:basedOn w:val="Normal"/>
    <w:link w:val="xl122"/>
    <w:qFormat/>
    <w:pPr>
      <w:widowControl/>
      <w:pBdr>
        <w:left w:val="single" w:sz="8" w:space="0" w:color="FFFFFF"/>
        <w:right w:val="single" w:sz="8" w:space="0" w:color="FFFFFF"/>
      </w:pBdr>
      <w:spacing w:lineRule="auto" w:line="240" w:before="280" w:after="280"/>
      <w:jc w:val="center"/>
    </w:pPr>
    <w:rPr>
      <w:rFonts w:ascii="Arial" w:hAnsi="Arial"/>
      <w:i/>
      <w:color w:val="000000"/>
      <w:sz w:val="28"/>
    </w:rPr>
  </w:style>
  <w:style w:type="paragraph" w:styleId="xl1211">
    <w:name w:val="xl1211"/>
    <w:basedOn w:val="Normal"/>
    <w:link w:val="xl121"/>
    <w:qFormat/>
    <w:pPr>
      <w:widowControl/>
      <w:pBdr>
        <w:top w:val="single" w:sz="8" w:space="0" w:color="FFFFFF"/>
        <w:left w:val="single" w:sz="8" w:space="0" w:color="FFFFFF"/>
        <w:right w:val="single" w:sz="8" w:space="0" w:color="FFFFFF"/>
      </w:pBdr>
      <w:spacing w:lineRule="auto" w:line="240" w:before="280" w:after="280"/>
      <w:jc w:val="center"/>
    </w:pPr>
    <w:rPr>
      <w:rFonts w:ascii="Arial" w:hAnsi="Arial"/>
      <w:i/>
      <w:color w:val="000000"/>
      <w:sz w:val="28"/>
    </w:rPr>
  </w:style>
  <w:style w:type="paragraph" w:styleId="xl1841">
    <w:name w:val="xl1841"/>
    <w:basedOn w:val="Normal"/>
    <w:link w:val="xl184"/>
    <w:qFormat/>
    <w:pPr>
      <w:widowControl/>
      <w:pBdr>
        <w:top w:val="single" w:sz="8" w:space="0" w:color="FFFFFF"/>
        <w:left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ListParagraph1">
    <w:name w:val="List Paragraph1"/>
    <w:basedOn w:val="Normal"/>
    <w:link w:val="ListParagraph"/>
    <w:qFormat/>
    <w:pPr>
      <w:widowControl/>
      <w:spacing w:before="0" w:after="160"/>
      <w:ind w:left="720"/>
      <w:contextualSpacing/>
    </w:pPr>
    <w:rPr/>
  </w:style>
  <w:style w:type="paragraph" w:styleId="xl691">
    <w:name w:val="xl691"/>
    <w:basedOn w:val="Normal"/>
    <w:link w:val="xl69"/>
    <w:qFormat/>
    <w:pPr>
      <w:widowControl/>
      <w:spacing w:lineRule="auto" w:line="240" w:before="280" w:after="280"/>
    </w:pPr>
    <w:rPr>
      <w:rFonts w:ascii="Times New Roman" w:hAnsi="Times New Roman"/>
      <w:sz w:val="24"/>
    </w:rPr>
  </w:style>
  <w:style w:type="paragraph" w:styleId="xl851">
    <w:name w:val="xl851"/>
    <w:basedOn w:val="Normal"/>
    <w:link w:val="xl85"/>
    <w:qFormat/>
    <w:pPr>
      <w:widowControl/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14">
    <w:name w:val="Верхний колонтитул Знак1"/>
    <w:basedOn w:val="DefaultParagraphFont1"/>
    <w:link w:val="Style10"/>
    <w:qFormat/>
    <w:pPr/>
    <w:rPr/>
  </w:style>
  <w:style w:type="paragraph" w:styleId="xl1521">
    <w:name w:val="xl1521"/>
    <w:basedOn w:val="Normal"/>
    <w:link w:val="xl152"/>
    <w:qFormat/>
    <w:pPr>
      <w:widowControl/>
      <w:pBdr>
        <w:top w:val="single" w:sz="8" w:space="0" w:color="FFFFFF"/>
        <w:left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sz w:val="28"/>
    </w:rPr>
  </w:style>
  <w:style w:type="paragraph" w:styleId="xl1431">
    <w:name w:val="xl1431"/>
    <w:basedOn w:val="Normal"/>
    <w:link w:val="xl143"/>
    <w:qFormat/>
    <w:pPr>
      <w:widowControl/>
      <w:pBdr>
        <w:left w:val="single" w:sz="8" w:space="0" w:color="FFFFFF"/>
        <w:right w:val="single" w:sz="8" w:space="0" w:color="FFFFFF"/>
      </w:pBdr>
      <w:spacing w:lineRule="auto" w:line="240" w:before="280" w:after="280"/>
      <w:jc w:val="center"/>
    </w:pPr>
    <w:rPr>
      <w:rFonts w:ascii="Arial" w:hAnsi="Arial"/>
      <w:i/>
      <w:color w:val="000000"/>
      <w:sz w:val="28"/>
    </w:rPr>
  </w:style>
  <w:style w:type="paragraph" w:styleId="xl1201">
    <w:name w:val="xl1201"/>
    <w:basedOn w:val="Normal"/>
    <w:link w:val="xl120"/>
    <w:qFormat/>
    <w:pPr>
      <w:widowControl/>
      <w:pBdr>
        <w:left w:val="single" w:sz="8" w:space="0" w:color="FFFFFF"/>
        <w:bottom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HeaderandFooter1">
    <w:name w:val="Header and Footer1"/>
    <w:basedOn w:val="Normal"/>
    <w:link w:val="HeaderandFooter"/>
    <w:qFormat/>
    <w:pPr/>
    <w:rPr/>
  </w:style>
  <w:style w:type="paragraph" w:styleId="HeaderandFooter2">
    <w:name w:val="Header and Footer2"/>
    <w:basedOn w:val="Normal"/>
    <w:qFormat/>
    <w:pPr/>
    <w:rPr/>
  </w:style>
  <w:style w:type="paragraph" w:styleId="HeaderandFooter3">
    <w:name w:val="Header and Footer3"/>
    <w:basedOn w:val="Normal"/>
    <w:qFormat/>
    <w:pPr/>
    <w:rPr/>
  </w:style>
  <w:style w:type="paragraph" w:styleId="HeaderandFooter4">
    <w:name w:val="Header and Footer4"/>
    <w:basedOn w:val="Normal"/>
    <w:qFormat/>
    <w:pPr/>
    <w:rPr/>
  </w:style>
  <w:style w:type="paragraph" w:styleId="Header">
    <w:name w:val="header"/>
    <w:basedOn w:val="Normal"/>
    <w:pPr>
      <w:widowControl/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xl791">
    <w:name w:val="xl791"/>
    <w:basedOn w:val="Normal"/>
    <w:link w:val="xl79"/>
    <w:qFormat/>
    <w:pPr>
      <w:widowControl/>
      <w:pBdr>
        <w:bottom w:val="single" w:sz="8" w:space="0" w:color="FFFFFF"/>
        <w:right w:val="single" w:sz="8" w:space="0" w:color="FFFFFF"/>
      </w:pBdr>
      <w:spacing w:lineRule="auto" w:line="240" w:before="280" w:after="280"/>
      <w:jc w:val="center"/>
    </w:pPr>
    <w:rPr>
      <w:rFonts w:ascii="Arial" w:hAnsi="Arial"/>
      <w:color w:val="000000"/>
      <w:sz w:val="24"/>
    </w:rPr>
  </w:style>
  <w:style w:type="paragraph" w:styleId="xl861">
    <w:name w:val="xl861"/>
    <w:basedOn w:val="Normal"/>
    <w:link w:val="xl86"/>
    <w:qFormat/>
    <w:pPr>
      <w:widowControl/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xl1891">
    <w:name w:val="xl1891"/>
    <w:basedOn w:val="Normal"/>
    <w:link w:val="xl189"/>
    <w:qFormat/>
    <w:pPr>
      <w:widowControl/>
      <w:pBdr>
        <w:left w:val="single" w:sz="8" w:space="0" w:color="FFFFFF"/>
        <w:bottom w:val="single" w:sz="8" w:space="0" w:color="FFFFFF"/>
        <w:right w:val="single" w:sz="8" w:space="0" w:color="FFFFFF"/>
      </w:pBdr>
      <w:spacing w:lineRule="auto" w:line="240" w:before="280" w:after="280"/>
      <w:jc w:val="center"/>
    </w:pPr>
    <w:rPr>
      <w:rFonts w:ascii="Arial" w:hAnsi="Arial"/>
      <w:i/>
      <w:color w:val="000000"/>
      <w:sz w:val="28"/>
    </w:rPr>
  </w:style>
  <w:style w:type="paragraph" w:styleId="15">
    <w:name w:val="Заголовок таблицы1"/>
    <w:basedOn w:val="13"/>
    <w:link w:val="Style11"/>
    <w:qFormat/>
    <w:pPr>
      <w:widowControl/>
      <w:jc w:val="center"/>
    </w:pPr>
    <w:rPr>
      <w:b/>
    </w:rPr>
  </w:style>
  <w:style w:type="paragraph" w:styleId="xl1761">
    <w:name w:val="xl1761"/>
    <w:basedOn w:val="Normal"/>
    <w:link w:val="xl176"/>
    <w:qFormat/>
    <w:pPr>
      <w:widowControl/>
      <w:pBdr>
        <w:top w:val="single" w:sz="8" w:space="0" w:color="FFFFFF"/>
        <w:left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xl1151">
    <w:name w:val="xl1151"/>
    <w:basedOn w:val="Normal"/>
    <w:link w:val="xl115"/>
    <w:qFormat/>
    <w:pPr>
      <w:widowControl/>
      <w:pBdr>
        <w:top w:val="single" w:sz="8" w:space="0" w:color="FFFFFF"/>
        <w:left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xl1451">
    <w:name w:val="xl1451"/>
    <w:basedOn w:val="Normal"/>
    <w:link w:val="xl145"/>
    <w:qFormat/>
    <w:pPr>
      <w:widowControl/>
      <w:pBdr>
        <w:top w:val="single" w:sz="8" w:space="0" w:color="FFFFFF"/>
        <w:left w:val="single" w:sz="8" w:space="0" w:color="FFFFFF"/>
        <w:right w:val="single" w:sz="8" w:space="0" w:color="FFFFFF"/>
      </w:pBdr>
      <w:spacing w:lineRule="auto" w:line="240" w:before="280" w:after="280"/>
      <w:jc w:val="center"/>
    </w:pPr>
    <w:rPr>
      <w:rFonts w:ascii="Arial" w:hAnsi="Arial"/>
      <w:i/>
      <w:color w:val="000000"/>
      <w:sz w:val="28"/>
    </w:rPr>
  </w:style>
  <w:style w:type="paragraph" w:styleId="xl721">
    <w:name w:val="xl721"/>
    <w:basedOn w:val="Normal"/>
    <w:link w:val="xl72"/>
    <w:qFormat/>
    <w:pPr>
      <w:widowControl/>
      <w:pBdr>
        <w:top w:val="single" w:sz="8" w:space="0" w:color="FFFFFF"/>
        <w:left w:val="single" w:sz="8" w:space="0" w:color="FFFFFF"/>
        <w:bottom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xl931">
    <w:name w:val="xl931"/>
    <w:basedOn w:val="Normal"/>
    <w:link w:val="xl93"/>
    <w:qFormat/>
    <w:pPr>
      <w:widowControl/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xl1121">
    <w:name w:val="xl1121"/>
    <w:basedOn w:val="Normal"/>
    <w:link w:val="xl112"/>
    <w:qFormat/>
    <w:pPr>
      <w:widowControl/>
      <w:pBdr>
        <w:top w:val="single" w:sz="8" w:space="0" w:color="FFFFFF"/>
        <w:left w:val="single" w:sz="8" w:space="0" w:color="FFFFFF"/>
        <w:right w:val="single" w:sz="8" w:space="0" w:color="FFFFFF"/>
      </w:pBdr>
      <w:spacing w:lineRule="auto" w:line="240" w:before="280" w:after="280"/>
      <w:jc w:val="center"/>
    </w:pPr>
    <w:rPr>
      <w:rFonts w:ascii="Arial" w:hAnsi="Arial"/>
      <w:b/>
      <w:color w:val="000000"/>
      <w:sz w:val="28"/>
    </w:rPr>
  </w:style>
  <w:style w:type="paragraph" w:styleId="xl1511">
    <w:name w:val="xl1511"/>
    <w:basedOn w:val="Normal"/>
    <w:link w:val="xl151"/>
    <w:qFormat/>
    <w:pPr>
      <w:widowControl/>
      <w:spacing w:lineRule="auto" w:line="240" w:before="280" w:after="280"/>
      <w:jc w:val="center"/>
    </w:pPr>
    <w:rPr>
      <w:rFonts w:ascii="Arial" w:hAnsi="Arial"/>
      <w:i/>
      <w:color w:val="000000"/>
      <w:sz w:val="28"/>
    </w:rPr>
  </w:style>
  <w:style w:type="paragraph" w:styleId="xl2051">
    <w:name w:val="xl2051"/>
    <w:basedOn w:val="Normal"/>
    <w:link w:val="xl205"/>
    <w:qFormat/>
    <w:pPr>
      <w:widowControl/>
      <w:pBdr>
        <w:top w:val="single" w:sz="8" w:space="0" w:color="FFFFFF"/>
        <w:left w:val="single" w:sz="8" w:space="0" w:color="FFFFFF"/>
        <w:right w:val="single" w:sz="8" w:space="0" w:color="FFFFFF"/>
      </w:pBdr>
      <w:spacing w:lineRule="auto" w:line="240" w:before="280" w:after="280"/>
      <w:jc w:val="center"/>
    </w:pPr>
    <w:rPr>
      <w:rFonts w:ascii="Arial" w:hAnsi="Arial"/>
      <w:i/>
      <w:color w:val="000000"/>
      <w:sz w:val="28"/>
    </w:rPr>
  </w:style>
  <w:style w:type="paragraph" w:styleId="BalloonText1">
    <w:name w:val="Balloon Text1"/>
    <w:basedOn w:val="Normal"/>
    <w:link w:val="BalloonText"/>
    <w:qFormat/>
    <w:pPr>
      <w:widowControl/>
      <w:spacing w:lineRule="auto" w:line="240" w:before="0" w:after="0"/>
    </w:pPr>
    <w:rPr>
      <w:rFonts w:ascii="Segoe UI" w:hAnsi="Segoe UI"/>
      <w:sz w:val="18"/>
    </w:rPr>
  </w:style>
  <w:style w:type="paragraph" w:styleId="xl1561">
    <w:name w:val="xl1561"/>
    <w:basedOn w:val="Normal"/>
    <w:link w:val="xl156"/>
    <w:qFormat/>
    <w:pPr>
      <w:widowControl/>
      <w:pBdr>
        <w:left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sz w:val="28"/>
    </w:rPr>
  </w:style>
  <w:style w:type="paragraph" w:styleId="xl1231">
    <w:name w:val="xl1231"/>
    <w:basedOn w:val="Normal"/>
    <w:link w:val="xl123"/>
    <w:qFormat/>
    <w:pPr>
      <w:widowControl/>
      <w:pBdr>
        <w:left w:val="single" w:sz="8" w:space="0" w:color="FFFFFF"/>
        <w:bottom w:val="single" w:sz="8" w:space="0" w:color="FFFFFF"/>
        <w:right w:val="single" w:sz="8" w:space="0" w:color="FFFFFF"/>
      </w:pBdr>
      <w:spacing w:lineRule="auto" w:line="240" w:before="280" w:after="280"/>
      <w:jc w:val="center"/>
    </w:pPr>
    <w:rPr>
      <w:rFonts w:ascii="Arial" w:hAnsi="Arial"/>
      <w:i/>
      <w:color w:val="000000"/>
      <w:sz w:val="28"/>
    </w:rPr>
  </w:style>
  <w:style w:type="paragraph" w:styleId="xl1771">
    <w:name w:val="xl1771"/>
    <w:basedOn w:val="Normal"/>
    <w:link w:val="xl177"/>
    <w:qFormat/>
    <w:pPr>
      <w:widowControl/>
      <w:pBdr>
        <w:left w:val="single" w:sz="8" w:space="0" w:color="FFFFFF"/>
        <w:bottom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xl1641">
    <w:name w:val="xl1641"/>
    <w:basedOn w:val="Normal"/>
    <w:link w:val="xl164"/>
    <w:qFormat/>
    <w:pPr>
      <w:widowControl/>
      <w:pBdr>
        <w:top w:val="single" w:sz="8" w:space="0" w:color="FFFFFF"/>
        <w:left w:val="single" w:sz="8" w:space="0" w:color="FFFFFF"/>
        <w:right w:val="single" w:sz="8" w:space="0" w:color="FFFFFF"/>
      </w:pBdr>
      <w:spacing w:lineRule="auto" w:line="240" w:before="280" w:after="280"/>
      <w:jc w:val="center"/>
    </w:pPr>
    <w:rPr>
      <w:rFonts w:ascii="Arial" w:hAnsi="Arial"/>
      <w:i/>
      <w:color w:val="000000"/>
      <w:sz w:val="28"/>
    </w:rPr>
  </w:style>
  <w:style w:type="paragraph" w:styleId="xl841">
    <w:name w:val="xl841"/>
    <w:basedOn w:val="Normal"/>
    <w:link w:val="xl84"/>
    <w:qFormat/>
    <w:pPr>
      <w:widowControl/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xl1881">
    <w:name w:val="xl1881"/>
    <w:basedOn w:val="Normal"/>
    <w:link w:val="xl188"/>
    <w:qFormat/>
    <w:pPr>
      <w:widowControl/>
      <w:pBdr>
        <w:left w:val="single" w:sz="8" w:space="0" w:color="FFFFFF"/>
        <w:right w:val="single" w:sz="8" w:space="0" w:color="FFFFFF"/>
      </w:pBdr>
      <w:spacing w:lineRule="auto" w:line="240" w:before="280" w:after="280"/>
      <w:jc w:val="center"/>
    </w:pPr>
    <w:rPr>
      <w:rFonts w:ascii="Arial" w:hAnsi="Arial"/>
      <w:i/>
      <w:color w:val="000000"/>
      <w:sz w:val="28"/>
    </w:rPr>
  </w:style>
  <w:style w:type="paragraph" w:styleId="xl1801">
    <w:name w:val="xl1801"/>
    <w:basedOn w:val="Normal"/>
    <w:link w:val="xl180"/>
    <w:qFormat/>
    <w:pPr>
      <w:widowControl/>
      <w:pBdr>
        <w:left w:val="single" w:sz="8" w:space="0" w:color="FFFFFF"/>
      </w:pBdr>
      <w:spacing w:lineRule="auto" w:line="240" w:before="280" w:after="280"/>
      <w:jc w:val="center"/>
    </w:pPr>
    <w:rPr>
      <w:rFonts w:ascii="Arial" w:hAnsi="Arial"/>
      <w:b/>
      <w:color w:val="000000"/>
      <w:sz w:val="28"/>
    </w:rPr>
  </w:style>
  <w:style w:type="paragraph" w:styleId="xl961">
    <w:name w:val="xl961"/>
    <w:basedOn w:val="Normal"/>
    <w:link w:val="xl96"/>
    <w:qFormat/>
    <w:pPr>
      <w:widowControl/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xl981">
    <w:name w:val="xl981"/>
    <w:basedOn w:val="Normal"/>
    <w:link w:val="xl98"/>
    <w:qFormat/>
    <w:pPr>
      <w:widowControl/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annotationsubject1">
    <w:name w:val="annotation subject1"/>
    <w:basedOn w:val="CommentText"/>
    <w:next w:val="CommentText"/>
    <w:link w:val="annotationsubject"/>
    <w:qFormat/>
    <w:pPr/>
    <w:rPr>
      <w:b/>
    </w:rPr>
  </w:style>
  <w:style w:type="paragraph" w:styleId="xl1131">
    <w:name w:val="xl1131"/>
    <w:basedOn w:val="Normal"/>
    <w:link w:val="xl113"/>
    <w:qFormat/>
    <w:pPr>
      <w:widowControl/>
      <w:pBdr>
        <w:left w:val="single" w:sz="8" w:space="0" w:color="FFFFFF"/>
        <w:right w:val="single" w:sz="8" w:space="0" w:color="FFFFFF"/>
      </w:pBdr>
      <w:spacing w:lineRule="auto" w:line="240" w:before="280" w:after="280"/>
      <w:jc w:val="center"/>
    </w:pPr>
    <w:rPr>
      <w:rFonts w:ascii="Arial" w:hAnsi="Arial"/>
      <w:b/>
      <w:color w:val="000000"/>
      <w:sz w:val="28"/>
    </w:rPr>
  </w:style>
  <w:style w:type="paragraph" w:styleId="xl1631">
    <w:name w:val="xl1631"/>
    <w:basedOn w:val="Normal"/>
    <w:link w:val="xl163"/>
    <w:qFormat/>
    <w:pPr>
      <w:widowControl/>
      <w:spacing w:lineRule="auto" w:line="240" w:before="280" w:after="280"/>
      <w:jc w:val="center"/>
    </w:pPr>
    <w:rPr>
      <w:rFonts w:ascii="Arial" w:hAnsi="Arial"/>
      <w:b/>
      <w:color w:val="000000"/>
      <w:sz w:val="28"/>
    </w:rPr>
  </w:style>
  <w:style w:type="paragraph" w:styleId="xl831">
    <w:name w:val="xl831"/>
    <w:basedOn w:val="Normal"/>
    <w:link w:val="xl83"/>
    <w:qFormat/>
    <w:pPr>
      <w:widowControl/>
      <w:pBdr>
        <w:left w:val="single" w:sz="8" w:space="0" w:color="FFFFFF"/>
        <w:bottom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xl891">
    <w:name w:val="xl891"/>
    <w:basedOn w:val="Normal"/>
    <w:link w:val="xl89"/>
    <w:qFormat/>
    <w:pPr>
      <w:widowControl/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sz w:val="28"/>
    </w:rPr>
  </w:style>
  <w:style w:type="paragraph" w:styleId="xl1031">
    <w:name w:val="xl1031"/>
    <w:basedOn w:val="Normal"/>
    <w:link w:val="xl103"/>
    <w:qFormat/>
    <w:pPr>
      <w:widowControl/>
      <w:pBdr>
        <w:top w:val="single" w:sz="8" w:space="0" w:color="FFFFFF"/>
        <w:left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sz w:val="28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113">
    <w:name w:val="Прижатый влево111"/>
    <w:link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xl881">
    <w:name w:val="xl881"/>
    <w:basedOn w:val="Normal"/>
    <w:link w:val="xl88"/>
    <w:qFormat/>
    <w:pPr>
      <w:widowControl/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sz w:val="28"/>
    </w:rPr>
  </w:style>
  <w:style w:type="paragraph" w:styleId="xl1411">
    <w:name w:val="xl1411"/>
    <w:basedOn w:val="Normal"/>
    <w:link w:val="xl141"/>
    <w:qFormat/>
    <w:pPr>
      <w:widowControl/>
      <w:pBdr>
        <w:left w:val="single" w:sz="8" w:space="0" w:color="FFFFFF"/>
        <w:bottom w:val="single" w:sz="8" w:space="0" w:color="FFFFFF"/>
        <w:right w:val="single" w:sz="8" w:space="0" w:color="FFFFFF"/>
      </w:pBdr>
      <w:spacing w:lineRule="auto" w:line="240" w:before="280" w:after="280"/>
      <w:jc w:val="center"/>
    </w:pPr>
    <w:rPr>
      <w:rFonts w:ascii="Arial" w:hAnsi="Arial"/>
      <w:i/>
      <w:color w:val="000000"/>
      <w:sz w:val="28"/>
    </w:rPr>
  </w:style>
  <w:style w:type="paragraph" w:styleId="xl1731">
    <w:name w:val="xl1731"/>
    <w:basedOn w:val="Normal"/>
    <w:link w:val="xl173"/>
    <w:qFormat/>
    <w:pPr>
      <w:widowControl/>
      <w:pBdr>
        <w:top w:val="single" w:sz="8" w:space="0" w:color="FFFFFF"/>
        <w:left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xl811">
    <w:name w:val="xl811"/>
    <w:basedOn w:val="Normal"/>
    <w:link w:val="xl81"/>
    <w:qFormat/>
    <w:pPr>
      <w:widowControl/>
      <w:pBdr>
        <w:left w:val="single" w:sz="8" w:space="0" w:color="FFFFFF"/>
        <w:bottom w:val="single" w:sz="8" w:space="0" w:color="FFFFFF"/>
        <w:right w:val="single" w:sz="8" w:space="0" w:color="FFFFFF"/>
      </w:pBdr>
      <w:spacing w:lineRule="auto" w:line="240" w:before="280" w:after="280"/>
      <w:jc w:val="center"/>
    </w:pPr>
    <w:rPr>
      <w:rFonts w:ascii="Arial" w:hAnsi="Arial"/>
      <w:color w:val="000000"/>
      <w:sz w:val="24"/>
    </w:rPr>
  </w:style>
  <w:style w:type="paragraph" w:styleId="xl1401">
    <w:name w:val="xl1401"/>
    <w:basedOn w:val="Normal"/>
    <w:link w:val="xl140"/>
    <w:qFormat/>
    <w:pPr>
      <w:widowControl/>
      <w:pBdr>
        <w:left w:val="single" w:sz="8" w:space="0" w:color="FFFFFF"/>
        <w:right w:val="single" w:sz="8" w:space="0" w:color="FFFFFF"/>
      </w:pBdr>
      <w:spacing w:lineRule="auto" w:line="240" w:before="280" w:after="280"/>
      <w:jc w:val="center"/>
    </w:pPr>
    <w:rPr>
      <w:rFonts w:ascii="Arial" w:hAnsi="Arial"/>
      <w:i/>
      <w:color w:val="000000"/>
      <w:sz w:val="28"/>
    </w:rPr>
  </w:style>
  <w:style w:type="paragraph" w:styleId="xl911">
    <w:name w:val="xl911"/>
    <w:basedOn w:val="Normal"/>
    <w:link w:val="xl91"/>
    <w:qFormat/>
    <w:pPr>
      <w:widowControl/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sz w:val="28"/>
    </w:rPr>
  </w:style>
  <w:style w:type="paragraph" w:styleId="xl1471">
    <w:name w:val="xl1471"/>
    <w:basedOn w:val="Normal"/>
    <w:link w:val="xl147"/>
    <w:qFormat/>
    <w:pPr>
      <w:widowControl/>
      <w:pBdr>
        <w:left w:val="single" w:sz="8" w:space="0" w:color="FFFFFF"/>
        <w:bottom w:val="single" w:sz="8" w:space="0" w:color="FFFFFF"/>
        <w:right w:val="single" w:sz="8" w:space="0" w:color="FFFFFF"/>
      </w:pBdr>
      <w:spacing w:lineRule="auto" w:line="240" w:before="280" w:after="280"/>
      <w:jc w:val="center"/>
    </w:pPr>
    <w:rPr>
      <w:rFonts w:ascii="Arial" w:hAnsi="Arial"/>
      <w:i/>
      <w:color w:val="000000"/>
      <w:sz w:val="28"/>
    </w:rPr>
  </w:style>
  <w:style w:type="paragraph" w:styleId="xl1001">
    <w:name w:val="xl1001"/>
    <w:basedOn w:val="Normal"/>
    <w:link w:val="xl100"/>
    <w:qFormat/>
    <w:pPr>
      <w:widowControl/>
      <w:pBdr>
        <w:top w:val="single" w:sz="8" w:space="0" w:color="FFFFFF"/>
        <w:bottom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xl1351">
    <w:name w:val="xl1351"/>
    <w:basedOn w:val="Normal"/>
    <w:link w:val="xl135"/>
    <w:qFormat/>
    <w:pPr>
      <w:widowControl/>
      <w:pBdr>
        <w:left w:val="single" w:sz="8" w:space="0" w:color="FFFFFF"/>
        <w:bottom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xl1671">
    <w:name w:val="xl1671"/>
    <w:basedOn w:val="Normal"/>
    <w:link w:val="xl167"/>
    <w:qFormat/>
    <w:pPr>
      <w:widowControl/>
      <w:pBdr>
        <w:top w:val="single" w:sz="8" w:space="0" w:color="FFFFFF"/>
        <w:left w:val="single" w:sz="8" w:space="0" w:color="FFFFFF"/>
        <w:right w:val="single" w:sz="8" w:space="0" w:color="FFFFFF"/>
      </w:pBdr>
      <w:spacing w:lineRule="auto" w:line="240" w:before="280" w:after="280"/>
      <w:jc w:val="center"/>
    </w:pPr>
    <w:rPr>
      <w:rFonts w:ascii="Arial" w:hAnsi="Arial"/>
      <w:i/>
      <w:sz w:val="28"/>
    </w:rPr>
  </w:style>
  <w:style w:type="paragraph" w:styleId="xl1171">
    <w:name w:val="xl1171"/>
    <w:basedOn w:val="Normal"/>
    <w:link w:val="xl117"/>
    <w:qFormat/>
    <w:pPr>
      <w:widowControl/>
      <w:pBdr>
        <w:left w:val="single" w:sz="8" w:space="0" w:color="FFFFFF"/>
        <w:bottom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xl711">
    <w:name w:val="xl711"/>
    <w:basedOn w:val="Normal"/>
    <w:link w:val="xl71"/>
    <w:qFormat/>
    <w:pPr>
      <w:widowControl/>
      <w:pBdr>
        <w:top w:val="single" w:sz="8" w:space="0" w:color="FFFFFF"/>
        <w:left w:val="single" w:sz="8" w:space="0" w:color="FFFFFF"/>
        <w:bottom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xl1621">
    <w:name w:val="xl1621"/>
    <w:basedOn w:val="Normal"/>
    <w:link w:val="xl162"/>
    <w:qFormat/>
    <w:pPr>
      <w:widowControl/>
      <w:pBdr>
        <w:left w:val="single" w:sz="8" w:space="0" w:color="FFFFFF"/>
      </w:pBdr>
      <w:spacing w:lineRule="auto" w:line="240" w:before="280" w:after="280"/>
      <w:jc w:val="center"/>
    </w:pPr>
    <w:rPr>
      <w:rFonts w:ascii="Arial" w:hAnsi="Arial"/>
      <w:b/>
      <w:color w:val="000000"/>
      <w:sz w:val="28"/>
    </w:rPr>
  </w:style>
  <w:style w:type="paragraph" w:styleId="xl761">
    <w:name w:val="xl761"/>
    <w:basedOn w:val="Normal"/>
    <w:link w:val="xl76"/>
    <w:qFormat/>
    <w:pPr>
      <w:widowControl/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pacing w:lineRule="auto" w:line="240" w:before="280" w:after="280"/>
    </w:pPr>
    <w:rPr>
      <w:rFonts w:ascii="Times New Roman" w:hAnsi="Times New Roman"/>
      <w:sz w:val="24"/>
    </w:rPr>
  </w:style>
  <w:style w:type="paragraph" w:styleId="xl1191">
    <w:name w:val="xl1191"/>
    <w:basedOn w:val="Normal"/>
    <w:link w:val="xl119"/>
    <w:qFormat/>
    <w:pPr>
      <w:widowControl/>
      <w:pBdr>
        <w:left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xl1281">
    <w:name w:val="xl1281"/>
    <w:basedOn w:val="Normal"/>
    <w:link w:val="xl128"/>
    <w:qFormat/>
    <w:pPr>
      <w:widowControl/>
      <w:pBdr>
        <w:left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Footer">
    <w:name w:val="footer"/>
    <w:basedOn w:val="Normal"/>
    <w:pPr>
      <w:widowControl/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xl1821">
    <w:name w:val="xl1821"/>
    <w:basedOn w:val="Normal"/>
    <w:link w:val="xl182"/>
    <w:qFormat/>
    <w:pPr>
      <w:widowControl/>
      <w:pBdr>
        <w:top w:val="single" w:sz="8" w:space="0" w:color="FFFFFF"/>
        <w:left w:val="single" w:sz="8" w:space="0" w:color="FFFFFF"/>
      </w:pBdr>
      <w:spacing w:lineRule="auto" w:line="240" w:before="280" w:after="280"/>
      <w:jc w:val="center"/>
    </w:pPr>
    <w:rPr>
      <w:rFonts w:ascii="Arial" w:hAnsi="Arial"/>
      <w:b/>
      <w:color w:val="000000"/>
      <w:sz w:val="28"/>
    </w:rPr>
  </w:style>
  <w:style w:type="paragraph" w:styleId="xl1601">
    <w:name w:val="xl1601"/>
    <w:basedOn w:val="Normal"/>
    <w:link w:val="xl160"/>
    <w:qFormat/>
    <w:pPr>
      <w:widowControl/>
      <w:pBdr>
        <w:top w:val="single" w:sz="8" w:space="0" w:color="FFFFFF"/>
        <w:left w:val="single" w:sz="8" w:space="0" w:color="FFFFFF"/>
      </w:pBdr>
      <w:spacing w:lineRule="auto" w:line="240" w:before="280" w:after="280"/>
      <w:jc w:val="center"/>
    </w:pPr>
    <w:rPr>
      <w:rFonts w:ascii="Arial" w:hAnsi="Arial"/>
      <w:b/>
      <w:color w:val="000000"/>
      <w:sz w:val="28"/>
    </w:rPr>
  </w:style>
  <w:style w:type="paragraph" w:styleId="xl1871">
    <w:name w:val="xl1871"/>
    <w:basedOn w:val="Normal"/>
    <w:link w:val="xl187"/>
    <w:qFormat/>
    <w:pPr>
      <w:widowControl/>
      <w:pBdr>
        <w:top w:val="single" w:sz="8" w:space="0" w:color="FFFFFF"/>
        <w:left w:val="single" w:sz="8" w:space="0" w:color="FFFFFF"/>
        <w:right w:val="single" w:sz="8" w:space="0" w:color="FFFFFF"/>
      </w:pBdr>
      <w:spacing w:lineRule="auto" w:line="240" w:before="280" w:after="280"/>
      <w:jc w:val="center"/>
    </w:pPr>
    <w:rPr>
      <w:rFonts w:ascii="Arial" w:hAnsi="Arial"/>
      <w:i/>
      <w:color w:val="000000"/>
      <w:sz w:val="28"/>
    </w:rPr>
  </w:style>
  <w:style w:type="paragraph" w:styleId="VisitedInternetLink">
    <w:name w:val="Visited Internet Link"/>
    <w:basedOn w:val="DefaultParagraphFont1"/>
    <w:qFormat/>
    <w:pPr/>
    <w:rPr>
      <w:color w:val="954F72"/>
      <w:u w:val="single"/>
    </w:rPr>
  </w:style>
  <w:style w:type="paragraph" w:styleId="xl1551">
    <w:name w:val="xl1551"/>
    <w:basedOn w:val="Normal"/>
    <w:link w:val="xl155"/>
    <w:qFormat/>
    <w:pPr>
      <w:widowControl/>
      <w:pBdr>
        <w:top w:val="single" w:sz="8" w:space="0" w:color="FFFFFF"/>
        <w:left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sz w:val="28"/>
    </w:rPr>
  </w:style>
  <w:style w:type="paragraph" w:styleId="xl921">
    <w:name w:val="xl921"/>
    <w:basedOn w:val="Normal"/>
    <w:link w:val="xl92"/>
    <w:qFormat/>
    <w:pPr>
      <w:widowControl/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sz w:val="28"/>
    </w:rPr>
  </w:style>
  <w:style w:type="paragraph" w:styleId="xl1661">
    <w:name w:val="xl1661"/>
    <w:basedOn w:val="Normal"/>
    <w:link w:val="xl166"/>
    <w:qFormat/>
    <w:pPr>
      <w:widowControl/>
      <w:pBdr>
        <w:left w:val="single" w:sz="8" w:space="0" w:color="FFFFFF"/>
        <w:bottom w:val="single" w:sz="8" w:space="0" w:color="FFFFFF"/>
        <w:right w:val="single" w:sz="8" w:space="0" w:color="FFFFFF"/>
      </w:pBdr>
      <w:spacing w:lineRule="auto" w:line="240" w:before="280" w:after="280"/>
      <w:jc w:val="center"/>
    </w:pPr>
    <w:rPr>
      <w:rFonts w:ascii="Arial" w:hAnsi="Arial"/>
      <w:i/>
      <w:color w:val="000000"/>
      <w:sz w:val="28"/>
    </w:rPr>
  </w:style>
  <w:style w:type="paragraph" w:styleId="xl1331">
    <w:name w:val="xl1331"/>
    <w:basedOn w:val="Normal"/>
    <w:link w:val="xl133"/>
    <w:qFormat/>
    <w:pPr>
      <w:widowControl/>
      <w:pBdr>
        <w:top w:val="single" w:sz="8" w:space="0" w:color="FFFFFF"/>
        <w:left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xl2061">
    <w:name w:val="xl2061"/>
    <w:basedOn w:val="Normal"/>
    <w:link w:val="xl206"/>
    <w:qFormat/>
    <w:pPr>
      <w:widowControl/>
      <w:pBdr>
        <w:left w:val="single" w:sz="8" w:space="0" w:color="FFFFFF"/>
        <w:right w:val="single" w:sz="8" w:space="0" w:color="FFFFFF"/>
      </w:pBdr>
      <w:spacing w:lineRule="auto" w:line="240" w:before="280" w:after="280"/>
      <w:jc w:val="center"/>
    </w:pPr>
    <w:rPr>
      <w:rFonts w:ascii="Arial" w:hAnsi="Arial"/>
      <w:i/>
      <w:color w:val="000000"/>
      <w:sz w:val="28"/>
    </w:rPr>
  </w:style>
  <w:style w:type="paragraph" w:styleId="xl1111">
    <w:name w:val="xl1111"/>
    <w:basedOn w:val="Normal"/>
    <w:link w:val="xl111"/>
    <w:qFormat/>
    <w:pPr>
      <w:widowControl/>
      <w:pBdr>
        <w:left w:val="single" w:sz="8" w:space="0" w:color="FFFFFF"/>
        <w:bottom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xl1261">
    <w:name w:val="xl1261"/>
    <w:basedOn w:val="Normal"/>
    <w:link w:val="xl126"/>
    <w:qFormat/>
    <w:pPr>
      <w:widowControl/>
      <w:pBdr>
        <w:left w:val="single" w:sz="8" w:space="0" w:color="FFFFFF"/>
        <w:bottom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Internetlink">
    <w:name w:val="Internet link"/>
    <w:basedOn w:val="DefaultParagraphFont1"/>
    <w:qFormat/>
    <w:pPr/>
    <w:rPr>
      <w:color w:val="0563C1"/>
      <w:u w:val="single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xl1141">
    <w:name w:val="xl1141"/>
    <w:basedOn w:val="Normal"/>
    <w:link w:val="xl114"/>
    <w:qFormat/>
    <w:pPr>
      <w:widowControl/>
      <w:pBdr>
        <w:left w:val="single" w:sz="8" w:space="0" w:color="FFFFFF"/>
        <w:bottom w:val="single" w:sz="8" w:space="0" w:color="FFFFFF"/>
        <w:right w:val="single" w:sz="8" w:space="0" w:color="FFFFFF"/>
      </w:pBdr>
      <w:spacing w:lineRule="auto" w:line="240" w:before="280" w:after="280"/>
      <w:jc w:val="center"/>
    </w:pPr>
    <w:rPr>
      <w:rFonts w:ascii="Arial" w:hAnsi="Arial"/>
      <w:b/>
      <w:color w:val="000000"/>
      <w:sz w:val="28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xl1371">
    <w:name w:val="xl1371"/>
    <w:basedOn w:val="Normal"/>
    <w:link w:val="xl137"/>
    <w:qFormat/>
    <w:pPr>
      <w:widowControl/>
      <w:pBdr>
        <w:left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xl1051">
    <w:name w:val="xl1051"/>
    <w:basedOn w:val="Normal"/>
    <w:link w:val="xl105"/>
    <w:qFormat/>
    <w:pPr>
      <w:widowControl/>
      <w:pBdr>
        <w:left w:val="single" w:sz="8" w:space="0" w:color="FFFFFF"/>
        <w:bottom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sz w:val="28"/>
    </w:rPr>
  </w:style>
  <w:style w:type="paragraph" w:styleId="xl871">
    <w:name w:val="xl871"/>
    <w:basedOn w:val="Normal"/>
    <w:link w:val="xl87"/>
    <w:qFormat/>
    <w:pPr>
      <w:widowControl/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sz w:val="28"/>
    </w:rPr>
  </w:style>
  <w:style w:type="paragraph" w:styleId="xl1741">
    <w:name w:val="xl1741"/>
    <w:basedOn w:val="Normal"/>
    <w:link w:val="xl174"/>
    <w:qFormat/>
    <w:pPr>
      <w:widowControl/>
      <w:pBdr>
        <w:left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xl771">
    <w:name w:val="xl771"/>
    <w:basedOn w:val="Normal"/>
    <w:link w:val="xl77"/>
    <w:qFormat/>
    <w:pPr>
      <w:widowControl/>
      <w:spacing w:lineRule="auto" w:line="240" w:before="280" w:after="280"/>
    </w:pPr>
    <w:rPr>
      <w:rFonts w:ascii="Times New Roman" w:hAnsi="Times New Roman"/>
      <w:sz w:val="24"/>
    </w:rPr>
  </w:style>
  <w:style w:type="paragraph" w:styleId="xl801">
    <w:name w:val="xl801"/>
    <w:basedOn w:val="Normal"/>
    <w:link w:val="xl80"/>
    <w:qFormat/>
    <w:pPr>
      <w:widowControl/>
      <w:pBdr>
        <w:left w:val="single" w:sz="8" w:space="0" w:color="FFFFFF"/>
        <w:bottom w:val="single" w:sz="8" w:space="0" w:color="FFFFFF"/>
        <w:right w:val="single" w:sz="8" w:space="0" w:color="FFFFFF"/>
      </w:pBdr>
      <w:spacing w:lineRule="auto" w:line="240" w:before="280" w:after="280"/>
      <w:jc w:val="center"/>
    </w:pPr>
    <w:rPr>
      <w:rFonts w:ascii="Arial" w:hAnsi="Arial"/>
      <w:color w:val="000000"/>
      <w:sz w:val="24"/>
    </w:rPr>
  </w:style>
  <w:style w:type="paragraph" w:styleId="xl2001">
    <w:name w:val="xl2001"/>
    <w:basedOn w:val="Normal"/>
    <w:link w:val="xl200"/>
    <w:qFormat/>
    <w:pPr>
      <w:widowControl/>
      <w:pBdr>
        <w:left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xl1721">
    <w:name w:val="xl1721"/>
    <w:basedOn w:val="Normal"/>
    <w:link w:val="xl172"/>
    <w:qFormat/>
    <w:pPr>
      <w:widowControl/>
      <w:pBdr>
        <w:left w:val="single" w:sz="8" w:space="0" w:color="FFFFFF"/>
        <w:bottom w:val="single" w:sz="8" w:space="0" w:color="FFFFFF"/>
        <w:right w:val="single" w:sz="8" w:space="0" w:color="FFFFFF"/>
      </w:pBdr>
      <w:spacing w:lineRule="auto" w:line="240" w:before="280" w:after="280"/>
      <w:jc w:val="center"/>
    </w:pPr>
    <w:rPr>
      <w:rFonts w:ascii="Arial" w:hAnsi="Arial"/>
      <w:i/>
      <w:sz w:val="28"/>
    </w:rPr>
  </w:style>
  <w:style w:type="paragraph" w:styleId="msonormal1">
    <w:name w:val="msonormal1"/>
    <w:basedOn w:val="Normal"/>
    <w:link w:val="msonormal"/>
    <w:qFormat/>
    <w:pPr>
      <w:widowControl/>
      <w:spacing w:lineRule="auto" w:line="240" w:before="280" w:after="280"/>
    </w:pPr>
    <w:rPr>
      <w:rFonts w:ascii="Times New Roman" w:hAnsi="Times New Roman"/>
      <w:sz w:val="24"/>
    </w:rPr>
  </w:style>
  <w:style w:type="paragraph" w:styleId="xl1651">
    <w:name w:val="xl1651"/>
    <w:basedOn w:val="Normal"/>
    <w:link w:val="xl165"/>
    <w:qFormat/>
    <w:pPr>
      <w:widowControl/>
      <w:pBdr>
        <w:left w:val="single" w:sz="8" w:space="0" w:color="FFFFFF"/>
        <w:right w:val="single" w:sz="8" w:space="0" w:color="FFFFFF"/>
      </w:pBdr>
      <w:spacing w:lineRule="auto" w:line="240" w:before="280" w:after="280"/>
      <w:jc w:val="center"/>
    </w:pPr>
    <w:rPr>
      <w:rFonts w:ascii="Arial" w:hAnsi="Arial"/>
      <w:i/>
      <w:color w:val="000000"/>
      <w:sz w:val="28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xl1981">
    <w:name w:val="xl1981"/>
    <w:basedOn w:val="Normal"/>
    <w:link w:val="xl198"/>
    <w:qFormat/>
    <w:pPr>
      <w:widowControl/>
      <w:pBdr>
        <w:left w:val="single" w:sz="8" w:space="0" w:color="FFFFFF"/>
        <w:bottom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xl1531">
    <w:name w:val="xl1531"/>
    <w:basedOn w:val="Normal"/>
    <w:link w:val="xl153"/>
    <w:qFormat/>
    <w:pPr>
      <w:widowControl/>
      <w:pBdr>
        <w:left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sz w:val="28"/>
    </w:rPr>
  </w:style>
  <w:style w:type="paragraph" w:styleId="xl821">
    <w:name w:val="xl821"/>
    <w:basedOn w:val="Normal"/>
    <w:link w:val="xl82"/>
    <w:qFormat/>
    <w:pPr>
      <w:widowControl/>
      <w:pBdr>
        <w:bottom w:val="single" w:sz="8" w:space="0" w:color="FFFFFF"/>
        <w:right w:val="single" w:sz="8" w:space="0" w:color="FFFFFF"/>
      </w:pBdr>
      <w:spacing w:lineRule="auto" w:line="240" w:before="280" w:after="280"/>
      <w:jc w:val="center"/>
    </w:pPr>
    <w:rPr>
      <w:rFonts w:ascii="Arial" w:hAnsi="Arial"/>
      <w:color w:val="000000"/>
      <w:sz w:val="24"/>
    </w:rPr>
  </w:style>
  <w:style w:type="paragraph" w:styleId="xl1811">
    <w:name w:val="xl1811"/>
    <w:basedOn w:val="Normal"/>
    <w:link w:val="xl181"/>
    <w:qFormat/>
    <w:pPr>
      <w:widowControl/>
      <w:spacing w:lineRule="auto" w:line="240" w:before="280" w:after="280"/>
      <w:jc w:val="center"/>
    </w:pPr>
    <w:rPr>
      <w:rFonts w:ascii="Arial" w:hAnsi="Arial"/>
      <w:b/>
      <w:color w:val="000000"/>
      <w:sz w:val="28"/>
    </w:rPr>
  </w:style>
  <w:style w:type="paragraph" w:styleId="xl1361">
    <w:name w:val="xl1361"/>
    <w:basedOn w:val="Normal"/>
    <w:link w:val="xl136"/>
    <w:qFormat/>
    <w:pPr>
      <w:widowControl/>
      <w:pBdr>
        <w:top w:val="single" w:sz="8" w:space="0" w:color="FFFFFF"/>
        <w:left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xl1421">
    <w:name w:val="xl1421"/>
    <w:basedOn w:val="Normal"/>
    <w:link w:val="xl142"/>
    <w:qFormat/>
    <w:pPr>
      <w:widowControl/>
      <w:pBdr>
        <w:top w:val="single" w:sz="8" w:space="0" w:color="FFFFFF"/>
        <w:left w:val="single" w:sz="8" w:space="0" w:color="FFFFFF"/>
        <w:right w:val="single" w:sz="8" w:space="0" w:color="FFFFFF"/>
      </w:pBdr>
      <w:spacing w:lineRule="auto" w:line="240" w:before="280" w:after="280"/>
      <w:jc w:val="center"/>
    </w:pPr>
    <w:rPr>
      <w:rFonts w:ascii="Arial" w:hAnsi="Arial"/>
      <w:i/>
      <w:color w:val="000000"/>
      <w:sz w:val="28"/>
    </w:rPr>
  </w:style>
  <w:style w:type="paragraph" w:styleId="16">
    <w:name w:val="как1"/>
    <w:basedOn w:val="ListParagraph1"/>
    <w:link w:val="Style14"/>
    <w:qFormat/>
    <w:pPr>
      <w:widowControl/>
      <w:numPr>
        <w:ilvl w:val="0"/>
        <w:numId w:val="1"/>
      </w:numPr>
      <w:tabs>
        <w:tab w:val="clear" w:pos="720"/>
        <w:tab w:val="left" w:pos="4447" w:leader="none"/>
      </w:tabs>
      <w:spacing w:lineRule="auto" w:line="240" w:before="0" w:after="0"/>
      <w:contextualSpacing w:val="false"/>
      <w:jc w:val="both"/>
    </w:pPr>
    <w:rPr>
      <w:rFonts w:ascii="Times New Roman" w:hAnsi="Times New Roman"/>
      <w:sz w:val="28"/>
    </w:rPr>
  </w:style>
  <w:style w:type="paragraph" w:styleId="xl1241">
    <w:name w:val="xl1241"/>
    <w:basedOn w:val="Normal"/>
    <w:link w:val="xl124"/>
    <w:qFormat/>
    <w:pPr>
      <w:widowControl/>
      <w:pBdr>
        <w:top w:val="single" w:sz="8" w:space="0" w:color="FFFFFF"/>
        <w:left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xl1851">
    <w:name w:val="xl1851"/>
    <w:basedOn w:val="Normal"/>
    <w:link w:val="xl185"/>
    <w:qFormat/>
    <w:pPr>
      <w:widowControl/>
      <w:pBdr>
        <w:left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xl1391">
    <w:name w:val="xl1391"/>
    <w:basedOn w:val="Normal"/>
    <w:link w:val="xl139"/>
    <w:qFormat/>
    <w:pPr>
      <w:widowControl/>
      <w:pBdr>
        <w:top w:val="single" w:sz="8" w:space="0" w:color="FFFFFF"/>
        <w:left w:val="single" w:sz="8" w:space="0" w:color="FFFFFF"/>
        <w:right w:val="single" w:sz="8" w:space="0" w:color="FFFFFF"/>
      </w:pBdr>
      <w:spacing w:lineRule="auto" w:line="240" w:before="280" w:after="280"/>
      <w:jc w:val="center"/>
    </w:pPr>
    <w:rPr>
      <w:rFonts w:ascii="Arial" w:hAnsi="Arial"/>
      <w:i/>
      <w:color w:val="000000"/>
      <w:sz w:val="28"/>
    </w:rPr>
  </w:style>
  <w:style w:type="paragraph" w:styleId="xl991">
    <w:name w:val="xl991"/>
    <w:basedOn w:val="Normal"/>
    <w:link w:val="xl99"/>
    <w:qFormat/>
    <w:pPr>
      <w:widowControl/>
      <w:pBdr>
        <w:left w:val="single" w:sz="8" w:space="0" w:color="FFFFFF"/>
        <w:bottom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xl1341">
    <w:name w:val="xl1341"/>
    <w:basedOn w:val="Normal"/>
    <w:link w:val="xl134"/>
    <w:qFormat/>
    <w:pPr>
      <w:widowControl/>
      <w:pBdr>
        <w:left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xl2031">
    <w:name w:val="xl2031"/>
    <w:basedOn w:val="Normal"/>
    <w:link w:val="xl203"/>
    <w:qFormat/>
    <w:pPr>
      <w:widowControl/>
      <w:pBdr>
        <w:left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xl1181">
    <w:name w:val="xl1181"/>
    <w:basedOn w:val="Normal"/>
    <w:link w:val="xl118"/>
    <w:qFormat/>
    <w:pPr>
      <w:widowControl/>
      <w:pBdr>
        <w:top w:val="single" w:sz="8" w:space="0" w:color="FFFFFF"/>
        <w:left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xl2071">
    <w:name w:val="xl2071"/>
    <w:basedOn w:val="Normal"/>
    <w:link w:val="xl207"/>
    <w:qFormat/>
    <w:pPr>
      <w:widowControl/>
      <w:pBdr>
        <w:left w:val="single" w:sz="8" w:space="0" w:color="FFFFFF"/>
        <w:bottom w:val="single" w:sz="8" w:space="0" w:color="FFFFFF"/>
        <w:right w:val="single" w:sz="8" w:space="0" w:color="FFFFFF"/>
      </w:pBdr>
      <w:spacing w:lineRule="auto" w:line="240" w:before="280" w:after="280"/>
      <w:jc w:val="center"/>
    </w:pPr>
    <w:rPr>
      <w:rFonts w:ascii="Arial" w:hAnsi="Arial"/>
      <w:i/>
      <w:color w:val="000000"/>
      <w:sz w:val="28"/>
    </w:rPr>
  </w:style>
  <w:style w:type="paragraph" w:styleId="xl1691">
    <w:name w:val="xl1691"/>
    <w:basedOn w:val="Normal"/>
    <w:link w:val="xl169"/>
    <w:qFormat/>
    <w:pPr>
      <w:widowControl/>
      <w:pBdr>
        <w:left w:val="single" w:sz="8" w:space="0" w:color="FFFFFF"/>
        <w:bottom w:val="single" w:sz="8" w:space="0" w:color="FFFFFF"/>
        <w:right w:val="single" w:sz="8" w:space="0" w:color="FFFFFF"/>
      </w:pBdr>
      <w:spacing w:lineRule="auto" w:line="240" w:before="280" w:after="280"/>
      <w:jc w:val="center"/>
    </w:pPr>
    <w:rPr>
      <w:rFonts w:ascii="Arial" w:hAnsi="Arial"/>
      <w:i/>
      <w:sz w:val="28"/>
    </w:rPr>
  </w:style>
  <w:style w:type="paragraph" w:styleId="xl1751">
    <w:name w:val="xl1751"/>
    <w:basedOn w:val="Normal"/>
    <w:link w:val="xl175"/>
    <w:qFormat/>
    <w:pPr>
      <w:widowControl/>
      <w:pBdr>
        <w:left w:val="single" w:sz="8" w:space="0" w:color="FFFFFF"/>
        <w:bottom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17">
    <w:name w:val="Нижний колонтитул Знак1"/>
    <w:basedOn w:val="DefaultParagraphFont1"/>
    <w:link w:val="Style15"/>
    <w:qFormat/>
    <w:pPr/>
    <w:rPr/>
  </w:style>
  <w:style w:type="paragraph" w:styleId="xl1301">
    <w:name w:val="xl1301"/>
    <w:basedOn w:val="Normal"/>
    <w:link w:val="xl130"/>
    <w:qFormat/>
    <w:pPr>
      <w:widowControl/>
      <w:pBdr>
        <w:top w:val="single" w:sz="8" w:space="0" w:color="FFFFFF"/>
        <w:left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sz w:val="28"/>
    </w:rPr>
  </w:style>
  <w:style w:type="paragraph" w:styleId="ConsPlusNormal1">
    <w:name w:val="ConsPlusNormal1"/>
    <w:link w:val="ConsPlusNormal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xl1581">
    <w:name w:val="xl1581"/>
    <w:basedOn w:val="Normal"/>
    <w:link w:val="xl158"/>
    <w:qFormat/>
    <w:pPr>
      <w:widowControl/>
      <w:pBdr>
        <w:left w:val="single" w:sz="8" w:space="0" w:color="FFFFFF"/>
        <w:bottom w:val="single" w:sz="8" w:space="0" w:color="FFFFFF"/>
      </w:pBdr>
      <w:spacing w:lineRule="auto" w:line="240" w:before="280" w:after="280"/>
      <w:jc w:val="center"/>
    </w:pPr>
    <w:rPr>
      <w:rFonts w:ascii="Arial" w:hAnsi="Arial"/>
      <w:i/>
      <w:color w:val="000000"/>
      <w:sz w:val="28"/>
    </w:rPr>
  </w:style>
  <w:style w:type="paragraph" w:styleId="xl731">
    <w:name w:val="xl731"/>
    <w:basedOn w:val="Normal"/>
    <w:link w:val="xl73"/>
    <w:qFormat/>
    <w:pPr>
      <w:widowControl/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xl941">
    <w:name w:val="xl941"/>
    <w:basedOn w:val="Normal"/>
    <w:link w:val="xl94"/>
    <w:qFormat/>
    <w:pPr>
      <w:widowControl/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xl1911">
    <w:name w:val="xl1911"/>
    <w:basedOn w:val="Normal"/>
    <w:link w:val="xl191"/>
    <w:qFormat/>
    <w:pPr>
      <w:widowControl/>
      <w:pBdr>
        <w:top w:val="single" w:sz="8" w:space="0" w:color="FFFFFF"/>
        <w:bottom w:val="single" w:sz="8" w:space="0" w:color="FFFFFF"/>
      </w:pBdr>
      <w:spacing w:lineRule="auto" w:line="240" w:before="280" w:after="280"/>
      <w:jc w:val="center"/>
    </w:pPr>
    <w:rPr>
      <w:rFonts w:ascii="Arial" w:hAnsi="Arial"/>
      <w:b/>
      <w:color w:val="000000"/>
      <w:sz w:val="28"/>
    </w:rPr>
  </w:style>
  <w:style w:type="paragraph" w:styleId="xl901">
    <w:name w:val="xl901"/>
    <w:basedOn w:val="Normal"/>
    <w:link w:val="xl90"/>
    <w:qFormat/>
    <w:pPr>
      <w:widowControl/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xl1461">
    <w:name w:val="xl1461"/>
    <w:basedOn w:val="Normal"/>
    <w:link w:val="xl146"/>
    <w:qFormat/>
    <w:pPr>
      <w:widowControl/>
      <w:pBdr>
        <w:left w:val="single" w:sz="8" w:space="0" w:color="FFFFFF"/>
        <w:right w:val="single" w:sz="8" w:space="0" w:color="FFFFFF"/>
      </w:pBdr>
      <w:spacing w:lineRule="auto" w:line="240" w:before="280" w:after="280"/>
      <w:jc w:val="center"/>
    </w:pPr>
    <w:rPr>
      <w:rFonts w:ascii="Arial" w:hAnsi="Arial"/>
      <w:i/>
      <w:color w:val="000000"/>
      <w:sz w:val="28"/>
    </w:rPr>
  </w:style>
  <w:style w:type="paragraph" w:styleId="xl1061">
    <w:name w:val="xl1061"/>
    <w:basedOn w:val="Normal"/>
    <w:link w:val="xl106"/>
    <w:qFormat/>
    <w:pPr>
      <w:widowControl/>
      <w:pBdr>
        <w:top w:val="single" w:sz="8" w:space="0" w:color="FFFFFF"/>
        <w:left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sz w:val="28"/>
    </w:rPr>
  </w:style>
  <w:style w:type="paragraph" w:styleId="xl1921">
    <w:name w:val="xl1921"/>
    <w:basedOn w:val="Normal"/>
    <w:link w:val="xl192"/>
    <w:qFormat/>
    <w:pPr>
      <w:widowControl/>
      <w:pBdr>
        <w:top w:val="single" w:sz="8" w:space="0" w:color="FFFFFF"/>
        <w:bottom w:val="single" w:sz="8" w:space="0" w:color="FFFFFF"/>
        <w:right w:val="single" w:sz="8" w:space="0" w:color="FFFFFF"/>
      </w:pBdr>
      <w:spacing w:lineRule="auto" w:line="240" w:before="280" w:after="280"/>
      <w:jc w:val="center"/>
    </w:pPr>
    <w:rPr>
      <w:rFonts w:ascii="Arial" w:hAnsi="Arial"/>
      <w:b/>
      <w:color w:val="000000"/>
      <w:sz w:val="28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xl1381">
    <w:name w:val="xl1381"/>
    <w:basedOn w:val="Normal"/>
    <w:link w:val="xl138"/>
    <w:qFormat/>
    <w:pPr>
      <w:widowControl/>
      <w:pBdr>
        <w:left w:val="single" w:sz="8" w:space="0" w:color="FFFFFF"/>
        <w:bottom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xl741">
    <w:name w:val="xl741"/>
    <w:basedOn w:val="Normal"/>
    <w:link w:val="xl74"/>
    <w:qFormat/>
    <w:pPr>
      <w:widowControl/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xl2021">
    <w:name w:val="xl2021"/>
    <w:basedOn w:val="Normal"/>
    <w:link w:val="xl202"/>
    <w:qFormat/>
    <w:pPr>
      <w:widowControl/>
      <w:pBdr>
        <w:top w:val="single" w:sz="8" w:space="0" w:color="FFFFFF"/>
        <w:left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xl1541">
    <w:name w:val="xl1541"/>
    <w:basedOn w:val="Normal"/>
    <w:link w:val="xl154"/>
    <w:qFormat/>
    <w:pPr>
      <w:widowControl/>
      <w:pBdr>
        <w:left w:val="single" w:sz="8" w:space="0" w:color="FFFFFF"/>
        <w:bottom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sz w:val="28"/>
    </w:rPr>
  </w:style>
  <w:style w:type="paragraph" w:styleId="xl1781">
    <w:name w:val="xl1781"/>
    <w:basedOn w:val="Normal"/>
    <w:link w:val="xl178"/>
    <w:qFormat/>
    <w:pPr>
      <w:widowControl/>
      <w:pBdr>
        <w:top w:val="single" w:sz="8" w:space="0" w:color="FFFFFF"/>
        <w:left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sz w:val="28"/>
    </w:rPr>
  </w:style>
  <w:style w:type="paragraph" w:styleId="xl1501">
    <w:name w:val="xl1501"/>
    <w:basedOn w:val="Normal"/>
    <w:link w:val="xl150"/>
    <w:qFormat/>
    <w:pPr>
      <w:widowControl/>
      <w:pBdr>
        <w:left w:val="single" w:sz="8" w:space="0" w:color="FFFFFF"/>
      </w:pBdr>
      <w:spacing w:lineRule="auto" w:line="240" w:before="280" w:after="280"/>
      <w:jc w:val="center"/>
    </w:pPr>
    <w:rPr>
      <w:rFonts w:ascii="Arial" w:hAnsi="Arial"/>
      <w:i/>
      <w:color w:val="000000"/>
      <w:sz w:val="28"/>
    </w:rPr>
  </w:style>
  <w:style w:type="paragraph" w:styleId="xl1681">
    <w:name w:val="xl1681"/>
    <w:basedOn w:val="Normal"/>
    <w:link w:val="xl168"/>
    <w:qFormat/>
    <w:pPr>
      <w:widowControl/>
      <w:pBdr>
        <w:left w:val="single" w:sz="8" w:space="0" w:color="FFFFFF"/>
        <w:right w:val="single" w:sz="8" w:space="0" w:color="FFFFFF"/>
      </w:pBdr>
      <w:spacing w:lineRule="auto" w:line="240" w:before="280" w:after="280"/>
      <w:jc w:val="center"/>
    </w:pPr>
    <w:rPr>
      <w:rFonts w:ascii="Arial" w:hAnsi="Arial"/>
      <w:i/>
      <w:sz w:val="28"/>
    </w:rPr>
  </w:style>
  <w:style w:type="paragraph" w:styleId="xl1941">
    <w:name w:val="xl1941"/>
    <w:basedOn w:val="Normal"/>
    <w:link w:val="xl194"/>
    <w:qFormat/>
    <w:pPr>
      <w:widowControl/>
      <w:pBdr>
        <w:top w:val="single" w:sz="8" w:space="0" w:color="FFFFFF"/>
        <w:bottom w:val="single" w:sz="8" w:space="0" w:color="FFFFFF"/>
      </w:pBdr>
      <w:spacing w:lineRule="auto" w:line="240" w:before="280" w:after="280"/>
      <w:jc w:val="center"/>
    </w:pPr>
    <w:rPr>
      <w:rFonts w:ascii="Arial" w:hAnsi="Arial"/>
      <w:i/>
      <w:color w:val="000000"/>
      <w:sz w:val="28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xl1091">
    <w:name w:val="xl1091"/>
    <w:basedOn w:val="Normal"/>
    <w:link w:val="xl109"/>
    <w:qFormat/>
    <w:pPr>
      <w:widowControl/>
      <w:pBdr>
        <w:top w:val="single" w:sz="8" w:space="0" w:color="FFFFFF"/>
        <w:left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xl1591">
    <w:name w:val="xl1591"/>
    <w:basedOn w:val="Normal"/>
    <w:link w:val="xl159"/>
    <w:qFormat/>
    <w:pPr>
      <w:widowControl/>
      <w:pBdr>
        <w:bottom w:val="single" w:sz="8" w:space="0" w:color="FFFFFF"/>
      </w:pBdr>
      <w:spacing w:lineRule="auto" w:line="240" w:before="280" w:after="280"/>
      <w:jc w:val="center"/>
    </w:pPr>
    <w:rPr>
      <w:rFonts w:ascii="Arial" w:hAnsi="Arial"/>
      <w:i/>
      <w:color w:val="000000"/>
      <w:sz w:val="28"/>
    </w:rPr>
  </w:style>
  <w:style w:type="paragraph" w:styleId="xl1571">
    <w:name w:val="xl1571"/>
    <w:basedOn w:val="Normal"/>
    <w:link w:val="xl157"/>
    <w:qFormat/>
    <w:pPr>
      <w:widowControl/>
      <w:pBdr>
        <w:left w:val="single" w:sz="8" w:space="0" w:color="FFFFFF"/>
        <w:bottom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sz w:val="28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18">
    <w:name w:val="Текст примечания Знак1"/>
    <w:basedOn w:val="DefaultParagraphFont1"/>
    <w:link w:val="Style16"/>
    <w:qFormat/>
    <w:pPr/>
    <w:rPr>
      <w:sz w:val="20"/>
    </w:rPr>
  </w:style>
  <w:style w:type="paragraph" w:styleId="xl1311">
    <w:name w:val="xl1311"/>
    <w:basedOn w:val="Normal"/>
    <w:link w:val="xl131"/>
    <w:qFormat/>
    <w:pPr>
      <w:widowControl/>
      <w:pBdr>
        <w:left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sz w:val="28"/>
    </w:rPr>
  </w:style>
  <w:style w:type="paragraph" w:styleId="xl1701">
    <w:name w:val="xl1701"/>
    <w:basedOn w:val="Normal"/>
    <w:link w:val="xl170"/>
    <w:qFormat/>
    <w:pPr>
      <w:widowControl/>
      <w:pBdr>
        <w:top w:val="single" w:sz="8" w:space="0" w:color="FFFFFF"/>
        <w:left w:val="single" w:sz="8" w:space="0" w:color="FFFFFF"/>
        <w:right w:val="single" w:sz="8" w:space="0" w:color="FFFFFF"/>
      </w:pBdr>
      <w:spacing w:lineRule="auto" w:line="240" w:before="280" w:after="280"/>
      <w:jc w:val="center"/>
    </w:pPr>
    <w:rPr>
      <w:rFonts w:ascii="Arial" w:hAnsi="Arial"/>
      <w:i/>
      <w:sz w:val="28"/>
    </w:rPr>
  </w:style>
  <w:style w:type="paragraph" w:styleId="xl1931">
    <w:name w:val="xl1931"/>
    <w:basedOn w:val="Normal"/>
    <w:link w:val="xl193"/>
    <w:qFormat/>
    <w:pPr>
      <w:widowControl/>
      <w:pBdr>
        <w:top w:val="single" w:sz="8" w:space="0" w:color="FFFFFF"/>
        <w:left w:val="single" w:sz="8" w:space="0" w:color="FFFFFF"/>
        <w:bottom w:val="single" w:sz="8" w:space="0" w:color="FFFFFF"/>
      </w:pBdr>
      <w:spacing w:lineRule="auto" w:line="240" w:before="280" w:after="280"/>
      <w:jc w:val="center"/>
    </w:pPr>
    <w:rPr>
      <w:rFonts w:ascii="Arial" w:hAnsi="Arial"/>
      <w:i/>
      <w:color w:val="000000"/>
      <w:sz w:val="28"/>
    </w:rPr>
  </w:style>
  <w:style w:type="paragraph" w:styleId="xl1611">
    <w:name w:val="xl1611"/>
    <w:basedOn w:val="Normal"/>
    <w:link w:val="xl161"/>
    <w:qFormat/>
    <w:pPr>
      <w:widowControl/>
      <w:pBdr>
        <w:top w:val="single" w:sz="8" w:space="0" w:color="FFFFFF"/>
      </w:pBdr>
      <w:spacing w:lineRule="auto" w:line="240" w:before="280" w:after="280"/>
      <w:jc w:val="center"/>
    </w:pPr>
    <w:rPr>
      <w:rFonts w:ascii="Arial" w:hAnsi="Arial"/>
      <w:b/>
      <w:color w:val="000000"/>
      <w:sz w:val="28"/>
    </w:rPr>
  </w:style>
  <w:style w:type="paragraph" w:styleId="NormalWeb1">
    <w:name w:val="Normal (Web)1"/>
    <w:basedOn w:val="Normal"/>
    <w:link w:val="NormalWeb"/>
    <w:qFormat/>
    <w:pPr>
      <w:widowControl/>
      <w:spacing w:lineRule="auto" w:line="240" w:before="280" w:after="280"/>
    </w:pPr>
    <w:rPr>
      <w:rFonts w:ascii="Times New Roman" w:hAnsi="Times New Roman"/>
      <w:color w:val="000000"/>
      <w:sz w:val="24"/>
    </w:rPr>
  </w:style>
  <w:style w:type="paragraph" w:styleId="xl1991">
    <w:name w:val="xl1991"/>
    <w:basedOn w:val="Normal"/>
    <w:link w:val="xl199"/>
    <w:qFormat/>
    <w:pPr>
      <w:widowControl/>
      <w:pBdr>
        <w:top w:val="single" w:sz="8" w:space="0" w:color="FFFFFF"/>
        <w:left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xl951">
    <w:name w:val="xl951"/>
    <w:basedOn w:val="Normal"/>
    <w:link w:val="xl95"/>
    <w:qFormat/>
    <w:pPr>
      <w:widowControl/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xl1321">
    <w:name w:val="xl1321"/>
    <w:basedOn w:val="Normal"/>
    <w:link w:val="xl132"/>
    <w:qFormat/>
    <w:pPr>
      <w:widowControl/>
      <w:pBdr>
        <w:left w:val="single" w:sz="8" w:space="0" w:color="FFFFFF"/>
        <w:bottom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sz w:val="28"/>
    </w:rPr>
  </w:style>
  <w:style w:type="paragraph" w:styleId="xl1291">
    <w:name w:val="xl1291"/>
    <w:basedOn w:val="Normal"/>
    <w:link w:val="xl129"/>
    <w:qFormat/>
    <w:pPr>
      <w:widowControl/>
      <w:pBdr>
        <w:left w:val="single" w:sz="8" w:space="0" w:color="FFFFFF"/>
        <w:bottom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xl1861">
    <w:name w:val="xl1861"/>
    <w:basedOn w:val="Normal"/>
    <w:link w:val="xl186"/>
    <w:qFormat/>
    <w:pPr>
      <w:widowControl/>
      <w:pBdr>
        <w:left w:val="single" w:sz="8" w:space="0" w:color="FFFFFF"/>
        <w:bottom w:val="single" w:sz="8" w:space="0" w:color="FFFFFF"/>
        <w:right w:val="single" w:sz="8" w:space="0" w:color="FFFFFF"/>
      </w:pBdr>
      <w:spacing w:lineRule="auto" w:line="240" w:before="280" w:after="280"/>
    </w:pPr>
    <w:rPr>
      <w:rFonts w:ascii="Arial" w:hAnsi="Arial"/>
      <w:i/>
      <w:color w:val="000000"/>
      <w:sz w:val="28"/>
    </w:rPr>
  </w:style>
  <w:style w:type="paragraph" w:styleId="2">
    <w:name w:val="Содержимое таблицы2"/>
    <w:basedOn w:val="Normal"/>
    <w:qFormat/>
    <w:pPr>
      <w:widowControl w:val="false"/>
      <w:suppressLineNumbers/>
    </w:pPr>
    <w:rPr/>
  </w:style>
  <w:style w:type="paragraph" w:styleId="21">
    <w:name w:val="Заголовок таблицы2"/>
    <w:basedOn w:val="2"/>
    <w:qFormat/>
    <w:pPr>
      <w:suppressLineNumbers/>
      <w:jc w:val="center"/>
    </w:pPr>
    <w:rPr>
      <w:b/>
      <w:bCs/>
    </w:rPr>
  </w:style>
  <w:style w:type="paragraph" w:styleId="3">
    <w:name w:val="Содержимое таблицы3"/>
    <w:basedOn w:val="Normal"/>
    <w:qFormat/>
    <w:pPr>
      <w:widowControl w:val="false"/>
      <w:suppressLineNumbers/>
    </w:pPr>
    <w:rPr/>
  </w:style>
  <w:style w:type="paragraph" w:styleId="31">
    <w:name w:val="Заголовок таблицы3"/>
    <w:basedOn w:val="3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Arial" pitchFamily="0" charset="1"/>
        <a:ea typeface=""/>
        <a:cs typeface="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Application>LibreOffice/24.8.4.2$Linux_X86_64 LibreOffice_project/480$Build-2</Application>
  <AppVersion>15.0000</AppVersion>
  <Pages>50</Pages>
  <Words>6896</Words>
  <Characters>51841</Characters>
  <CharactersWithSpaces>57026</CharactersWithSpaces>
  <Paragraphs>2461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2025-08-14T11:01:41Z</dcterms:created>
  <dc:creator/>
  <dc:description/>
  <dc:language>ru-RU</dc:language>
  <cp:lastModifiedBy/>
  <cp:lastPrinted>2025-08-27T08:22:31Z</cp:lastPrinted>
  <dcterms:modified xsi:type="dcterms:W3CDTF">2025-08-27T09:08:11Z</dcterms:modified>
  <cp:revision>121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