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BE6AE0">
        <w:rPr>
          <w:sz w:val="28"/>
          <w:szCs w:val="28"/>
        </w:rPr>
        <w:t>21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>и иных нормативных</w:t>
      </w:r>
      <w:r>
        <w:rPr>
          <w:sz w:val="28"/>
          <w:szCs w:val="28"/>
        </w:rPr>
        <w:t xml:space="preserve">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</w:t>
      </w:r>
      <w:r w:rsidR="00FC1479">
        <w:rPr>
          <w:sz w:val="28"/>
          <w:szCs w:val="28"/>
        </w:rPr>
        <w:t>и</w:t>
      </w:r>
      <w:r w:rsidR="00FC1479">
        <w:rPr>
          <w:sz w:val="28"/>
          <w:szCs w:val="28"/>
        </w:rPr>
        <w:t>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BE6AE0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образовательным учреждением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детей детско-юношеской спортивной школой № 4 по борьбе </w:t>
      </w:r>
    </w:p>
    <w:p w:rsidR="00A351D0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 Краснодар</w:t>
      </w:r>
      <w:r w:rsidR="0094575D">
        <w:rPr>
          <w:sz w:val="28"/>
          <w:szCs w:val="28"/>
        </w:rPr>
        <w:t xml:space="preserve"> </w:t>
      </w:r>
    </w:p>
    <w:p w:rsidR="0094575D" w:rsidRDefault="0094575D" w:rsidP="0094575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4575D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841E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751688" w:rsidP="00BB63F5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 части 15 статьи 99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 w:rsidR="00661B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05.04.2013 № 44-ФЗ «О контрактной системе в сфере закупок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</w:t>
      </w:r>
      <w:r w:rsidR="00AF032B" w:rsidRPr="000B7B5A">
        <w:rPr>
          <w:sz w:val="28"/>
          <w:szCs w:val="28"/>
        </w:rPr>
        <w:t>р</w:t>
      </w:r>
      <w:r w:rsidR="00AF032B" w:rsidRPr="000B7B5A">
        <w:rPr>
          <w:sz w:val="28"/>
          <w:szCs w:val="28"/>
        </w:rPr>
        <w:t>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94575D">
        <w:rPr>
          <w:sz w:val="28"/>
          <w:szCs w:val="28"/>
        </w:rPr>
        <w:t>и иных нормативных правовых актов</w:t>
      </w:r>
      <w:r w:rsidR="0094575D">
        <w:rPr>
          <w:sz w:val="28"/>
          <w:szCs w:val="28"/>
        </w:rPr>
        <w:t xml:space="preserve"> </w:t>
      </w:r>
      <w:r w:rsidR="00AF032B">
        <w:rPr>
          <w:sz w:val="28"/>
          <w:szCs w:val="28"/>
        </w:rPr>
        <w:t>о контрактной с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>стеме в сфере закупок товаров, работ, услуг для государственных и муниц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 xml:space="preserve">пальных нужд </w:t>
      </w:r>
      <w:r w:rsidR="00321E7E" w:rsidRPr="00D66277">
        <w:rPr>
          <w:sz w:val="28"/>
          <w:szCs w:val="28"/>
        </w:rPr>
        <w:t>муниципальным</w:t>
      </w:r>
      <w:r w:rsidR="00321E7E">
        <w:rPr>
          <w:sz w:val="28"/>
          <w:szCs w:val="28"/>
        </w:rPr>
        <w:t xml:space="preserve"> бюджетным образовательным учреждением д</w:t>
      </w:r>
      <w:r w:rsidR="00321E7E">
        <w:rPr>
          <w:sz w:val="28"/>
          <w:szCs w:val="28"/>
        </w:rPr>
        <w:t>о</w:t>
      </w:r>
      <w:r w:rsidR="00321E7E">
        <w:rPr>
          <w:sz w:val="28"/>
          <w:szCs w:val="28"/>
        </w:rPr>
        <w:t>полнител</w:t>
      </w:r>
      <w:r w:rsidR="00321E7E">
        <w:rPr>
          <w:sz w:val="28"/>
          <w:szCs w:val="28"/>
        </w:rPr>
        <w:t>ь</w:t>
      </w:r>
      <w:r w:rsidR="00321E7E">
        <w:rPr>
          <w:sz w:val="28"/>
          <w:szCs w:val="28"/>
        </w:rPr>
        <w:t>ного образования детей детско-юношеской спортивной школой № 4 по борьбе муниципального образования город Краснодар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</w:t>
      </w:r>
      <w:r w:rsidR="00454DEE">
        <w:rPr>
          <w:sz w:val="28"/>
          <w:szCs w:val="28"/>
        </w:rPr>
        <w:t>а</w:t>
      </w:r>
      <w:r w:rsidR="00454DEE">
        <w:rPr>
          <w:sz w:val="28"/>
          <w:szCs w:val="28"/>
        </w:rPr>
        <w:t>ния город Краснодар, указывающей на нарушение части 2 статьи 112 Зак</w:t>
      </w:r>
      <w:r w:rsidR="00454DEE">
        <w:rPr>
          <w:sz w:val="28"/>
          <w:szCs w:val="28"/>
        </w:rPr>
        <w:t>о</w:t>
      </w:r>
      <w:r w:rsidR="00454DEE">
        <w:rPr>
          <w:sz w:val="28"/>
          <w:szCs w:val="28"/>
        </w:rPr>
        <w:t>на, выразившееся в размещении на официальном сайте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Росси</w:t>
      </w:r>
      <w:r w:rsidR="00454DEE">
        <w:rPr>
          <w:sz w:val="28"/>
          <w:szCs w:val="28"/>
        </w:rPr>
        <w:t>й</w:t>
      </w:r>
      <w:r w:rsidR="00454DEE">
        <w:rPr>
          <w:sz w:val="28"/>
          <w:szCs w:val="28"/>
        </w:rPr>
        <w:t>ской Федерации в информационно-телекоммуникационной сети «Интернет» плана-графика ра</w:t>
      </w:r>
      <w:r w:rsidR="00454DEE">
        <w:rPr>
          <w:sz w:val="28"/>
          <w:szCs w:val="28"/>
        </w:rPr>
        <w:t>з</w:t>
      </w:r>
      <w:r w:rsidR="00454DEE">
        <w:rPr>
          <w:sz w:val="28"/>
          <w:szCs w:val="28"/>
        </w:rPr>
        <w:t>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установленных федеральным орг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ном исполнительной власти, осуществляющим нормативное правовое регул</w:t>
      </w:r>
      <w:r w:rsidR="00EB567F">
        <w:rPr>
          <w:sz w:val="28"/>
          <w:szCs w:val="28"/>
        </w:rPr>
        <w:t>и</w:t>
      </w:r>
      <w:r w:rsidR="00EB567F">
        <w:rPr>
          <w:sz w:val="28"/>
          <w:szCs w:val="28"/>
        </w:rPr>
        <w:t>рование в сфере размещения заказов и федеральным органом и</w:t>
      </w:r>
      <w:r w:rsidR="00EB567F">
        <w:rPr>
          <w:sz w:val="28"/>
          <w:szCs w:val="28"/>
        </w:rPr>
        <w:t>с</w:t>
      </w:r>
      <w:r w:rsidR="00EB567F">
        <w:rPr>
          <w:sz w:val="28"/>
          <w:szCs w:val="28"/>
        </w:rPr>
        <w:t>полнительной власти, осуществляющим правоприменительные функции по кассовому обсл</w:t>
      </w:r>
      <w:r w:rsidR="00EB567F">
        <w:rPr>
          <w:sz w:val="28"/>
          <w:szCs w:val="28"/>
        </w:rPr>
        <w:t>у</w:t>
      </w:r>
      <w:r w:rsidR="00EB567F">
        <w:rPr>
          <w:sz w:val="28"/>
          <w:szCs w:val="28"/>
        </w:rPr>
        <w:lastRenderedPageBreak/>
        <w:t>живанию исполнения бюджетов бюджетной системы Российской Федер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9457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>, путем истребования плана-графика размещения заказов на поставку товаров, выполнение работ, оказание услуг для обеспечения нужд Учреждения на 2014 год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BE6AE0">
        <w:rPr>
          <w:sz w:val="28"/>
          <w:szCs w:val="28"/>
        </w:rPr>
        <w:t>22</w:t>
      </w:r>
      <w:bookmarkStart w:id="0" w:name="_GoBack"/>
      <w:bookmarkEnd w:id="0"/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proofErr w:type="gramEnd"/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E64339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2C" w:rsidRDefault="0048292C">
      <w:r>
        <w:separator/>
      </w:r>
    </w:p>
  </w:endnote>
  <w:endnote w:type="continuationSeparator" w:id="0">
    <w:p w:rsidR="0048292C" w:rsidRDefault="004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2C" w:rsidRDefault="0048292C">
      <w:r>
        <w:separator/>
      </w:r>
    </w:p>
  </w:footnote>
  <w:footnote w:type="continuationSeparator" w:id="0">
    <w:p w:rsidR="0048292C" w:rsidRDefault="0048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4339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B402-42C9-49D5-92A4-0F9FEADD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2</cp:revision>
  <cp:lastPrinted>2015-03-20T08:49:00Z</cp:lastPrinted>
  <dcterms:created xsi:type="dcterms:W3CDTF">2015-03-20T08:50:00Z</dcterms:created>
  <dcterms:modified xsi:type="dcterms:W3CDTF">2015-03-20T08:50:00Z</dcterms:modified>
</cp:coreProperties>
</file>