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567" w:right="566"/>
        <w:jc w:val="center"/>
        <w:widowControl w:val="off"/>
        <w:rPr>
          <w:b/>
          <w:color w:val="000000" w:themeColor="text1"/>
          <w:sz w:val="10"/>
          <w:szCs w:val="10"/>
        </w:rPr>
      </w:pPr>
      <w:r>
        <w:rPr>
          <w:b/>
          <w:color w:val="000000" w:themeColor="text1"/>
          <w:sz w:val="10"/>
          <w:szCs w:val="10"/>
        </w:rPr>
      </w:r>
      <w:r/>
    </w:p>
    <w:p>
      <w:pPr>
        <w:ind w:left="567" w:right="566"/>
        <w:jc w:val="center"/>
        <w:widowControl w:val="off"/>
        <w:rPr>
          <w:b/>
          <w:color w:val="000000" w:themeColor="text1"/>
          <w:sz w:val="28"/>
          <w:szCs w:val="28"/>
        </w:rPr>
      </w:pPr>
      <w:r/>
      <w:bookmarkStart w:id="0" w:name="_GoBack"/>
      <w:r>
        <w:rPr>
          <w:b/>
          <w:color w:val="000000" w:themeColor="text1"/>
          <w:sz w:val="28"/>
          <w:szCs w:val="28"/>
        </w:rPr>
        <w:t xml:space="preserve">Об утверждении административного регламента      предоставления администрацией муниципального образования город Краснодар муниципальной услуги «Выдача разрешений на вступление в брак лицам, достигшим возраста шестнадцати лет»</w:t>
      </w:r>
      <w:bookmarkEnd w:id="0"/>
      <w:r/>
      <w:r/>
    </w:p>
    <w:p>
      <w:pPr>
        <w:jc w:val="center"/>
        <w:tabs>
          <w:tab w:val="left" w:pos="567" w:leader="none"/>
          <w:tab w:val="left" w:pos="709" w:leader="none"/>
          <w:tab w:val="left" w:pos="851" w:leader="none"/>
          <w:tab w:val="left" w:pos="9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tabs>
          <w:tab w:val="left" w:pos="567" w:leader="none"/>
          <w:tab w:val="left" w:pos="709" w:leader="none"/>
          <w:tab w:val="left" w:pos="851" w:leader="none"/>
          <w:tab w:val="left" w:pos="9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 целях реализации на территории муниципального образования город Краснодар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hyperlink r:id="rId12" w:tooltip="https://internet.garant.ru/#/document/12177515/entry/0" w:anchor="/document/12177515/entry/0" w:history="1">
        <w:r>
          <w:rPr>
            <w:rStyle w:val="862"/>
            <w:rFonts w:eastAsia="PT Serif"/>
            <w:color w:val="000000" w:themeColor="text1"/>
            <w:sz w:val="28"/>
            <w:szCs w:val="28"/>
            <w:highlight w:val="white"/>
            <w:u w:val="none"/>
          </w:rPr>
          <w:t xml:space="preserve">Федерального закона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от 27.07.2010 № 210-ФЗ «Об организации предоставления государственных и муниципальных услуг», руководствуясь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hyperlink r:id="rId13" w:tooltip="https://internet.garant.ru/#/document/401535834/entry/0" w:anchor="/document/401535834/entry/0" w:history="1">
        <w:r>
          <w:rPr>
            <w:rStyle w:val="862"/>
            <w:rFonts w:eastAsia="PT Serif"/>
            <w:color w:val="000000" w:themeColor="text1"/>
            <w:sz w:val="28"/>
            <w:szCs w:val="28"/>
            <w:highlight w:val="white"/>
            <w:u w:val="none"/>
          </w:rPr>
          <w:t xml:space="preserve">постановлением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Правительства Российской Федерации от 20.07.2021 № 1228 «Об утверждении Правил разработки и утверждения административных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ии»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, постановлением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 администрации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 образования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 город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 Краснода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 от 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30.11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.2021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 № 5239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                     «Об утверждении Порядка разработки и утверждения административных 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регламентов предоставления администрацией муниципального образования город Краснодар муниципальных услуг и внесении изменений в постановление администрации муниципального образования город К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раснодар от 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23.12.2011             № 10323 «Об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услуг, разработки и утверждения административных регламентов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 осуществления администрацией муниципального образования город Краснодар муниципального контроля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, п о с т а н о в л я ю: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</w:rPr>
        <w:t xml:space="preserve">1. Утвердить </w:t>
      </w:r>
      <w:hyperlink r:id="rId14" w:tooltip="https://internet.garant.ru/#/document/405751953/entry/1000" w:anchor="/document/405751953/entry/100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административный регламент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предоставления администра</w:t>
      </w:r>
      <w:r>
        <w:rPr>
          <w:rFonts w:eastAsia="PT Serif"/>
          <w:color w:val="000000" w:themeColor="text1"/>
          <w:sz w:val="28"/>
          <w:szCs w:val="28"/>
        </w:rPr>
        <w:t xml:space="preserve">цией муниципального образования город Краснодар муниципальной услуги </w:t>
      </w:r>
      <w:r>
        <w:rPr>
          <w:color w:val="000000" w:themeColor="text1"/>
          <w:sz w:val="28"/>
          <w:szCs w:val="28"/>
        </w:rPr>
        <w:t xml:space="preserve">«Выдача разрешений на вступление в брак лицам, достигшим возраста шестнадцати лет»</w:t>
      </w:r>
      <w:r>
        <w:rPr>
          <w:rFonts w:eastAsia="PT Serif"/>
          <w:color w:val="000000" w:themeColor="text1"/>
          <w:sz w:val="28"/>
          <w:szCs w:val="28"/>
        </w:rPr>
        <w:t xml:space="preserve"> на территории муниципального образования город Краснодар (прилагается).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</w:rPr>
        <w:t xml:space="preserve">2. Признать утратившими силу: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остановление администрации муниципального образования г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ород Краснодар от 27.06.2012 № 5380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разрешения на вступление в брак лицам, достигшим возраста 16-ти лет</w:t>
      </w:r>
      <w:r>
        <w:rPr>
          <w:rFonts w:eastAsia="PT Serif"/>
          <w:color w:val="000000" w:themeColor="text1"/>
          <w:sz w:val="28"/>
          <w:szCs w:val="28"/>
          <w:highlight w:val="none"/>
        </w:rPr>
        <w:t xml:space="preserve">, но не достигших совершеннолетия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остановление администрации муниципального образования город Краснодар от 24.03.2014 № 1712 «О внесении изменений в отдельные муниципальные правовые акты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18 </w:t>
      </w: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остановления администрации муниципального образования город Краснодар от 01.07.2014 № 4263 «О внесении изменений в отдельные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муниципальные правовые акты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63 </w:t>
      </w: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остановления администрации муниципального образования город Краснодар от 13.08.2015 № 5742 «О внесении изменений в отдельные муниципальные правовые акты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17 </w:t>
      </w: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остановления администрации муниципального образования город Краснодар от 02.12.2015 № 8134 «О внесении изменений в отдельные муниципальные правовые акты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21 </w:t>
      </w: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остановления администрации муниципального образования город Краснодар от 16.02.2016 № 666 «О внесении изменений в отдельные муниципальные правовые акты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остановление администрации муниципального образования город Краснодар от 09.03.2016 № 922 «О внесении изменений в постановление администрации муниципального образования город Краснодар от 27.06.2012     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     № 5380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разрешения на вступление в брак лицам, достигшим возраста 16 лет, но не достигшим совершеннолетия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остановление администрации муниципального образования город Краснодар от 02.06.2016 № 2267 «О внесении изменений в отдельные муниципальные правовые акты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остановление администрации муниципального образования город Краснодар от 04.08.2017 № 3298 «О внесении изменения в постановление администрации муниципального образования горо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д Краснодар от 27.06.2012    № 5380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разрешений на вступление в брак лицам, достигшим возраста шестнадцати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остановление администрации муниципального образования город Краснодар от 17.11.2017 № 5286 «О внесении изменения в постановление администрации муниципального образования гор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од Краснодар от 27.06.2012   № 5380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разрешений на вступление в брак лицам, достигшим возраста шестнадцати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остановление администрации муниципального образования город Краснодар от 08.08.2018 № 3318 «О внесении изменений в постановление администрации муниципального образования гор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од Краснодар от 27.06.2012   № 5380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разрешений на вступление в брак лицам, достигшим возраста шестнадцати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остановление администрации муниципального образования город Краснодар от 07.12.2018 № 5524 «О внесении изменений в постановление администрации муниципального образования гор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од Краснодар от 27.06.2012   № 5380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разрешений на вступление в брак лицам, достигшим возраста шестнадцати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остановление администрации муниципального образования город Краснодар от 04.04.2019 № 1395 «О внесении изменений в постановление администрации муниципального образования горо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д Краснодар от 27.06.2012    № 5380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разрешений на вступление в брак лицам, достигшим возраста шестнадцати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остановление администрации муниципального образования город Краснодар от 18.03.2020 № 1196 «О внесении изменения в постановление администрации муниципального образования гор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од Краснодар от 27.06.2012   № 5380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разрешений на вступление в брак лицам, достигшим возраста шестнадцати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»;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остановление администрации муниципального образования город Краснодар от 01.09.2020 № 3612 «О внесении изменений в постановление администрации муниципального образования гор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од Краснодар от 27.06.2012   № 5380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разрешений на вступление в брак лицам, достигшим возраста шестнадцати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»;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остановление администрации муниципального образования город Краснодар от 21.05.2021 № 1948 «О внесении изменений в постановление администрации муниципального образования гор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од Краснодар от 27.06.2012   № 5380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разрешений на вступление в брак лицам, достигшим возраста шестнадцати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»;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остановление администрации муниципального образования город Краснодар от 08.10.2021 № 4547 «О внесении изменений в постановление администрации муниципального образования горо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д Краснодар от 27.06.2012    № 5380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разрешений на вступление в брак лицам, достигшим возраста шестнадцати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».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Департаменту информационной политики администрации муниципального образования город Краснодар (</w:t>
      </w:r>
      <w:r>
        <w:rPr>
          <w:color w:val="000000" w:themeColor="text1"/>
          <w:sz w:val="28"/>
          <w:szCs w:val="28"/>
        </w:rPr>
        <w:t xml:space="preserve">Лаврентьев</w:t>
      </w:r>
      <w:r>
        <w:rPr>
          <w:color w:val="000000" w:themeColor="text1"/>
          <w:sz w:val="28"/>
          <w:szCs w:val="28"/>
        </w:rPr>
        <w:t xml:space="preserve">) опубликовать официально настоящее постановление в установленном порядке.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Настоящее постановление вступает в силу со дня его официального опубликования.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Контроль за выполнением настоящего постановления возложить на заместителя главы муниципального образования город Краснодар </w:t>
      </w:r>
      <w:r>
        <w:rPr>
          <w:color w:val="000000" w:themeColor="text1"/>
          <w:sz w:val="28"/>
          <w:szCs w:val="28"/>
        </w:rPr>
        <w:t xml:space="preserve">Л.Н.Егорову</w:t>
      </w:r>
      <w:r>
        <w:rPr>
          <w:color w:val="000000" w:themeColor="text1"/>
          <w:sz w:val="28"/>
          <w:szCs w:val="28"/>
        </w:rPr>
        <w:t xml:space="preserve">.</w:t>
      </w:r>
      <w:r/>
    </w:p>
    <w:p>
      <w:pPr>
        <w:ind w:firstLine="851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ind w:firstLine="851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ind w:firstLine="851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муниципального</w:t>
      </w:r>
      <w:r/>
    </w:p>
    <w:p>
      <w:pPr>
        <w:jc w:val="both"/>
        <w:widowControl w:val="off"/>
        <w:tabs>
          <w:tab w:val="left" w:pos="30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образования город Краснодар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Е.М.Наумов</w:t>
      </w:r>
      <w:r/>
    </w:p>
    <w:p>
      <w:pPr>
        <w:widowControl w:val="off"/>
        <w:tabs>
          <w:tab w:val="left" w:pos="30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widowControl w:val="off"/>
        <w:tabs>
          <w:tab w:val="left" w:pos="30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widowControl w:val="off"/>
        <w:tabs>
          <w:tab w:val="left" w:pos="3093" w:leader="none"/>
        </w:tabs>
        <w:rPr>
          <w:color w:val="000000" w:themeColor="text1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/>
    </w:p>
    <w:p>
      <w:pPr>
        <w:ind w:left="5245"/>
        <w:jc w:val="center"/>
        <w:widowControl w:val="off"/>
        <w:tabs>
          <w:tab w:val="left" w:pos="4820" w:leader="none"/>
        </w:tabs>
        <w:rPr>
          <w:color w:val="000000" w:themeColor="text1"/>
        </w:rPr>
        <w:outlineLvl w:val="0"/>
      </w:pPr>
      <w:r>
        <w:rPr>
          <w:color w:val="000000" w:themeColor="text1"/>
          <w:sz w:val="28"/>
          <w:szCs w:val="28"/>
        </w:rPr>
        <w:t xml:space="preserve">УТВЕРЖДЁН</w:t>
      </w:r>
      <w:r/>
    </w:p>
    <w:p>
      <w:pPr>
        <w:ind w:left="5245"/>
        <w:jc w:val="center"/>
        <w:widowControl w:val="off"/>
        <w:tabs>
          <w:tab w:val="left" w:pos="4820" w:leader="none"/>
        </w:tabs>
        <w:rPr>
          <w:color w:val="000000" w:themeColor="text1"/>
        </w:rPr>
        <w:outlineLvl w:val="0"/>
      </w:pPr>
      <w:r>
        <w:rPr>
          <w:color w:val="000000" w:themeColor="text1"/>
          <w:sz w:val="28"/>
          <w:szCs w:val="28"/>
        </w:rPr>
        <w:t xml:space="preserve">постановлением администрации</w:t>
      </w:r>
      <w:r/>
    </w:p>
    <w:p>
      <w:pPr>
        <w:ind w:left="5245"/>
        <w:jc w:val="center"/>
        <w:widowControl w:val="off"/>
        <w:tabs>
          <w:tab w:val="left" w:pos="4820" w:leader="none"/>
        </w:tabs>
        <w:rPr>
          <w:color w:val="000000" w:themeColor="text1"/>
        </w:rPr>
        <w:outlineLvl w:val="0"/>
      </w:pPr>
      <w:r>
        <w:rPr>
          <w:color w:val="000000" w:themeColor="text1"/>
          <w:sz w:val="28"/>
          <w:szCs w:val="28"/>
        </w:rPr>
        <w:t xml:space="preserve">муниципального образования</w:t>
      </w:r>
      <w:r/>
    </w:p>
    <w:p>
      <w:pPr>
        <w:ind w:left="5245"/>
        <w:jc w:val="center"/>
        <w:widowControl w:val="off"/>
        <w:tabs>
          <w:tab w:val="left" w:pos="4820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город Краснодар</w:t>
      </w:r>
      <w:r/>
    </w:p>
    <w:p>
      <w:pPr>
        <w:ind w:left="5245" w:right="-280"/>
        <w:jc w:val="center"/>
        <w:shd w:val="clear" w:color="auto" w:fill="ffffff"/>
        <w:widowControl w:val="off"/>
        <w:tabs>
          <w:tab w:val="left" w:pos="4820" w:leader="none"/>
        </w:tabs>
        <w:rPr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</w:rPr>
        <w:t xml:space="preserve">от ____________ № ________</w:t>
      </w:r>
      <w:r/>
    </w:p>
    <w:p>
      <w:pPr>
        <w:ind w:firstLine="851"/>
        <w:jc w:val="center"/>
        <w:widowControl w:val="off"/>
        <w:rPr>
          <w:color w:val="000000" w:themeColor="text1"/>
        </w:rPr>
        <w:outlineLvl w:val="0"/>
      </w:pPr>
      <w:r>
        <w:rPr>
          <w:color w:val="000000" w:themeColor="text1"/>
        </w:rPr>
      </w:r>
      <w:r/>
    </w:p>
    <w:p>
      <w:pPr>
        <w:ind w:firstLine="851"/>
        <w:jc w:val="center"/>
        <w:widowControl w:val="off"/>
        <w:rPr>
          <w:color w:val="000000" w:themeColor="text1"/>
        </w:rPr>
        <w:outlineLvl w:val="0"/>
      </w:pPr>
      <w:r>
        <w:rPr>
          <w:color w:val="000000" w:themeColor="text1"/>
        </w:rPr>
      </w:r>
      <w:r/>
    </w:p>
    <w:p>
      <w:pPr>
        <w:ind w:firstLine="851"/>
        <w:jc w:val="center"/>
        <w:widowControl w:val="off"/>
        <w:rPr>
          <w:color w:val="000000" w:themeColor="text1"/>
        </w:rPr>
        <w:outlineLvl w:val="0"/>
      </w:pPr>
      <w:r>
        <w:rPr>
          <w:color w:val="000000" w:themeColor="text1"/>
        </w:rPr>
      </w:r>
      <w:r/>
    </w:p>
    <w:p>
      <w:pPr>
        <w:ind w:left="567" w:right="567"/>
        <w:jc w:val="center"/>
        <w:widowControl w:val="off"/>
        <w:rPr>
          <w:color w:val="000000" w:themeColor="text1"/>
        </w:rPr>
        <w:outlineLvl w:val="0"/>
      </w:pPr>
      <w:r>
        <w:rPr>
          <w:b/>
          <w:color w:val="000000" w:themeColor="text1"/>
          <w:sz w:val="28"/>
          <w:szCs w:val="28"/>
        </w:rPr>
        <w:t xml:space="preserve">АДМИНИСТРАТИВНЫЙ РЕГЛАМЕНТ</w:t>
      </w:r>
      <w:r/>
    </w:p>
    <w:p>
      <w:pPr>
        <w:ind w:left="567" w:right="567"/>
        <w:jc w:val="center"/>
        <w:widowControl w:val="off"/>
        <w:rPr>
          <w:color w:val="000000" w:themeColor="text1"/>
        </w:rPr>
        <w:outlineLvl w:val="0"/>
      </w:pPr>
      <w:r>
        <w:rPr>
          <w:b/>
          <w:color w:val="000000" w:themeColor="text1"/>
          <w:sz w:val="28"/>
          <w:szCs w:val="28"/>
        </w:rPr>
        <w:t xml:space="preserve">предоставления администрацией муниципального образования </w:t>
      </w:r>
      <w:r/>
    </w:p>
    <w:p>
      <w:pPr>
        <w:ind w:left="567" w:right="567"/>
        <w:jc w:val="center"/>
        <w:widowControl w:val="off"/>
        <w:rPr>
          <w:color w:val="000000" w:themeColor="text1"/>
        </w:rPr>
        <w:outlineLvl w:val="0"/>
      </w:pPr>
      <w:r>
        <w:rPr>
          <w:b/>
          <w:color w:val="000000" w:themeColor="text1"/>
          <w:sz w:val="28"/>
          <w:szCs w:val="28"/>
        </w:rPr>
        <w:t xml:space="preserve">город Краснодар муниципальной услуги </w:t>
      </w:r>
      <w:r/>
    </w:p>
    <w:p>
      <w:pPr>
        <w:ind w:left="567" w:right="567"/>
        <w:jc w:val="center"/>
        <w:widowControl w:val="off"/>
        <w:rPr>
          <w:color w:val="000000" w:themeColor="text1"/>
        </w:rPr>
        <w:outlineLvl w:val="0"/>
      </w:pPr>
      <w:r>
        <w:rPr>
          <w:b/>
          <w:color w:val="000000" w:themeColor="text1"/>
          <w:sz w:val="28"/>
          <w:szCs w:val="28"/>
        </w:rPr>
        <w:t xml:space="preserve">«Выдача разрешений на вступление в брак лицам, достигшим возраста шестнадцати лет» </w:t>
      </w:r>
      <w:r/>
    </w:p>
    <w:p>
      <w:pPr>
        <w:widowControl w:val="off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widowControl w:val="off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jc w:val="center"/>
        <w:widowControl w:val="off"/>
        <w:rPr>
          <w:b/>
          <w:bCs/>
          <w:color w:val="000000" w:themeColor="text1"/>
          <w:sz w:val="28"/>
          <w:szCs w:val="28"/>
        </w:rPr>
        <w:outlineLvl w:val="0"/>
      </w:pPr>
      <w:r/>
      <w:bookmarkStart w:id="1" w:name="undefined"/>
      <w:r>
        <w:rPr>
          <w:b/>
          <w:bCs/>
          <w:color w:val="000000" w:themeColor="text1"/>
          <w:sz w:val="28"/>
          <w:szCs w:val="28"/>
        </w:rPr>
        <w:t xml:space="preserve">Раздел I.</w:t>
      </w:r>
      <w:r>
        <w:rPr>
          <w:color w:val="000000" w:themeColor="text1"/>
        </w:rPr>
      </w:r>
      <w:r/>
    </w:p>
    <w:p>
      <w:pPr>
        <w:jc w:val="center"/>
        <w:widowControl w:val="off"/>
        <w:rPr>
          <w:color w:val="000000" w:themeColor="text1"/>
        </w:rPr>
        <w:outlineLvl w:val="0"/>
      </w:pPr>
      <w:r>
        <w:rPr>
          <w:b/>
          <w:bCs/>
          <w:color w:val="000000" w:themeColor="text1"/>
          <w:sz w:val="28"/>
          <w:szCs w:val="28"/>
        </w:rPr>
        <w:t xml:space="preserve">Общие положения </w:t>
      </w:r>
      <w:r/>
    </w:p>
    <w:p>
      <w:pPr>
        <w:widowControl w:val="off"/>
        <w:rPr>
          <w:color w:val="000000" w:themeColor="text1"/>
        </w:rPr>
      </w:pPr>
      <w:r>
        <w:rPr>
          <w:color w:val="000000" w:themeColor="text1"/>
        </w:rPr>
      </w:r>
      <w:bookmarkEnd w:id="1"/>
      <w:r/>
      <w:r/>
    </w:p>
    <w:p>
      <w:pPr>
        <w:jc w:val="center"/>
        <w:widowControl w:val="off"/>
        <w:rPr>
          <w:color w:val="000000" w:themeColor="text1"/>
        </w:rPr>
        <w:outlineLvl w:val="0"/>
      </w:pPr>
      <w:r>
        <w:rPr>
          <w:b/>
          <w:color w:val="000000" w:themeColor="text1"/>
          <w:sz w:val="28"/>
          <w:szCs w:val="28"/>
        </w:rPr>
        <w:t xml:space="preserve">Подраздел I.I. Предмет регулирования административного регламента</w:t>
      </w:r>
      <w:r/>
    </w:p>
    <w:p>
      <w:pPr>
        <w:ind w:firstLine="720"/>
        <w:jc w:val="both"/>
        <w:widowControl w:val="off"/>
        <w:rPr>
          <w:color w:val="000000" w:themeColor="text1"/>
        </w:rPr>
        <w:outlineLvl w:val="0"/>
      </w:pPr>
      <w:r>
        <w:rPr>
          <w:color w:val="000000" w:themeColor="text1"/>
        </w:rPr>
      </w:r>
      <w:r/>
    </w:p>
    <w:p>
      <w:pPr>
        <w:ind w:firstLine="720"/>
        <w:jc w:val="both"/>
        <w:widowControl w:val="off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  <w:t xml:space="preserve">1. Административный регламент предоставления администрацией муниципального образования город Краснодар муниципальной услуги «Выдача разрешений на вступление в брак лицам, достигшим возраста шестнадцати лет»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на территории муниципального образования город Краснодар (далее - Административный регламент) разработан в целях повышения качества и дос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администрации муниципального образования город Краснодар по предоставлению муниципальной услуги </w:t>
      </w:r>
      <w:r>
        <w:rPr>
          <w:color w:val="000000" w:themeColor="text1"/>
          <w:sz w:val="28"/>
          <w:szCs w:val="28"/>
        </w:rPr>
        <w:t xml:space="preserve">«Выдача разрешений на вступление в брак лицам, достигшим возраста шестнадцати лет»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 (далее - муниципальная услуга).</w:t>
      </w:r>
      <w:r/>
    </w:p>
    <w:p>
      <w:pPr>
        <w:ind w:firstLine="720"/>
        <w:jc w:val="both"/>
        <w:widowControl w:val="off"/>
        <w:rPr>
          <w:rFonts w:eastAsia="Calibri"/>
          <w:b/>
          <w:bCs/>
          <w:color w:val="000000" w:themeColor="text1"/>
          <w:spacing w:val="-1"/>
        </w:rPr>
        <w:outlineLvl w:val="0"/>
      </w:pPr>
      <w:r>
        <w:rPr>
          <w:rFonts w:eastAsia="Calibri"/>
          <w:b/>
          <w:bCs/>
          <w:color w:val="000000" w:themeColor="text1"/>
          <w:spacing w:val="-1"/>
        </w:rPr>
      </w:r>
      <w:r/>
    </w:p>
    <w:p>
      <w:pPr>
        <w:jc w:val="center"/>
        <w:widowControl w:val="off"/>
        <w:rPr>
          <w:bCs/>
          <w:color w:val="000000" w:themeColor="text1"/>
        </w:rPr>
        <w:outlineLvl w:val="0"/>
      </w:pPr>
      <w:r>
        <w:rPr>
          <w:b/>
          <w:color w:val="000000" w:themeColor="text1"/>
          <w:sz w:val="28"/>
          <w:szCs w:val="28"/>
        </w:rPr>
        <w:t xml:space="preserve">Подраздел I.II. Круг заявителей</w:t>
      </w:r>
      <w:r/>
    </w:p>
    <w:p>
      <w:pPr>
        <w:ind w:firstLine="720"/>
        <w:jc w:val="both"/>
        <w:widowControl w:val="off"/>
        <w:rPr>
          <w:rFonts w:eastAsia="Calibri"/>
          <w:b/>
          <w:bCs/>
          <w:color w:val="000000" w:themeColor="text1"/>
          <w:spacing w:val="-1"/>
        </w:rPr>
        <w:outlineLvl w:val="0"/>
      </w:pPr>
      <w:r>
        <w:rPr>
          <w:rFonts w:eastAsia="Calibri"/>
          <w:b/>
          <w:bCs/>
          <w:color w:val="000000" w:themeColor="text1"/>
          <w:spacing w:val="-1"/>
        </w:rPr>
      </w:r>
      <w:r/>
    </w:p>
    <w:p>
      <w:pPr>
        <w:contextualSpacing/>
        <w:ind w:firstLine="709"/>
        <w:jc w:val="both"/>
        <w:spacing w:line="240" w:lineRule="auto"/>
        <w:widowControl w:val="off"/>
        <w:tabs>
          <w:tab w:val="left" w:pos="30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Заявителями на получение муниципальной услуги (далее - заявител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и) являются граждане Российской Федерации - несовершеннолетние, достигшие возраста 16 лет, но не достигшие возраста восемнадцати лет, совершеннолетний гражданин, желающий вступить в брак с лицом, достигшим возраста 16 лет, но не достигшим совершеннолетия. </w:t>
      </w:r>
      <w:r/>
    </w:p>
    <w:p>
      <w:pPr>
        <w:contextualSpacing/>
        <w:ind w:firstLine="709"/>
        <w:jc w:val="both"/>
        <w:spacing w:line="240" w:lineRule="auto"/>
        <w:widowControl w:val="off"/>
        <w:tabs>
          <w:tab w:val="left" w:pos="3093" w:leader="none"/>
        </w:tabs>
        <w:rPr>
          <w:rFonts w:eastAsia="PT Serif"/>
          <w:color w:val="000000" w:themeColor="text1"/>
          <w:sz w:val="28"/>
          <w:szCs w:val="28"/>
          <w:highlight w:val="none"/>
        </w:rP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От имени заявителя могут действовать его представители, наделённые соответствующими полномочиями.</w:t>
      </w:r>
      <w:r/>
    </w:p>
    <w:p>
      <w:pPr>
        <w:contextualSpacing/>
        <w:ind w:firstLine="709"/>
        <w:jc w:val="both"/>
        <w:spacing w:line="240" w:lineRule="auto"/>
        <w:widowControl w:val="off"/>
        <w:tabs>
          <w:tab w:val="left" w:pos="3093" w:leader="none"/>
        </w:tabs>
        <w:rPr>
          <w:rFonts w:eastAsia="PT Serif"/>
          <w:color w:val="000000" w:themeColor="text1"/>
          <w:sz w:val="28"/>
          <w:szCs w:val="28"/>
          <w:highlight w:val="none"/>
        </w:rPr>
      </w:pPr>
      <w:r>
        <w:rPr>
          <w:rFonts w:eastAsia="PT Serif"/>
          <w:color w:val="000000" w:themeColor="text1"/>
          <w:sz w:val="28"/>
          <w:szCs w:val="28"/>
          <w:highlight w:val="none"/>
        </w:rPr>
      </w:r>
      <w:r>
        <w:rPr>
          <w:rFonts w:eastAsia="PT Serif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left="0" w:right="0" w:firstLine="0"/>
        <w:jc w:val="center"/>
        <w:spacing w:before="336" w:after="336" w:line="240" w:lineRule="auto"/>
        <w:shd w:val="clear" w:color="ffffff" w:fill="ffffff"/>
        <w:rPr>
          <w:b/>
          <w:bCs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Подраздел I.III. Требование предоставления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заявителю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муниципальной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услуги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в соответствии с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вариантом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предоставления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муниципальной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услуги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соответствующим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признакам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заявителя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, определённым в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результате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анкетирования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, проводимого органом администрации,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предоставляющим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муниципальную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услугу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(далее -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профилирование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), а также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результат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, за предоставлением которого обратился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 заявитель</w:t>
      </w:r>
      <w:r>
        <w:rPr>
          <w:b/>
          <w:bCs/>
          <w:color w:val="000000" w:themeColor="text1"/>
        </w:rPr>
      </w:r>
      <w:r/>
    </w:p>
    <w:p>
      <w:pPr>
        <w:contextualSpacing/>
        <w:ind w:left="0" w:right="0" w:firstLine="709"/>
        <w:jc w:val="both"/>
        <w:spacing w:before="225" w:after="225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left="0" w:right="0" w:firstLine="709"/>
        <w:jc w:val="both"/>
        <w:spacing w:before="225" w:after="225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Муниципальная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 услуга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 предоставляется 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заявителю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 в соответствии с 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вариантом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 предоставления муниципальной услуги, 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соответствующим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 признакам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 заявителя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, определённым в 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результате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 анкетирования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 (далее - 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профилирование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), а также результатом, за предоставлением которого обратился 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заявитель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contextualSpacing/>
        <w:ind w:left="0" w:right="0" w:firstLine="709"/>
        <w:spacing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83" w:lineRule="exact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Раздел II. </w:t>
      </w:r>
      <w:r>
        <w:rPr>
          <w:rFonts w:eastAsia="PT Serif"/>
          <w:b/>
          <w:bCs/>
          <w:color w:val="000000" w:themeColor="text1"/>
          <w:sz w:val="28"/>
          <w:szCs w:val="28"/>
        </w:rPr>
      </w:r>
      <w:r/>
    </w:p>
    <w:p>
      <w:pPr>
        <w:jc w:val="center"/>
        <w:spacing w:line="283" w:lineRule="exact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Стандарт предоставления муниципальной услуги</w:t>
      </w:r>
      <w:r/>
    </w:p>
    <w:p>
      <w:pPr>
        <w:jc w:val="center"/>
        <w:spacing w:line="283" w:lineRule="exact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pacing w:line="283" w:lineRule="exact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Подраздел II.I. Наименование муниципальной услуги</w:t>
      </w:r>
      <w:r/>
    </w:p>
    <w:p>
      <w:pPr>
        <w:jc w:val="center"/>
        <w:spacing w:line="283" w:lineRule="exact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widowControl w:val="off"/>
        <w:tabs>
          <w:tab w:val="left" w:pos="3093" w:leader="none"/>
        </w:tabs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4. Наименование муниципальной услуги - </w:t>
      </w:r>
      <w:r>
        <w:rPr>
          <w:color w:val="000000" w:themeColor="text1"/>
          <w:sz w:val="28"/>
          <w:szCs w:val="28"/>
        </w:rPr>
        <w:t xml:space="preserve">«Выдача разрешений на вступление в брак лицам, достигшим возраста шестнадцати лет»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widowControl w:val="off"/>
        <w:tabs>
          <w:tab w:val="left" w:pos="30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Подраздел II.II. Наименование органа, предоставляющего муниципальную услугу</w:t>
      </w:r>
      <w:r/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5. Муниципальная услуга предоставляется администрацией муниципального образования город Краснодар.</w:t>
      </w:r>
      <w:r/>
    </w:p>
    <w:p>
      <w:pPr>
        <w:ind w:firstLine="709"/>
        <w:jc w:val="both"/>
        <w:widowControl w:val="off"/>
        <w:tabs>
          <w:tab w:val="left" w:pos="3093" w:leader="none"/>
        </w:tabs>
        <w:rPr>
          <w:color w:val="000000" w:themeColor="text1"/>
        </w:rP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 предоставлении муниципальной услуги участвуют: управление по вопросам семьи и детства админи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страции муниципального образования город Краснодар (далее - уполномоченный орган),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- МФЦ).</w:t>
      </w:r>
      <w:r/>
    </w:p>
    <w:p>
      <w:pPr>
        <w:ind w:firstLine="709"/>
        <w:jc w:val="both"/>
        <w:widowControl w:val="off"/>
        <w:tabs>
          <w:tab w:val="left" w:pos="3093" w:leader="none"/>
        </w:tabs>
        <w:rPr>
          <w:color w:val="000000" w:themeColor="text1"/>
          <w:sz w:val="28"/>
          <w:szCs w:val="28"/>
        </w:rP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Администрация предоставляет муниципальную услугу через уполномоченный орган.</w:t>
      </w:r>
      <w:r/>
    </w:p>
    <w:p>
      <w:pPr>
        <w:ind w:firstLine="709"/>
        <w:jc w:val="both"/>
        <w:widowControl w:val="off"/>
        <w:tabs>
          <w:tab w:val="left" w:pos="3093" w:leader="none"/>
        </w:tabs>
        <w:rPr>
          <w:color w:val="000000" w:themeColor="text1"/>
        </w:rP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6. МФЦ может быть принято решение об отказе в приёме заявления и документов и (или) информации, необходимых для предоставления муниципальной услуги, при наличии оснований, предусмотренных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hyperlink r:id="rId15" w:tooltip="https://internet.garant.ru/#/document/405751953/entry/1002717" w:anchor="/document/405751953/entry/1002717" w:history="1">
        <w:r>
          <w:rPr>
            <w:rStyle w:val="862"/>
            <w:rFonts w:eastAsia="PT Serif"/>
            <w:color w:val="000000" w:themeColor="text1"/>
            <w:sz w:val="28"/>
            <w:szCs w:val="28"/>
            <w:highlight w:val="white"/>
            <w:u w:val="none"/>
          </w:rPr>
          <w:t xml:space="preserve">пунктом 16 подраздела II.VII раздела II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настоящего Административного регламента.</w:t>
      </w:r>
      <w:r/>
    </w:p>
    <w:p>
      <w:pPr>
        <w:ind w:firstLine="709"/>
        <w:jc w:val="both"/>
        <w:widowControl w:val="off"/>
        <w:tabs>
          <w:tab w:val="left" w:pos="30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Подраздел II.III. Результат предоставления муниципальной услуги</w:t>
      </w:r>
      <w:r/>
    </w:p>
    <w:p>
      <w:pPr>
        <w:jc w:val="center"/>
        <w:shd w:val="clear" w:color="ffffff" w:fill="ffffff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7. Результатом предоставления муниципальной услуги является: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разрешение на вступление в брак лицам, достигшим возраста шестнадцати лет, но не достигшим совершеннолетия;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отказ в предоставлении муниципальной услуги.</w:t>
      </w:r>
      <w:r/>
    </w:p>
    <w:p>
      <w:pPr>
        <w:ind w:firstLine="709"/>
        <w:jc w:val="both"/>
        <w:widowControl w:val="off"/>
        <w:tabs>
          <w:tab w:val="left" w:pos="30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7.1.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Для вари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- документ, выданный по результату ранее предоставленной муниципальной услуги, без опечаток и ошибок.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8. Заявитель вправе получить результат предоставления муниципальной услуги: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8.1. В случае обращения за получением муниципальной услуги через МФЦ - непосредственно в МФЦ.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8.2. В случае обращения заявителя за получением муниципальной услуги в уполномоченный орган - непосредственно в уполномоченном органе.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8.3. В случае обращения за получением муниципальной услуги посредством </w:t>
      </w:r>
      <w:hyperlink r:id="rId16" w:tooltip="http://www.gosuslugi.ru/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Единого портала</w:t>
        </w:r>
      </w:hyperlink>
      <w:r>
        <w:rPr>
          <w:color w:val="000000" w:themeColor="text1"/>
          <w:sz w:val="28"/>
          <w:szCs w:val="28"/>
        </w:rPr>
        <w:t xml:space="preserve"> государственных и муниципальных услуг и (или) </w:t>
      </w:r>
      <w:hyperlink r:id="rId17" w:tooltip="http://pgu.krasnodar.ru/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регионального портала</w:t>
        </w:r>
      </w:hyperlink>
      <w:r>
        <w:rPr>
          <w:color w:val="000000" w:themeColor="text1"/>
          <w:sz w:val="28"/>
          <w:szCs w:val="28"/>
        </w:rPr>
        <w:t xml:space="preserve"> государственных и муниципальных услуг Краснодарского края в информационно-телекоммуникационной сети Интернет (далее - Портал) - непосредственно в уполномоченном органе.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Сканированная копия результата предоставления муниципальной услуги направляется заявителю через </w:t>
      </w:r>
      <w:hyperlink r:id="rId18" w:tooltip="https://internet.garant.ru/#/multilink/405751953/paragraph/55/number/0" w:anchor="/multilink/405751953/paragraph/55/number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Портал</w:t>
        </w:r>
      </w:hyperlink>
      <w:r>
        <w:rPr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8.4. В случае обращения заявителя за получением муниципальной услу</w:t>
      </w:r>
      <w:r>
        <w:rPr>
          <w:color w:val="000000" w:themeColor="text1"/>
          <w:sz w:val="28"/>
          <w:szCs w:val="28"/>
        </w:rPr>
        <w:t xml:space="preserve">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уполномоченный орган.</w:t>
      </w:r>
      <w:r/>
    </w:p>
    <w:p>
      <w:pPr>
        <w:jc w:val="center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widowControl w:val="off"/>
        <w:tabs>
          <w:tab w:val="left" w:pos="3093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rFonts w:eastAsia="PT Serif"/>
          <w:b/>
          <w:bCs/>
          <w:color w:val="000000" w:themeColor="text1"/>
          <w:sz w:val="28"/>
          <w:szCs w:val="28"/>
          <w:highlight w:val="white"/>
        </w:rPr>
        <w:t xml:space="preserve">Подраздел II.IV. Срок предоставления муниципальной услуги</w:t>
      </w:r>
      <w:r/>
    </w:p>
    <w:p>
      <w:pPr>
        <w:ind w:firstLine="709"/>
        <w:jc w:val="both"/>
        <w:widowControl w:val="off"/>
        <w:tabs>
          <w:tab w:val="left" w:pos="30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9. Срок предоставления муниципальной услуги (получения итоговых документов) не должен превышать 15 дней со дня получения заявления и прилагаемых к нему документов.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Срок предоставления муниципальной услуги 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- 5 рабочих дней.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10. </w:t>
      </w:r>
      <w:r>
        <w:rPr>
          <w:color w:val="000000" w:themeColor="text1"/>
          <w:sz w:val="28"/>
          <w:szCs w:val="28"/>
        </w:rPr>
        <w:t xml:space="preserve">Срок приостановления предоставления муниципальной услуги действующим законодательством Российской Федерации не предусмотрен.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11. Срок предоставления муниципальной услуги, предусмотренный в данном подразделе, исчисляется со дня регистрации запроса и документов и (или) информации, необходимых для предоставления муниципальной услуги: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уполно</w:t>
      </w:r>
      <w:r>
        <w:rPr>
          <w:color w:val="000000" w:themeColor="text1"/>
          <w:sz w:val="28"/>
          <w:szCs w:val="28"/>
        </w:rPr>
        <w:t xml:space="preserve">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услугу, уполномоченный орган;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федеральной государственной информационной системе «</w:t>
      </w:r>
      <w:hyperlink r:id="rId19" w:tooltip="http://www.gosuslugi.ru/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Единый портал</w:t>
        </w:r>
      </w:hyperlink>
      <w:r>
        <w:rPr>
          <w:color w:val="000000" w:themeColor="text1"/>
          <w:sz w:val="28"/>
          <w:szCs w:val="28"/>
        </w:rPr>
        <w:t xml:space="preserve"> государственных и муниципальных услуг (функций)», на </w:t>
      </w:r>
      <w:hyperlink r:id="rId20" w:tooltip="http://www.krd.ru/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официальном Интернет-портале</w:t>
        </w:r>
      </w:hyperlink>
      <w:r>
        <w:rPr>
          <w:color w:val="000000" w:themeColor="text1"/>
          <w:sz w:val="28"/>
          <w:szCs w:val="28"/>
        </w:rPr>
        <w:t xml:space="preserve"> администрации муниципального образования город Краснодар и городской Думы Краснодара;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МФЦ в случае, если запрос и документы и (или) информация, необходимые для предоставления муниципальной услуги, поданы заявителем в МФЦ.</w:t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Подраздел II.V. Правовые основания для предоставления               муниципальной услуги</w:t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12. Перечень нормативных правовых актов, регулирующих предоставление</w:t>
      </w:r>
      <w:r>
        <w:rPr>
          <w:rFonts w:eastAsia="PT Serif"/>
          <w:color w:val="000000" w:themeColor="text1"/>
          <w:sz w:val="28"/>
          <w:szCs w:val="28"/>
        </w:rPr>
        <w:t xml:space="preserve">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уполномоченного органа, должностных лиц, муниципальных служащих, работников размещён: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на </w:t>
      </w:r>
      <w:hyperlink r:id="rId21" w:tooltip="http://www.krd.ru/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официальном Интернет-портале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администрации муниципального образования город Краснодар и городской Думы Краснодара;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на </w:t>
      </w:r>
      <w:hyperlink r:id="rId22" w:tooltip="https://internet.garant.ru/#/multilink/405751953/paragraph/69/number/0" w:anchor="/multilink/405751953/paragraph/69/number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Портале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  <w:highlight w:val="white"/>
        </w:rPr>
        <w:t xml:space="preserve">Подраздел II.VI. Исчерпывающий перечень документов, необходимых для предоставления муниципальной услуги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13.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none"/>
        </w:rPr>
      </w:r>
      <w:r>
        <w:rPr>
          <w:rFonts w:eastAsia="PT Serif"/>
          <w:color w:val="000000" w:themeColor="text1"/>
          <w:sz w:val="28"/>
          <w:szCs w:val="28"/>
        </w:rPr>
        <w:t xml:space="preserve">13.1. Для варианта предоставления муниципальной услуги </w:t>
      </w:r>
      <w:r>
        <w:rPr>
          <w:rFonts w:eastAsia="PT Serif"/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</w:rPr>
        <w:t xml:space="preserve">Выдача разрешений на вступление в брак лицам, достигшим возраста шестнадцати лет</w:t>
      </w:r>
      <w:r>
        <w:rPr>
          <w:rFonts w:eastAsia="PT Serif"/>
          <w:color w:val="000000" w:themeColor="text1"/>
          <w:sz w:val="28"/>
          <w:szCs w:val="28"/>
          <w:highlight w:val="none"/>
        </w:rPr>
        <w:t xml:space="preserve">»:</w:t>
      </w:r>
      <w:r>
        <w:rPr>
          <w:rFonts w:eastAsia="PT Serif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hd w:val="clear" w:color="ffffff" w:fill="ffffff"/>
        <w:rPr>
          <w:rFonts w:eastAsia="PT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заявление (по форме, согласно приложению № 1 к настоящему Административному регламенту) несовершеннолетнего, достигшего возраста шестнадцати лет,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но не достигшего возраста восемнадцати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, в котором </w:t>
      </w:r>
      <w:r>
        <w:rPr>
          <w:rFonts w:eastAsia="PT Serif"/>
          <w:color w:val="000000" w:themeColor="text1"/>
          <w:sz w:val="28"/>
          <w:szCs w:val="28"/>
        </w:rPr>
        <w:t xml:space="preserve">указываются: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фамилия, имя, отчество и год рождения лица, с которым </w:t>
      </w: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намерен вступить в брак несовершеннолетний</w:t>
      </w:r>
      <w:r>
        <w:rPr>
          <w:rFonts w:eastAsia="Cousine"/>
          <w:color w:val="000000" w:themeColor="text1"/>
          <w:sz w:val="28"/>
          <w:szCs w:val="28"/>
        </w:rPr>
        <w:t xml:space="preserve">, достигший возраста шестнадцати лет,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но не достигший возраста восемнадцати лет</w:t>
      </w:r>
      <w:r>
        <w:rPr>
          <w:rFonts w:eastAsia="Cousine"/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уважительная причина</w:t>
      </w:r>
      <w:r>
        <w:rPr>
          <w:rFonts w:eastAsia="Cousine"/>
          <w:color w:val="000000" w:themeColor="text1"/>
          <w:sz w:val="28"/>
          <w:szCs w:val="28"/>
        </w:rPr>
        <w:t xml:space="preserve">, из-за которой несовершеннолетний, достигший возраста шестнадцати лет,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но не достигший возраста восемнадцати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,</w:t>
      </w:r>
      <w:r>
        <w:rPr>
          <w:rFonts w:eastAsia="Cousine"/>
          <w:color w:val="000000" w:themeColor="text1"/>
          <w:sz w:val="28"/>
          <w:szCs w:val="28"/>
        </w:rPr>
        <w:t xml:space="preserve"> вступает в брак c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совершеннолетним гражданин</w:t>
      </w:r>
      <w:r>
        <w:rPr>
          <w:rFonts w:eastAsia="PT Serif"/>
          <w:color w:val="000000" w:themeColor="text1"/>
          <w:sz w:val="28"/>
          <w:szCs w:val="28"/>
        </w:rPr>
        <w:t xml:space="preserve">ом;</w:t>
      </w:r>
      <w:r/>
    </w:p>
    <w:p>
      <w:pPr>
        <w:ind w:firstLine="709"/>
        <w:jc w:val="both"/>
        <w:shd w:val="clear" w:color="ffffff" w:fill="ffffff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заявление </w:t>
      </w:r>
      <w:r>
        <w:rPr>
          <w:rFonts w:eastAsia="PT Serif"/>
          <w:color w:val="000000" w:themeColor="text1"/>
          <w:sz w:val="28"/>
          <w:szCs w:val="28"/>
        </w:rPr>
        <w:t xml:space="preserve">(по форме, согласно приложению № 2 к настоящему Административному регламенту)</w:t>
      </w:r>
      <w:r>
        <w:rPr>
          <w:rFonts w:eastAsia="PT Serif"/>
          <w:color w:val="000000" w:themeColor="text1"/>
          <w:sz w:val="28"/>
          <w:szCs w:val="28"/>
        </w:rPr>
        <w:t xml:space="preserve"> гражданина, желающего вступить в брак с несовершеннолетним, достигшим возраста шестнадцати лет,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но не достигшим совершеннолетия,</w:t>
      </w:r>
      <w:r>
        <w:rPr>
          <w:rFonts w:eastAsia="PT Serif"/>
          <w:color w:val="000000" w:themeColor="text1"/>
          <w:sz w:val="28"/>
          <w:szCs w:val="28"/>
        </w:rPr>
        <w:t xml:space="preserve"> в котором указываются: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фамилия, имя, отчество и год рождения несовершеннолетнего, достигшего возраста шестнадцати лет,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но не достигшего возраста восемнадцати лет,</w:t>
      </w:r>
      <w:r>
        <w:rPr>
          <w:rFonts w:eastAsia="Cousine"/>
          <w:color w:val="000000" w:themeColor="text1"/>
          <w:sz w:val="28"/>
          <w:szCs w:val="28"/>
        </w:rPr>
        <w:t xml:space="preserve"> с которым </w:t>
      </w: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намерен вступить в брак </w:t>
      </w:r>
      <w:r>
        <w:rPr>
          <w:rFonts w:eastAsia="Cousine"/>
          <w:color w:val="000000" w:themeColor="text1"/>
          <w:sz w:val="28"/>
          <w:szCs w:val="28"/>
        </w:rPr>
        <w:t xml:space="preserve">совершеннолетний гражданин;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уважительная причина</w:t>
      </w:r>
      <w:r>
        <w:rPr>
          <w:rFonts w:eastAsia="Cousine"/>
          <w:color w:val="000000" w:themeColor="text1"/>
          <w:sz w:val="28"/>
          <w:szCs w:val="28"/>
        </w:rPr>
        <w:t xml:space="preserve">, из-за которой совершеннолетний гражданин вступает в брак с несовершеннолетним, достигшим возраста шестнадцати лет, но не достигшим возраста восемнадцати лет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shd w:val="clear" w:color="ffffff" w:fill="ffffff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hd w:val="clear" w:color="ffffff" w:fill="ffffff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копии документов, удостоверяющих личность заявителей;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документ, удостоверяющий права (полномочия) представителя заявителя;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документ, подтверждающий наличие уважительных причин для вступления в брак (справка о наличии беременности или документы, подтверждающие наличие иных исключительных случаев).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13.2. 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1) 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2) документ, выданный по результату ранее предоставленной муниципальной услуги, в котором допущены опечатки и (или) ошибки.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14. При предоставлении муниципальной услуги по экстерриториальному </w:t>
      </w:r>
      <w:r>
        <w:rPr>
          <w:rFonts w:eastAsia="PT Serif"/>
          <w:color w:val="000000" w:themeColor="text1"/>
          <w:sz w:val="28"/>
          <w:szCs w:val="28"/>
        </w:rPr>
        <w:t xml:space="preserve">принципу уполномоченный орган не вправе требовать от заявителя (представителя заявителя) или МФЦ представления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23" w:tooltip="https://internet.garant.ru/#/document/12177515/entry/7061" w:anchor="/document/12177515/entry/7061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пунктами 1 - 3.1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, </w:t>
      </w:r>
      <w:hyperlink r:id="rId24" w:tooltip="https://internet.garant.ru/#/document/12177515/entry/7067" w:anchor="/document/12177515/entry/7067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7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, </w:t>
      </w:r>
      <w:hyperlink r:id="rId25" w:tooltip="https://internet.garant.ru/#/document/12177515/entry/7069" w:anchor="/document/12177515/entry/7069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9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, </w:t>
      </w:r>
      <w:hyperlink r:id="rId26" w:tooltip="https://internet.garant.ru/#/document/12177515/entry/70617" w:anchor="/document/12177515/entry/70617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17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и </w:t>
      </w:r>
      <w:hyperlink r:id="rId27" w:tooltip="https://internet.garant.ru/#/document/12177515/entry/70618" w:anchor="/document/12177515/entry/70618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18 части 6 статьи 7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Федерального закона от </w:t>
      </w:r>
      <w:r>
        <w:rPr>
          <w:rFonts w:eastAsia="PT Serif"/>
          <w:color w:val="000000" w:themeColor="text1"/>
          <w:sz w:val="28"/>
          <w:szCs w:val="28"/>
        </w:rPr>
        <w:t xml:space="preserve">27.07.2010 № 210-ФЗ «Об организации предоставления государственных и муниципальных услуг», их бесплатное копирование осуществляется работником МФЦ, после чего оригиналы возвращаются заявителю. Копии иных документов представляются заявителем самостоятельно.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15. Заявитель или его представитель представляет в уполномоченный орган заявление, а также прилагаемые к нему документы, предусмотренные настоящим Административным регламентом, одним из следующих способов по выбору заявителя: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15.1. В электронной форме посредством </w:t>
      </w:r>
      <w:hyperlink r:id="rId28" w:tooltip="https://internet.garant.ru/#/multilink/405751953/paragraph/98/number/0" w:anchor="/multilink/405751953/paragraph/98/number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15.2. На бумажном носителе пос</w:t>
      </w:r>
      <w:r>
        <w:rPr>
          <w:rFonts w:eastAsia="PT Serif"/>
          <w:color w:val="000000" w:themeColor="text1"/>
          <w:sz w:val="28"/>
          <w:szCs w:val="28"/>
        </w:rPr>
        <w:t xml:space="preserve">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Краснодар, либо посредством почтового отправления с уведомлением о вручении.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  <w:highlight w:val="white"/>
        </w:rPr>
        <w:t xml:space="preserve">Подраздел II.VII. Исчерпывающий перечень оснований для отказа в приёме документов, необходимых для предоставления                          муниципальной услуги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16. Основаниями для отказа в приёме документов, необходимых для предоставления муниципальной услуги, являются: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пред</w:t>
      </w:r>
      <w:r>
        <w:rPr>
          <w:rFonts w:eastAsia="PT Serif"/>
          <w:color w:val="000000" w:themeColor="text1"/>
          <w:sz w:val="28"/>
          <w:szCs w:val="28"/>
        </w:rPr>
        <w:t xml:space="preserve">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несоблюдение установленных законодательством Российской Федерации условий признания действительности </w:t>
      </w:r>
      <w:hyperlink r:id="rId29" w:tooltip="https://internet.garant.ru/#/document/12184522/entry/21" w:anchor="/document/12184522/entry/21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электронной подписи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О наличии основания</w:t>
      </w:r>
      <w:r>
        <w:rPr>
          <w:rFonts w:eastAsia="PT Serif"/>
          <w:color w:val="000000" w:themeColor="text1"/>
          <w:sz w:val="28"/>
          <w:szCs w:val="28"/>
        </w:rPr>
        <w:t xml:space="preserve"> для отказа в приёме документов заявителя информирует работник уполномоченного органа либо МФЦ, ответственный за приём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Уведомление об отказе в приёме документов, необходимых для предоставления му</w:t>
      </w:r>
      <w:r>
        <w:rPr>
          <w:rFonts w:eastAsia="PT Serif"/>
          <w:color w:val="000000" w:themeColor="text1"/>
          <w:sz w:val="28"/>
          <w:szCs w:val="28"/>
        </w:rPr>
        <w:t xml:space="preserve">ниципальной услуги, по требованию заявителя, подписывается работником МФЦ, должностным лицом уполномоченного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Не может быть отказано заявителю в приёме дополнительных документов при наличии намерения их сдать.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Не допускается отказ в приёме заявления и иных документо</w:t>
      </w:r>
      <w:r>
        <w:rPr>
          <w:rFonts w:eastAsia="PT Serif"/>
          <w:color w:val="000000" w:themeColor="text1"/>
          <w:sz w:val="28"/>
          <w:szCs w:val="28"/>
        </w:rPr>
        <w:t xml:space="preserve">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hyperlink r:id="rId30" w:tooltip="https://internet.garant.ru/#/multilink/405751953/paragraph/107/number/0" w:anchor="/multilink/405751953/paragraph/107/number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Портале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Отказ в приёме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Подраздел II.VIII.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/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17. Оснований для приостановления предоставления муниципальной услуги действующим законодательством Российской Федерации не предусмотрено.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18. Основаниями для отказа в предоставлении муниципальной услуги являются: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отсутствие у заявителя права (полномочий представителя заявителя) на получение муниципальной услуги;</w:t>
      </w:r>
      <w:r/>
    </w:p>
    <w:p>
      <w:pPr>
        <w:ind w:firstLine="709"/>
        <w:jc w:val="both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обращение заявителя об оказании муниципальной услуги, предоставление которой не осуществляется органом, указанным в </w:t>
      </w:r>
      <w:hyperlink r:id="rId31" w:tooltip="https://internet.garant.ru/#/document/36968837/entry/220" w:anchor="/document/36968837/entry/22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подразделе II.II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настоящего Административного регламента;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none"/>
        </w:rPr>
      </w:r>
      <w:r>
        <w:rPr>
          <w:rFonts w:eastAsia="PT Serif"/>
          <w:color w:val="000000" w:themeColor="text1"/>
          <w:sz w:val="28"/>
          <w:szCs w:val="28"/>
        </w:rPr>
        <w:t xml:space="preserve">18.1. Для варианта предоставления муниципальной услуги </w:t>
      </w:r>
      <w:r>
        <w:rPr>
          <w:rFonts w:eastAsia="PT Serif"/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</w:rPr>
        <w:t xml:space="preserve">Выдача разрешений на вступление в брак лицам, достигшим возраста шестнадцати лет</w:t>
      </w:r>
      <w:r>
        <w:rPr>
          <w:rFonts w:eastAsia="PT Serif"/>
          <w:color w:val="000000" w:themeColor="text1"/>
          <w:sz w:val="28"/>
          <w:szCs w:val="28"/>
          <w:highlight w:val="none"/>
        </w:rPr>
        <w:t xml:space="preserve">»:</w:t>
      </w:r>
      <w:r>
        <w:rPr>
          <w:rFonts w:eastAsia="PT Serif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hd w:val="clear" w:color="ffffff" w:fill="ffffff"/>
        <w:rPr>
          <w:rFonts w:eastAsia="PT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отсутствие одного или нескольких документов, необходимых для получения муниципальной услуги, наличие которых предусмотрено подпунктом 13.1 пункта 13 </w:t>
      </w:r>
      <w:r>
        <w:rPr>
          <w:rFonts w:eastAsia="PT Serif"/>
          <w:color w:val="000000" w:themeColor="text1"/>
          <w:sz w:val="28"/>
          <w:szCs w:val="28"/>
        </w:rPr>
        <w:t xml:space="preserve">настоящего Административного регламента;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отсутствие уважительной причины для вступления в брак.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18.2. </w:t>
      </w:r>
      <w:r>
        <w:rPr>
          <w:rFonts w:eastAsia="PT Serif"/>
          <w:color w:val="000000" w:themeColor="text1"/>
          <w:sz w:val="28"/>
          <w:szCs w:val="28"/>
        </w:rPr>
        <w:t xml:space="preserve">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19.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</w:t>
      </w:r>
      <w:hyperlink r:id="rId32" w:tooltip="https://internet.garant.ru/#/multilink/405751953/paragraph/130/number/0" w:anchor="/multilink/405751953/paragraph/130/number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Портале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Подраздел II.IX. Размер платы, взимаемой с заявителя при предоставлении муниципальной услуги, и способы её взимания</w:t>
      </w:r>
      <w:r/>
    </w:p>
    <w:p>
      <w:pPr>
        <w:jc w:val="center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20.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Подраздел II.X.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21. Максимал</w:t>
      </w:r>
      <w:r>
        <w:rPr>
          <w:color w:val="000000" w:themeColor="text1"/>
          <w:sz w:val="28"/>
          <w:szCs w:val="28"/>
        </w:rPr>
        <w:t xml:space="preserve">ьный срок ожидани</w:t>
      </w:r>
      <w:r>
        <w:rPr>
          <w:color w:val="000000" w:themeColor="text1"/>
          <w:sz w:val="28"/>
          <w:szCs w:val="28"/>
        </w:rPr>
        <w:t xml:space="preserve">я в очереди при подаче заявления о предоставлении муниципальной услуги и документов, предусмотренных настоящим Административным регламентом, а также при получении результата предоставления муниципальной услуги на личном приёме не должен превышать 15 минут.</w:t>
      </w:r>
      <w:r/>
    </w:p>
    <w:p>
      <w:pPr>
        <w:ind w:firstLine="709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Подраздел II.XI. Срок регистрации запроса заявителя о предоставлении муниципальной услуги</w:t>
      </w:r>
      <w:r/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22. Регистрация заявления и прилагаемых к нему документов осуществляется в день их поступления, а при поступлении их в выходной (нерабочий или праздничный) день - в первый за ним рабочий день.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Срок регистрации заявления и прилагаемых к нему документов не может превышать двадцати минут.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случае подачи заявления и прилагаемых к нему документов посредством использования </w:t>
      </w:r>
      <w:hyperlink r:id="rId33" w:tooltip="https://internet.garant.ru/#/multilink/405751953/paragraph/139/number/0" w:anchor="/multilink/405751953/paragraph/139/number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color w:val="000000" w:themeColor="text1"/>
          <w:sz w:val="28"/>
          <w:szCs w:val="28"/>
        </w:rPr>
        <w:t xml:space="preserve">, приём и регистрация запроса осуществляются в соответствии с </w:t>
      </w:r>
      <w:hyperlink r:id="rId34" w:tooltip="https://internet.garant.ru/#/document/405751953/entry/1000003" w:anchor="/document/405751953/entry/1000003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разделом III</w:t>
        </w:r>
      </w:hyperlink>
      <w:r>
        <w:rPr>
          <w:color w:val="000000" w:themeColor="text1"/>
          <w:sz w:val="28"/>
          <w:szCs w:val="28"/>
        </w:rPr>
        <w:t xml:space="preserve"> настоящего Административного регламента.</w:t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Подраздел II.XII. Требование к помещениям, в которых предоставляются муниципальные услуги</w:t>
      </w:r>
      <w:r/>
    </w:p>
    <w:p>
      <w:pPr>
        <w:jc w:val="center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23.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Вход в здание должен б</w:t>
      </w:r>
      <w:r>
        <w:rPr>
          <w:color w:val="000000" w:themeColor="text1"/>
          <w:sz w:val="28"/>
          <w:szCs w:val="28"/>
        </w:rPr>
        <w:t xml:space="preserve">ыть оборудован информационной табличкой (вывеской), содержащей информацию об уполномоченном органе, осуществляющем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24. Места предоставления муниципальной услуги оборудуются с учётом требований доступности для инвалидов в соответствии с действующим з</w:t>
      </w:r>
      <w:hyperlink r:id="rId35" w:tooltip="https://internet.garant.ru/#/document/10164504/entry/3" w:anchor="/document/10164504/entry/3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аконодательством</w:t>
        </w:r>
      </w:hyperlink>
      <w:r>
        <w:rPr>
          <w:color w:val="000000" w:themeColor="text1"/>
          <w:sz w:val="28"/>
          <w:szCs w:val="28"/>
        </w:rPr>
        <w:t xml:space="preserve"> Российской Федерации о социальной защите инвалидов, в том числе обеспечиваются: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учётом ограничений их жизнедеятельности;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r>
        <w:rPr>
          <w:color w:val="000000" w:themeColor="text1"/>
          <w:sz w:val="28"/>
          <w:szCs w:val="28"/>
        </w:rPr>
        <w:t xml:space="preserve">сурдопереводчика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 xml:space="preserve">тифлосурдопереводчика</w:t>
      </w:r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допуск на объект, на котором организовано предоставление услуг, собаки-проводника при наличии документа, подтверждающего её специальное обучение и выдаваемого в порядке, установленном законодательством Российской Федерации;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лицами.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случаях, если существующие объекты социальной инфрас</w:t>
      </w:r>
      <w:r>
        <w:rPr>
          <w:color w:val="000000" w:themeColor="text1"/>
          <w:sz w:val="28"/>
          <w:szCs w:val="28"/>
        </w:rPr>
        <w:t xml:space="preserve">труктуры невозможно полностью приспособить с учётом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</w:t>
      </w:r>
      <w:r>
        <w:rPr>
          <w:color w:val="000000" w:themeColor="text1"/>
          <w:sz w:val="28"/>
          <w:szCs w:val="28"/>
        </w:rPr>
        <w:t xml:space="preserve">ть на территории муниципального образования город Краснодар,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На всех парковках общего пользования, в том числе около объектов социальной, инженерной и тр</w:t>
      </w:r>
      <w:r>
        <w:rPr>
          <w:color w:val="000000" w:themeColor="text1"/>
          <w:sz w:val="28"/>
          <w:szCs w:val="28"/>
        </w:rPr>
        <w:t xml:space="preserve">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</w:t>
      </w:r>
      <w:r>
        <w:rPr>
          <w:color w:val="000000" w:themeColor="text1"/>
          <w:sz w:val="28"/>
          <w:szCs w:val="28"/>
        </w:rPr>
        <w:t xml:space="preserve">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</w:t>
      </w:r>
      <w:hyperlink r:id="rId36" w:tooltip="https://internet.garant.ru/#/document/10164504/entry/1509" w:anchor="/document/10164504/entry/1509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части 9 статьи 15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24.11.95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</w:t>
      </w:r>
      <w:r>
        <w:rPr>
          <w:color w:val="000000" w:themeColor="text1"/>
          <w:sz w:val="28"/>
          <w:szCs w:val="28"/>
        </w:rPr>
        <w:t xml:space="preserve">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</w:t>
      </w:r>
      <w:hyperlink r:id="rId37" w:tooltip="https://internet.garant.ru/#/document/1305770/entry/1000" w:anchor="/document/1305770/entry/100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правилами</w:t>
        </w:r>
      </w:hyperlink>
      <w:r>
        <w:rPr>
          <w:color w:val="000000" w:themeColor="text1"/>
          <w:sz w:val="28"/>
          <w:szCs w:val="28"/>
        </w:rPr>
        <w:t xml:space="preserve"> дорожного движения.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25. Помещения, в которых предоставляется муниципальная услуга, должны соответствовать санитарно-гигиеническим правилам и нормативам, </w:t>
      </w:r>
      <w:hyperlink r:id="rId38" w:tooltip="https://internet.garant.ru/#/document/70170244/entry/1000" w:anchor="/document/70170244/entry/100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правилам</w:t>
        </w:r>
      </w:hyperlink>
      <w:r>
        <w:rPr>
          <w:color w:val="000000" w:themeColor="text1"/>
          <w:sz w:val="28"/>
          <w:szCs w:val="28"/>
        </w:rPr>
        <w:t xml:space="preserve"> пожарной безопасности, безопасности труда. Помещения оборудуются системами кондиционирования (охлаждения и нагревания) и вентил</w:t>
      </w:r>
      <w:r>
        <w:rPr>
          <w:color w:val="000000" w:themeColor="text1"/>
          <w:sz w:val="28"/>
          <w:szCs w:val="28"/>
        </w:rPr>
        <w:t xml:space="preserve">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Помещения МФЦ для работы с заявителями оборудуются электронной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26. Приём документов в уполномоченном органе осуществляется в специально оборудованных помещениях или отведённых для этого кабинетах.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Помещения, предназначенные для приёма заявителей, оборудуются информационными стендами, содержащими следующие сведения: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режим работы, адреса администрации муниципального образования город Краснодар, уполномоченного органа и МФЦ;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адрес </w:t>
      </w:r>
      <w:hyperlink r:id="rId39" w:tooltip="http://www.krd.ru/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официального Интернет-портала</w:t>
        </w:r>
      </w:hyperlink>
      <w:r>
        <w:rPr>
          <w:color w:val="000000" w:themeColor="text1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адрес электронной почты уполномоченного органа;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почтовые адреса, телефоны, фамилии руководителей администрации муниципального образования город Краснодар, уполномоченного органа и МФЦ;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порядок получения консультаций о предоставлении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порядок и сроки предоставления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образцы заявлений о предоставлении муниципальной услуги и образцы заполнения таких заявлений;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перечень документов, необходимых для предоставления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основания для отказа в приёме документов о предоставлении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основания для отказа в предоставлении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администрации муниципального образования город Краснодар, уполномоченного органа, МФЦ, а также должностных лиц, муниципальных служащих и работников МФЦ;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иную информацию, необходимую для получения муниципальной услуги.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Такая же информация размещается на </w:t>
      </w:r>
      <w:hyperlink r:id="rId40" w:tooltip="http://www.krd.ru/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официальном Интернет-портале</w:t>
        </w:r>
      </w:hyperlink>
      <w:r>
        <w:rPr>
          <w:color w:val="000000" w:themeColor="text1"/>
          <w:sz w:val="28"/>
          <w:szCs w:val="28"/>
        </w:rPr>
        <w:t xml:space="preserve"> администрации муниципального образования город Краснодар и городской Думы Краснодара и на </w:t>
      </w:r>
      <w:hyperlink r:id="rId41" w:tooltip="http://www.e-mfc.ru/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сайте</w:t>
        </w:r>
      </w:hyperlink>
      <w:r>
        <w:rPr>
          <w:color w:val="000000" w:themeColor="text1"/>
          <w:sz w:val="28"/>
          <w:szCs w:val="28"/>
        </w:rPr>
        <w:t xml:space="preserve"> МФЦ.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МФЦ могут быть размещены иные источники информирования, содержащие актуальную и исчерпывающую информацию, необходимую для предоставления муниципальной услуги.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Информационные стенды размещаются на видном, доступном месте.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Оформление информационных листов осуществляется удобным для чтения шрифтом - </w:t>
      </w:r>
      <w:r>
        <w:rPr>
          <w:color w:val="000000" w:themeColor="text1"/>
          <w:sz w:val="28"/>
          <w:szCs w:val="28"/>
        </w:rPr>
        <w:t xml:space="preserve">Times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New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Roman</w:t>
      </w:r>
      <w:r>
        <w:rPr>
          <w:color w:val="000000" w:themeColor="text1"/>
          <w:sz w:val="28"/>
          <w:szCs w:val="28"/>
        </w:rPr>
        <w:t xml:space="preserve">, формат листа A-4; текст - строчные буквы, размером шрифта № 16 - обычный, наименование - прописные буквы, размером шрифта № 16 - полужирный, поля - 1 см вкруговую. Тексты материалов должны быть напечатаны без исправлений, наиболе</w:t>
      </w:r>
      <w:r>
        <w:rPr>
          <w:color w:val="000000" w:themeColor="text1"/>
          <w:sz w:val="28"/>
          <w:szCs w:val="28"/>
        </w:rPr>
        <w:t xml:space="preserve">е важная информация выделяется полужирным шрифтом. При оформлении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27.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комфортное расположение заявителя и должностного лица уполномоченного органа;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возможность и удобство оформления заявителем письменного обращения;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телефонную связь;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возможность копирования документов;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доступ к нормативным правовым актам, регулирующим предоставление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наличие письменных принадлежностей и бумаги формата A4.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Для ожидания заявителями приёма, заполнения необходимых для получения муниципальной услуги документ</w:t>
      </w:r>
      <w:r>
        <w:rPr>
          <w:color w:val="000000" w:themeColor="text1"/>
          <w:sz w:val="28"/>
          <w:szCs w:val="28"/>
        </w:rPr>
        <w:t xml:space="preserve">ов отводятся места, оборудованные стульями, столами (стойками)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28. Приём заявителей при предоставлении муниципальной услуги осуществляется согласно графику (режиму) работы уполномоченного органа: ежедневно (с понедельника по пятницу), кроме выходных и праздничных дней, в течение рабочего времени.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Рабочее место должностного лица уполномоченного органа, ответственного за предоставление муниципальной услуги, должно быть оборудовано персональным компьютером с доступом к информационным ресурсам уполномоченного органа.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Кабинеты приёма получателей муниципальных услуг должны быть оснащены информационными табличками (вывесками) с указанием номера кабинета.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Специалисты, осуществляющие приём получателей муниципальных услуг, обеспечиваются личными нагрудными идентификационными карточками (</w:t>
      </w:r>
      <w:r>
        <w:rPr>
          <w:color w:val="000000" w:themeColor="text1"/>
          <w:sz w:val="28"/>
          <w:szCs w:val="28"/>
        </w:rPr>
        <w:t xml:space="preserve">бейджами</w:t>
      </w:r>
      <w:r>
        <w:rPr>
          <w:color w:val="000000" w:themeColor="text1"/>
          <w:sz w:val="28"/>
          <w:szCs w:val="28"/>
        </w:rPr>
        <w:t xml:space="preserve">) и (или) настольными табличками.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Подраздел II.XIII. Показатели доступности и качества                                  муниципальной услуги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29. Основными показателями качества и доступности муниципальной услуги являются: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доступность электронных форм документов, необходимых для предоставления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возможность подачи запроса на получение муниципальной услуги и документов в электронной форме;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своевременное предоставление муниципальной услуги (отсутствие нарушений сроков предоставления муниципальной услуги);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предоставление муниципальной услуги в соответствии с вариантом предоставления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доступность инструментов совершения в электронном виде платежей, необходимых для получения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Подраздел II.XIV.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  <w:r/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30. Для получения мун</w:t>
      </w:r>
      <w:r>
        <w:rPr>
          <w:rFonts w:eastAsia="PT Serif"/>
          <w:color w:val="000000" w:themeColor="text1"/>
          <w:sz w:val="28"/>
          <w:szCs w:val="28"/>
        </w:rPr>
        <w:t xml:space="preserve">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уполномоченный орган (в том числе посредством почтового отправления);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через МФЦ в уполномоченный орган;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посредством использования информационно-телекоммуникационных технологий, включая использование </w:t>
      </w:r>
      <w:hyperlink r:id="rId42" w:tooltip="https://internet.garant.ru/#/multilink/405751953/paragraph/196/number/0" w:anchor="/multilink/405751953/paragraph/196/number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с применением </w:t>
      </w:r>
      <w:hyperlink r:id="rId43" w:tooltip="https://internet.garant.ru/#/document/12184522/entry/21" w:anchor="/document/12184522/entry/21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электронной подписи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, вид которой должен соответствовать требованиям </w:t>
      </w:r>
      <w:hyperlink r:id="rId44" w:tooltip="https://internet.garant.ru/#/document/70193794/entry/0" w:anchor="/document/70193794/entry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постановления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- электронная подпись).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31. Заявления и документы, необходимые для предоставления муниципальной услуги, представляемые в форме электронных документов, подписываются в соответствии с требованиями </w:t>
      </w:r>
      <w:hyperlink r:id="rId45" w:tooltip="https://internet.garant.ru/#/document/12177515/entry/2110" w:anchor="/document/12177515/entry/211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статей 21.1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и </w:t>
      </w:r>
      <w:hyperlink r:id="rId46" w:tooltip="https://internet.garant.ru/#/document/12177515/entry/2120" w:anchor="/document/12177515/entry/212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21.2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и </w:t>
      </w:r>
      <w:hyperlink r:id="rId47" w:tooltip="https://internet.garant.ru/#/document/12184522/entry/0" w:anchor="/document/12184522/entry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Федерального закона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от 06.04.2011 № 63-ФЗ «Об электронной подписи».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случае направления заявлений и документов в электронной форме с использованием </w:t>
      </w:r>
      <w:hyperlink r:id="rId48" w:tooltip="https://internet.garant.ru/#/multilink/405751953/paragraph/198/number/0" w:anchor="/multilink/405751953/paragraph/198/number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заявление и документы должны быть подписаны усиленной </w:t>
      </w:r>
      <w:hyperlink r:id="rId49" w:tooltip="https://internet.garant.ru/#/document/12184522/entry/54" w:anchor="/document/12184522/entry/54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квалифицированной электронной подписью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Заявитель, являющийся физическим лицом, вправе использовать </w:t>
      </w:r>
      <w:hyperlink r:id="rId50" w:tooltip="https://internet.garant.ru/#/document/12184522/entry/52" w:anchor="/document/12184522/entry/52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простую электронную подпись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в случаях, предусмотренных </w:t>
      </w:r>
      <w:hyperlink r:id="rId51" w:tooltip="https://internet.garant.ru/#/document/70193794/entry/10021" w:anchor="/document/70193794/entry/10021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пунктом 2(1)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</w:t>
      </w:r>
      <w:hyperlink r:id="rId52" w:tooltip="https://internet.garant.ru/#/document/70193794/entry/0" w:anchor="/document/70193794/entry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постановлением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32. При предоставлении муниципальных услуг в электронной форме идентификация и аутентификация могут осуществляться посредством: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eastAsia="PT Serif"/>
          <w:color w:val="000000" w:themeColor="text1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2) единой системы идентификации и аутентификации и единой инф</w:t>
      </w:r>
      <w:r>
        <w:rPr>
          <w:rFonts w:eastAsia="PT Serif"/>
          <w:color w:val="000000" w:themeColor="text1"/>
          <w:sz w:val="28"/>
          <w:szCs w:val="28"/>
        </w:rPr>
        <w:t xml:space="preserve">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Использование вышеуказанных технологий проводится при наличии технической возможности.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33. Заявителям обеспечивается возможность получения информации о предоставляемой муниципальной услуге на </w:t>
      </w:r>
      <w:hyperlink r:id="rId53" w:tooltip="https://internet.garant.ru/#/multilink/405751953/paragraph/204/number/0" w:anchor="/multilink/405751953/paragraph/204/number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Портале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Для получения доступа к возможностям </w:t>
      </w:r>
      <w:hyperlink r:id="rId54" w:tooltip="https://internet.garant.ru/#/multilink/405751953/paragraph/205/number/0" w:anchor="/multilink/405751953/paragraph/205/number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color w:val="000000" w:themeColor="text1"/>
          <w:sz w:val="28"/>
          <w:szCs w:val="28"/>
        </w:rPr>
        <w:t xml:space="preserve"> необходимо выбрать субъект Российской Федерации и после открытия списка территориальных федеральных органов исполнительной власти в этом субъекте</w:t>
      </w:r>
      <w:r>
        <w:rPr>
          <w:color w:val="000000" w:themeColor="text1"/>
          <w:sz w:val="28"/>
          <w:szCs w:val="28"/>
        </w:rPr>
        <w:t xml:space="preserve"> Российской Федерации,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карточке каждой услуги содержится оп</w:t>
      </w:r>
      <w:r>
        <w:rPr>
          <w:color w:val="000000" w:themeColor="text1"/>
          <w:sz w:val="28"/>
          <w:szCs w:val="28"/>
        </w:rPr>
        <w:t xml:space="preserve">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её исполнения, а также бланки заявлений и форм, которые необходимо заполнить для обращения за услугой.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Подача заявителем запроса и иных документов, необходимых для предоставления муниципальной услуги, и приём таких запросов и документов осуществляются в следующем порядке: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подача запроса на предоставление муниципальной услуги в электронном виде заявителем осуществляется через личный кабинет на </w:t>
      </w:r>
      <w:hyperlink r:id="rId55" w:tooltip="https://internet.garant.ru/#/multilink/405751953/paragraph/208/number/0" w:anchor="/multilink/405751953/paragraph/208/number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Портале</w:t>
        </w:r>
      </w:hyperlink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для оформления документов посредством сети Интернет заявителю необходимо пройти процедуру авторизации на </w:t>
      </w:r>
      <w:hyperlink r:id="rId56" w:tooltip="https://internet.garant.ru/#/multilink/405751953/paragraph/209/number/0" w:anchor="/multilink/405751953/paragraph/209/number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Портале</w:t>
        </w:r>
      </w:hyperlink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для авторизации заявителю необходимо ввести страховой номер индивидуального лицевого счёта застрахованного лица, открытый уполномоченным государственным учреждением (СНИЛС), и пароль, полученный после регистрации на </w:t>
      </w:r>
      <w:hyperlink r:id="rId57" w:tooltip="https://internet.garant.ru/#/multilink/405751953/paragraph/210/number/0" w:anchor="/multilink/405751953/paragraph/210/number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Портале</w:t>
        </w:r>
      </w:hyperlink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заявитель, выбрав муниципальную услугу, готовит пакет документов (копии в электронном виде), необходимых для её предоставления, и направляет их вместе с заявлением через личный кабинет заявителя на </w:t>
      </w:r>
      <w:hyperlink r:id="rId58" w:tooltip="https://internet.garant.ru/#/multilink/405751953/paragraph/211/number/0" w:anchor="/multilink/405751953/paragraph/211/number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Портале</w:t>
        </w:r>
      </w:hyperlink>
      <w:r>
        <w:rPr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заявление вместе с электронными копиями документов попадает в информационную систему уполномоченного органа, оказывающего выбранную заявителем услугу, которая обеспечивает приём запросов, обращений, заявлений и иных документов (сведений), поступивших с </w:t>
      </w:r>
      <w:hyperlink r:id="rId59" w:tooltip="https://internet.garant.ru/#/multilink/405751953/paragraph/212/number/0" w:anchor="/multilink/405751953/paragraph/212/number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color w:val="000000" w:themeColor="text1"/>
          <w:sz w:val="28"/>
          <w:szCs w:val="28"/>
        </w:rPr>
        <w:t xml:space="preserve"> и (или) через систему межведомственного электронного взаимодействия.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34. Для заявителей обеспечивается возможность осуществлять с использованием </w:t>
      </w:r>
      <w:hyperlink r:id="rId60" w:tooltip="https://internet.garant.ru/#/multilink/405751953/paragraph/213/number/0" w:anchor="/multilink/405751953/paragraph/213/number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color w:val="000000" w:themeColor="text1"/>
          <w:sz w:val="28"/>
          <w:szCs w:val="28"/>
        </w:rPr>
        <w:t xml:space="preserve"> получение сведений о ходе выполнения запроса о предоставлении муниципальной услуги.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</w:t>
      </w:r>
      <w:hyperlink r:id="rId61" w:tooltip="https://internet.garant.ru/#/multilink/405751953/paragraph/214/number/0" w:anchor="/multilink/405751953/paragraph/214/number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Портале</w:t>
        </w:r>
      </w:hyperlink>
      <w:r>
        <w:rPr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</w:t>
      </w:r>
      <w:hyperlink r:id="rId62" w:tooltip="https://internet.garant.ru/#/multilink/405751953/paragraph/215/number/0" w:anchor="/multilink/405751953/paragraph/215/number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color w:val="000000" w:themeColor="text1"/>
          <w:sz w:val="28"/>
          <w:szCs w:val="28"/>
        </w:rPr>
        <w:t xml:space="preserve"> по выбору заявителя.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При предоставлении муниципальной услуги в электронной форме заявителю направляется: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а) уведомление о приёме и регистрации запроса и иных документов, необходимых для предоставления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б) уведомление о начале процедуры предоставления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г) уведомление о результатах рассмотрения документов, необходимых для предоставления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е) уведомление о мотивированном отказе в предоставлении муниципальной услуги.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35. Заявитель (представитель заявителя) независимо от его места жительства или места пребывания </w:t>
      </w:r>
      <w:r>
        <w:rPr>
          <w:color w:val="000000" w:themeColor="text1"/>
          <w:sz w:val="28"/>
          <w:szCs w:val="28"/>
        </w:rPr>
        <w:t xml:space="preserve">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Предоставление муниципальной услуги в многофункциональных центр</w:t>
      </w:r>
      <w:r>
        <w:rPr>
          <w:color w:val="000000" w:themeColor="text1"/>
          <w:sz w:val="28"/>
          <w:szCs w:val="28"/>
        </w:rPr>
        <w:t xml:space="preserve">ах по экстерриториальному принципу осуществляется на основании соглашений о взаимодействии,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Многофункциональный центр предоставления государственных и муниципальных услуг при обращении заявителя (представителя заявителя) за предоставлением муниципальной услуги осуществляет создание электронных образов заявления о</w:t>
      </w:r>
      <w:r>
        <w:rPr>
          <w:color w:val="000000" w:themeColor="text1"/>
          <w:sz w:val="28"/>
          <w:szCs w:val="28"/>
        </w:rPr>
        <w:t xml:space="preserve">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36. Получение муниципальной услуги в иных подразделениях органа, предоставляющего муниципальную услугу, невозможно.</w:t>
      </w:r>
      <w:r/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37. 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63" w:tooltip="https://internet.garant.ru/#/document/12177515/entry/1510" w:anchor="/document/12177515/entry/1510" w:history="1">
        <w:r>
          <w:rPr>
            <w:rStyle w:val="862"/>
            <w:color w:val="000000" w:themeColor="text1"/>
            <w:sz w:val="28"/>
            <w:szCs w:val="28"/>
            <w:highlight w:val="white"/>
            <w:u w:val="none"/>
          </w:rPr>
          <w:t xml:space="preserve">статьёй 15.1</w:t>
        </w:r>
      </w:hyperlink>
      <w:r>
        <w:rPr>
          <w:color w:val="000000" w:themeColor="text1"/>
          <w:sz w:val="28"/>
          <w:szCs w:val="28"/>
          <w:highlight w:val="white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(комплексный запрос).</w:t>
      </w:r>
      <w:r/>
    </w:p>
    <w:p>
      <w:pPr>
        <w:ind w:firstLine="709"/>
        <w:jc w:val="both"/>
        <w:rPr>
          <w:rFonts w:eastAsia="PT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38. </w:t>
      </w:r>
      <w:r>
        <w:rPr>
          <w:rFonts w:eastAsia="PT Serif"/>
          <w:color w:val="000000" w:themeColor="text1"/>
          <w:sz w:val="28"/>
          <w:szCs w:val="28"/>
          <w:highlight w:val="none"/>
        </w:rPr>
        <w:t xml:space="preserve">Услугами, которые являются необходимыми и обязательными для предоставления муниципальной услуги, являются (при необходимости)</w:t>
      </w:r>
      <w:r>
        <w:rPr>
          <w:rFonts w:eastAsia="PT Serif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eastAsia="PT Serif"/>
          <w:color w:val="000000" w:themeColor="text1"/>
          <w:sz w:val="28"/>
          <w:szCs w:val="28"/>
          <w:highlight w:val="white"/>
        </w:rPr>
      </w:r>
      <w:r/>
    </w:p>
    <w:p>
      <w:pPr>
        <w:ind w:firstLine="709"/>
        <w:jc w:val="both"/>
        <w:rPr>
          <w:rFonts w:eastAsia="PT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none"/>
        </w:rPr>
        <w:t xml:space="preserve">получение документа, подтверждающего полномочия представителя заявителя в случае, если с заявлением обращается представитель заявителя.</w:t>
      </w:r>
      <w:r>
        <w:rPr>
          <w:rFonts w:eastAsia="PT Serif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none"/>
        </w:rPr>
        <w:t xml:space="preserve"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 </w:t>
      </w:r>
      <w:r>
        <w:rPr>
          <w:rFonts w:eastAsia="PT Serif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rPr>
          <w:rFonts w:eastAsia="PT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39.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 процессе предоставления муниципальной услуги используются следующие информационные системы: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hyperlink r:id="rId64" w:tooltip="https://internet.garant.ru/#/multilink/405751953/paragraph/234/number/0" w:anchor="/multilink/405751953/paragraph/234/number/0" w:history="1">
        <w:r>
          <w:rPr>
            <w:rStyle w:val="862"/>
            <w:rFonts w:eastAsia="PT Serif"/>
            <w:color w:val="000000" w:themeColor="text1"/>
            <w:sz w:val="28"/>
            <w:szCs w:val="28"/>
            <w:highlight w:val="white"/>
            <w:u w:val="none"/>
          </w:rPr>
          <w:t xml:space="preserve">Портал</w:t>
        </w:r>
      </w:hyperlink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none"/>
        </w:rPr>
      </w:r>
      <w:r>
        <w:rPr>
          <w:rFonts w:eastAsia="PT Serif"/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Раздел III. </w:t>
      </w:r>
      <w:r>
        <w:rPr>
          <w:b/>
          <w:bCs/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Состав, последовательность и сроки выполнения административных процедур</w:t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Подраздел III.I. Перечень вариантов предоставления муниципальной услуги</w:t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40. Перечень вариантов предоставления муниципальной услуги:</w:t>
      </w:r>
      <w:r/>
    </w:p>
    <w:p>
      <w:pPr>
        <w:ind w:left="0" w:right="0"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1) выдача разрешений на вступление в брак лицам, достигшим возраста шестнадцати лет;</w:t>
      </w:r>
      <w:r/>
    </w:p>
    <w:p>
      <w:pPr>
        <w:ind w:left="0" w:right="0" w:firstLine="709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2) исправления допущенных опечаток и ошибок в выданных в результате предоставления муниципальной услуги документах, для выдачи дубликата, выданного по результатам предоставления муниципальной услуги.</w:t>
      </w:r>
      <w:r/>
    </w:p>
    <w:p>
      <w:pPr>
        <w:ind w:firstLine="850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  <w:highlight w:val="white"/>
        </w:rPr>
        <w:t xml:space="preserve">Подраздел </w:t>
      </w:r>
      <w:r>
        <w:rPr>
          <w:rFonts w:ascii="Times New Roman" w:hAnsi="Times New Roman" w:eastAsia="PT Serif" w:cs="Times New Roman"/>
          <w:b/>
          <w:bCs/>
          <w:color w:val="000000" w:themeColor="text1"/>
          <w:sz w:val="28"/>
          <w:szCs w:val="28"/>
          <w:highlight w:val="white"/>
        </w:rPr>
        <w:t xml:space="preserve">III.II. </w:t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</w:rPr>
        <w:t xml:space="preserve">Административная процедура </w:t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</w:rPr>
        <w:t xml:space="preserve">профилирования</w:t>
      </w:r>
      <w:r>
        <w:rPr>
          <w:rFonts w:ascii="Times New Roman" w:hAnsi="Times New Roman" w:eastAsia="PT Serif" w:cs="Times New Roman"/>
          <w:b/>
          <w:bCs/>
          <w:color w:val="22272f"/>
          <w:sz w:val="28"/>
          <w:szCs w:val="28"/>
          <w:highlight w:val="white"/>
        </w:rPr>
        <w:t xml:space="preserve"> заявителя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ind w:left="0" w:right="0" w:firstLine="709"/>
        <w:jc w:val="both"/>
        <w:rPr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25" w:after="225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41.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PT Serif" w:cs="Times New Roman"/>
          <w:color w:val="22272f"/>
          <w:sz w:val="28"/>
          <w:szCs w:val="28"/>
        </w:rPr>
        <w:t xml:space="preserve">Вариант предоставления муниципальной услуги определяется путём анкетирования заявителя.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25" w:after="225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</w:rPr>
        <w:t xml:space="preserve">Способы определения и предъявления необходимого заявителю варианта предоставления муниципальной услуги: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25" w:after="225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</w:rPr>
        <w:t xml:space="preserve">посредством </w:t>
      </w:r>
      <w:hyperlink r:id="rId65" w:tooltip="http://pgu.krasnodar.ru/" w:history="1">
        <w:r>
          <w:rPr>
            <w:rStyle w:val="862"/>
            <w:rFonts w:ascii="Times New Roman" w:hAnsi="Times New Roman" w:eastAsia="PT Serif" w:cs="Times New Roman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rFonts w:ascii="Times New Roman" w:hAnsi="Times New Roman" w:eastAsia="PT Serif" w:cs="Times New Roman"/>
          <w:color w:val="000000" w:themeColor="text1"/>
          <w:sz w:val="28"/>
          <w:szCs w:val="28"/>
          <w:u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  <w:r/>
    </w:p>
    <w:p>
      <w:pPr>
        <w:contextualSpacing/>
        <w:ind w:left="0" w:right="0" w:firstLine="709"/>
        <w:jc w:val="both"/>
        <w:spacing w:before="225" w:after="225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</w:rPr>
        <w:t xml:space="preserve">в уполномоченном органе, МФЦ.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25" w:after="225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</w:rPr>
        <w:t xml:space="preserve">Порядок определения и предъявления необходимого заявителю варианта предоставления услуги: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25" w:after="225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</w:rPr>
        <w:t xml:space="preserve">посредством ответов на вопросы экспертной систем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u w:val="none"/>
        </w:rPr>
        <w:t xml:space="preserve">ы </w:t>
      </w:r>
      <w:hyperlink r:id="rId66" w:tooltip="http://pgu.krasnodar.ru/" w:history="1">
        <w:r>
          <w:rPr>
            <w:rStyle w:val="862"/>
            <w:rFonts w:ascii="Times New Roman" w:hAnsi="Times New Roman" w:eastAsia="PT Serif" w:cs="Times New Roman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rFonts w:ascii="Times New Roman" w:hAnsi="Times New Roman" w:eastAsia="PT Serif" w:cs="Times New Roman"/>
          <w:color w:val="000000" w:themeColor="text1"/>
          <w:sz w:val="28"/>
          <w:szCs w:val="28"/>
          <w:u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  <w:r/>
    </w:p>
    <w:p>
      <w:pPr>
        <w:contextualSpacing/>
        <w:ind w:left="0" w:right="0" w:firstLine="709"/>
        <w:jc w:val="both"/>
        <w:spacing w:before="225" w:after="225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</w:rPr>
        <w:t xml:space="preserve">посредством опроса в уполномоченном органе, МФЦ.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25" w:after="225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</w:rPr>
        <w:t xml:space="preserve">На основании ответов заявителя на вопросы анкетирования определяется вариант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225" w:after="225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в </w:t>
      </w:r>
      <w:hyperlink r:id="rId67" w:tooltip="https://internet.garant.ru/#/document/405959655/entry/1400" w:history="1">
        <w:r>
          <w:rPr>
            <w:rStyle w:val="862"/>
            <w:rFonts w:ascii="Times New Roman" w:hAnsi="Times New Roman" w:eastAsia="PT Serif" w:cs="Times New Roman"/>
            <w:color w:val="000000" w:themeColor="text1"/>
            <w:sz w:val="28"/>
            <w:szCs w:val="28"/>
            <w:u w:val="none"/>
          </w:rPr>
          <w:t xml:space="preserve">приложении </w:t>
        </w:r>
      </w:hyperlink>
      <w:r>
        <w:rPr>
          <w:rFonts w:ascii="Times New Roman" w:hAnsi="Times New Roman" w:eastAsia="PT Serif" w:cs="Times New Roman"/>
          <w:color w:val="000000" w:themeColor="text1"/>
          <w:sz w:val="28"/>
          <w:szCs w:val="28"/>
          <w:u w:val="none"/>
        </w:rPr>
        <w:t xml:space="preserve">№ 5 к Административному ре</w:t>
      </w:r>
      <w:r>
        <w:rPr>
          <w:rFonts w:ascii="Times New Roman" w:hAnsi="Times New Roman" w:eastAsia="PT Serif" w:cs="Times New Roman"/>
          <w:color w:val="22272f"/>
          <w:sz w:val="28"/>
          <w:szCs w:val="28"/>
        </w:rPr>
        <w:t xml:space="preserve">гламенту.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rPr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</w:rPr>
      </w:r>
      <w:r/>
    </w:p>
    <w:p>
      <w:pPr>
        <w:ind w:left="0" w:right="0" w:firstLine="0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  <w:highlight w:val="white"/>
        </w:rPr>
        <w:t xml:space="preserve">Подраздел III.III. Описание варианта предоставления муниципальной услуги</w:t>
      </w:r>
      <w:r>
        <w:rPr>
          <w:rFonts w:eastAsia="PT Serif"/>
          <w:b/>
          <w:bCs/>
          <w:color w:val="000000" w:themeColor="text1"/>
          <w:sz w:val="28"/>
          <w:szCs w:val="28"/>
        </w:rPr>
        <w:t xml:space="preserve"> «</w:t>
      </w:r>
      <w:r>
        <w:rPr>
          <w:b/>
          <w:bCs/>
          <w:color w:val="000000" w:themeColor="text1"/>
          <w:sz w:val="28"/>
          <w:szCs w:val="28"/>
        </w:rPr>
        <w:t xml:space="preserve">Выдача разрешений на вступление в брак лицам, достигшим возраста шестнадцати лет»</w:t>
      </w:r>
      <w:r/>
    </w:p>
    <w:p>
      <w:pPr>
        <w:jc w:val="center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42. Максимальный сро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к предоставления муниципальной услуги (получения итоговых документов) в соответствии с вариантом не должен превышать 15</w:t>
      </w:r>
      <w:r>
        <w:rPr>
          <w:rFonts w:eastAsia="PT Serif"/>
          <w:color w:val="000000" w:themeColor="text1"/>
          <w:sz w:val="28"/>
          <w:szCs w:val="28"/>
        </w:rPr>
        <w:t xml:space="preserve"> дней со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 дня получения заявления и прилагаемых к нему документов.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Результатом предоставления муниципальной услуги в соответствии с вариантом являются: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разрешение на вступление в брак лицам, достигшим возраста шестнадцати лет, но не достигшим совершеннолетия;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отказ в предоставлении муниципальной услуги.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43. Заявление и прилагаемые документы могут быть поданы: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непосредственно в уполномоченный орган (в том числе посредством почтового отправления);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уполномоченный орган через МФЦ;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посредством </w:t>
      </w:r>
      <w:hyperlink r:id="rId68" w:tooltip="https://internet.garant.ru/#/multilink/405751953/paragraph/259/number/0" w:anchor="/multilink/405751953/paragraph/259/number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44. В процессе предоставления муниципальной услуги в соответствии с вариантом предоставления муниципальной услуги </w:t>
      </w:r>
      <w:r>
        <w:rPr>
          <w:color w:val="000000" w:themeColor="text1"/>
          <w:sz w:val="28"/>
          <w:szCs w:val="28"/>
        </w:rPr>
        <w:t xml:space="preserve">«Выдача разрешений на вступление в брак лицам, достигшим возраста шестнадцати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»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 выполняются следующие административные процедуры: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приёма заявления и прилагаемых документов, передачи принятых документов из МФЦ в уполномоченный орган (в случае обращения за получением муниципальной услуги через МФЦ)</w:t>
      </w:r>
      <w:r>
        <w:rPr>
          <w:rFonts w:eastAsia="PT Serif"/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рассмотрение заявления и прилагаемых документов, принятие уполномоченным органом решения о предоставлении (об отказе в предоставлении) муниципальной услуги;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передача результата предоставления муниципальной услуги в МФЦ (в случае обращения заявителя через МФЦ);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выдача заявителю результата предоставления муниципальной услуги.</w:t>
      </w:r>
      <w:r/>
    </w:p>
    <w:p>
      <w:pPr>
        <w:ind w:firstLine="709"/>
        <w:jc w:val="both"/>
        <w:rPr>
          <w:rFonts w:eastAsia="PT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45. Описание административной процедуры приёма заявления и прилагаемых документов, передачи принятых документов из МФЦ в уполномоченный орган (в случае обращения за получением муниципальной услуги через МФЦ).</w:t>
      </w:r>
      <w:r/>
    </w:p>
    <w:p>
      <w:pPr>
        <w:ind w:firstLine="709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45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eastAsia="PT Serif"/>
          <w:color w:val="000000" w:themeColor="text1"/>
          <w:sz w:val="28"/>
          <w:szCs w:val="28"/>
        </w:rPr>
        <w:t xml:space="preserve">Для получения муниципальной услуги</w:t>
      </w:r>
      <w:r>
        <w:rPr>
          <w:rFonts w:eastAsia="PT 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заявителем представляются:</w:t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1) заявление (по форме, согласно приложению № 1 к настоящему Административному регламенту) несовершеннолетнего, достигшего возраста шестнадцати лет,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но не достигшего возраста восемнадцати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, в котором </w:t>
      </w:r>
      <w:r>
        <w:rPr>
          <w:rFonts w:eastAsia="PT Serif"/>
          <w:color w:val="000000" w:themeColor="text1"/>
          <w:sz w:val="28"/>
          <w:szCs w:val="28"/>
        </w:rPr>
        <w:t xml:space="preserve">указываются:</w:t>
      </w:r>
      <w:r>
        <w:rPr>
          <w:rFonts w:eastAsia="PT Serif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фамилия, имя, отчество и год рождения лица, с которым </w:t>
      </w: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намерен вступить в брак несовершеннолетний</w:t>
      </w:r>
      <w:r>
        <w:rPr>
          <w:rFonts w:eastAsia="Cousine"/>
          <w:color w:val="000000" w:themeColor="text1"/>
          <w:sz w:val="28"/>
          <w:szCs w:val="28"/>
        </w:rPr>
        <w:t xml:space="preserve">, достигший возраста шестнадцати лет,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но не достигший возраста восемнадцати лет</w:t>
      </w:r>
      <w:r>
        <w:rPr>
          <w:rFonts w:eastAsia="Cousine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highlight w:val="white"/>
        </w:rPr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уважительная причина</w:t>
      </w:r>
      <w:r>
        <w:rPr>
          <w:rFonts w:eastAsia="Cousine"/>
          <w:color w:val="000000" w:themeColor="text1"/>
          <w:sz w:val="28"/>
          <w:szCs w:val="28"/>
        </w:rPr>
        <w:t xml:space="preserve">, из-за которой несовершеннолетний, достигший возраста шестнадцати лет,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но не достигший возраста восемнадцати лет</w:t>
      </w:r>
      <w:r>
        <w:rPr>
          <w:rFonts w:eastAsia="PT Serif"/>
          <w:color w:val="000000" w:themeColor="text1"/>
          <w:sz w:val="28"/>
          <w:szCs w:val="28"/>
        </w:rPr>
        <w:t xml:space="preserve">,</w:t>
      </w:r>
      <w:r>
        <w:rPr>
          <w:rFonts w:eastAsia="Cousine"/>
          <w:color w:val="000000" w:themeColor="text1"/>
          <w:sz w:val="28"/>
          <w:szCs w:val="28"/>
        </w:rPr>
        <w:t xml:space="preserve"> вступает в брак c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совершеннолетним гражданин</w:t>
      </w:r>
      <w:r>
        <w:rPr>
          <w:rFonts w:eastAsia="PT Serif"/>
          <w:color w:val="000000" w:themeColor="text1"/>
          <w:sz w:val="28"/>
          <w:szCs w:val="28"/>
        </w:rPr>
        <w:t xml:space="preserve">ом;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2) заявление </w:t>
      </w:r>
      <w:r>
        <w:rPr>
          <w:rFonts w:eastAsia="PT Serif"/>
          <w:color w:val="000000" w:themeColor="text1"/>
          <w:sz w:val="28"/>
          <w:szCs w:val="28"/>
        </w:rPr>
        <w:t xml:space="preserve">(по форме, согласно приложению № 2 к настоящему Административному регламенту)</w:t>
      </w:r>
      <w:r>
        <w:rPr>
          <w:rFonts w:eastAsia="PT Serif"/>
          <w:color w:val="000000" w:themeColor="text1"/>
          <w:sz w:val="28"/>
          <w:szCs w:val="28"/>
        </w:rPr>
        <w:t xml:space="preserve"> гражданина, желающего вступить в брак с несовершеннолетним, достигшим возраста шестнадцати лет,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но не достигшим совершеннолетия,</w:t>
      </w:r>
      <w:r>
        <w:rPr>
          <w:rFonts w:eastAsia="PT Serif"/>
          <w:color w:val="000000" w:themeColor="text1"/>
          <w:sz w:val="28"/>
          <w:szCs w:val="28"/>
        </w:rPr>
        <w:t xml:space="preserve"> в котором указываются:</w:t>
      </w:r>
      <w:r>
        <w:rPr>
          <w:rFonts w:eastAsia="PT Serif"/>
          <w:color w:val="000000" w:themeColor="text1"/>
          <w:sz w:val="28"/>
          <w:szCs w:val="28"/>
        </w:rPr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фамилия, имя, отчество и год рождения несовершеннолетнего, достигшего возраста шестнадцати лет,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но не достигшего возраста восемнадцати лет,</w:t>
      </w:r>
      <w:r>
        <w:rPr>
          <w:rFonts w:eastAsia="Cousine"/>
          <w:color w:val="000000" w:themeColor="text1"/>
          <w:sz w:val="28"/>
          <w:szCs w:val="28"/>
        </w:rPr>
        <w:t xml:space="preserve"> с которым </w:t>
      </w: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намерен вступить в брак </w:t>
      </w:r>
      <w:r>
        <w:rPr>
          <w:rFonts w:eastAsia="Cousine"/>
          <w:color w:val="000000" w:themeColor="text1"/>
          <w:sz w:val="28"/>
          <w:szCs w:val="28"/>
        </w:rPr>
        <w:t xml:space="preserve">совершеннолетний гражданин;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уважительная причина</w:t>
      </w:r>
      <w:r>
        <w:rPr>
          <w:rFonts w:eastAsia="Cousine"/>
          <w:color w:val="000000" w:themeColor="text1"/>
          <w:sz w:val="28"/>
          <w:szCs w:val="28"/>
        </w:rPr>
        <w:t xml:space="preserve">, из-за которой совершеннолетний гражданин вступает в брак с несовершеннолетним, достигшим возраста шестнадцати лет, но не достигшим возраста восемнадцати лет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3) копии документов, удостоверяющих личность заявителей;</w:t>
      </w:r>
      <w:r>
        <w:rPr>
          <w:rFonts w:eastAsia="PT Serif"/>
          <w:color w:val="000000" w:themeColor="text1"/>
          <w:sz w:val="28"/>
          <w:szCs w:val="28"/>
        </w:rPr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4) документ, удостоверяющий права (полномочия) представителя заявителя;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hd w:val="clear" w:color="ffffff" w:fill="ffffff"/>
        <w:rPr>
          <w:rFonts w:eastAsia="PT Serif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5) документ, подтверждающий наличие уважительных причин для вступления в брак (справка о наличии беременности или документы, подтверждающие наличие иных исключительных случаев).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45.2. Способы установления личности (идентификации) заявителя (представителя заявителя).</w:t>
      </w:r>
      <w:r/>
    </w:p>
    <w:p>
      <w:pPr>
        <w:contextualSpacing/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При подаче заявления в уполномоченный орган или МФЦ - проверка документа, удостоверяющего личность, либо установление личности посредством идентификации и аутентификации с использованием информационных технологий в порядке, определённом </w:t>
      </w:r>
      <w:r>
        <w:rPr>
          <w:rFonts w:eastAsia="PT Serif"/>
          <w:color w:val="000000" w:themeColor="text1"/>
          <w:sz w:val="28"/>
          <w:szCs w:val="28"/>
        </w:rPr>
        <w:t xml:space="preserve">Федеральным законом от 29.12.2022 № 572-Ф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</w:rPr>
        <w:t xml:space="preserve">З «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льных актов Российской Федерации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</w:rPr>
        <w:t xml:space="preserve">» (использование вышеуказанных технологий проводится при наличии техничес</w:t>
      </w:r>
      <w:r>
        <w:rPr>
          <w:rFonts w:eastAsia="PT Serif"/>
          <w:color w:val="000000" w:themeColor="text1"/>
          <w:sz w:val="28"/>
          <w:szCs w:val="28"/>
        </w:rPr>
        <w:t xml:space="preserve">кой возможности).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При подаче заявления посредством </w:t>
      </w:r>
      <w:hyperlink r:id="rId69" w:tooltip="https://internet.garant.ru/#/multilink/405751953/paragraph/279/number/0" w:anchor="/multilink/405751953/paragraph/279/number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Портала 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- использование </w:t>
      </w:r>
      <w:hyperlink r:id="rId70" w:tooltip="https://internet.garant.ru/#/document/12184522/entry/21" w:anchor="/document/12184522/entry/21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электронной подписи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, вид которой должен соответствовать требованиям </w:t>
      </w:r>
      <w:hyperlink r:id="rId71" w:tooltip="https://internet.garant.ru/#/document/70193794/entry/0" w:anchor="/document/70193794/entry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постановления 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45.3. Заявление и прилагаемые документы могут быть поданы представителем заявителя, наделённым соответствующими полномочиями в установленном законодательством порядке.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45.4. Основаниями для принятия решения об отказе в приёме заявления и документов и (или) информации являются: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несоблюдение установленных условий признания действительности усиленной </w:t>
      </w:r>
      <w:hyperlink r:id="rId72" w:tooltip="https://internet.garant.ru/#/document/12184522/entry/54" w:anchor="/document/12184522/entry/54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квалифицированной электронной подписи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, которой подписан электронный документ (пакет электронных документов), в соответствии со </w:t>
      </w:r>
      <w:hyperlink r:id="rId73" w:tooltip="https://internet.garant.ru/#/document/12184522/entry/11" w:anchor="/document/12184522/entry/11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статьёй 11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Федерального закона от 06.04.2011 № 63-ФЗ «Об электронной подписи»).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45.5. Приём заявления и прилагаемых документов осуществляется: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случае обращения за получением муниципальной услуги непосредственно в уполномоченный орган или посредством </w:t>
      </w:r>
      <w:hyperlink r:id="rId74" w:tooltip="https://internet.garant.ru/#/multilink/405751953/paragraph/286/number/0" w:anchor="/multilink/405751953/paragraph/286/number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Портала 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- работником уполномоченного органа;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случае обращения за получением муниципальной услуги через МФЦ - работником МФЦ.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45.6. Заявление </w:t>
      </w:r>
      <w:r>
        <w:rPr>
          <w:rFonts w:eastAsia="PT Serif"/>
          <w:color w:val="000000" w:themeColor="text1"/>
          <w:sz w:val="28"/>
          <w:szCs w:val="28"/>
        </w:rPr>
        <w:t xml:space="preserve">и прилагаемые документы могут быть приняты уполномоченным органом или МФЦ по выбору заявителя независимо от его места жительства или места пребывания.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45.7. Срок регистрации заявления и прилагаемых документов работником уполномоченного органа или МФЦ не может превышать 20 минут.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45.8. При обращении заявителя (представителя заявителя), в ходе личного приёма работник, ответственный за приём документов: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устанавливает личность заявителя (представителя заявителя);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проверяет наличие всех необходимых документов исходя из соответствующего перечня документов, необходимых для предоставления муниципальной услуги;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проверяет соответствие представленных документов установленным требованиям, удостоверяясь, что: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определённых законодательством должностных лиц;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тексты документов написаны разборчиво;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фамилии, имена и отчества физических лиц, адреса их мест жительства написаны полностью;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документах нет подчисток, приписок, зачёркнутых слов и иных не оговоренных в них исправлений;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документы не исполнены карандашом;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документы не имеют серьёзных повреждений, наличие которых не позволяет однозначно истолковать их содержание;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срок действия документов не истёк;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документы содержат информацию, необходимую для предоставления муниципальной услуги, указанной в заявлении;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документы представлены в полном объёме;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случае представления документов, предусмотренных </w:t>
      </w:r>
      <w:hyperlink r:id="rId75" w:tooltip="https://internet.garant.ru/#/document/12177515/entry/7061" w:anchor="/document/12177515/entry/7061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пунктами 1 - 3.1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, </w:t>
      </w:r>
      <w:hyperlink r:id="rId76" w:tooltip="https://internet.garant.ru/#/document/12177515/entry/7067" w:anchor="/document/12177515/entry/7067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7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, </w:t>
      </w:r>
      <w:hyperlink r:id="rId77" w:tooltip="https://internet.garant.ru/#/document/12177515/entry/7069" w:anchor="/document/12177515/entry/7069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9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, </w:t>
      </w:r>
      <w:hyperlink r:id="rId78" w:tooltip="https://internet.garant.ru/#/document/12177515/entry/70617" w:anchor="/document/12177515/entry/70617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17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и </w:t>
      </w:r>
      <w:hyperlink r:id="rId79" w:tooltip="https://internet.garant.ru/#/document/12177515/entry/70618" w:anchor="/document/12177515/entry/70618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18 части 6 статьи 7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работник МФЦ осуществляет их бесплатное копирование, сличает представленные заявителем экземпляры оригиналов и копий документов (</w:t>
      </w:r>
      <w:r>
        <w:rPr>
          <w:rFonts w:eastAsia="PT Serif"/>
          <w:color w:val="000000" w:themeColor="text1"/>
          <w:sz w:val="28"/>
          <w:szCs w:val="28"/>
        </w:rPr>
        <w:t xml:space="preserve">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Работник уполномоченного органа сличает представленные заявителем (представителем заявителя) экземпляры оригиналов и копий документов (в том числе нотариал</w:t>
      </w:r>
      <w:r>
        <w:rPr>
          <w:rFonts w:eastAsia="PT Serif"/>
          <w:sz w:val="28"/>
          <w:szCs w:val="28"/>
        </w:rPr>
        <w:t xml:space="preserve">ьно удостоверенные) друг с другом (если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 на каждой странице).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В случае подачи заявления и прилагаемых к нему до</w:t>
      </w:r>
      <w:r>
        <w:rPr>
          <w:rFonts w:eastAsia="PT Serif"/>
          <w:sz w:val="28"/>
          <w:szCs w:val="28"/>
        </w:rPr>
        <w:t xml:space="preserve">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экземплярах, а при наличии таких оснований - расписку об отказе в приёме документов.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Далее работник МФЦ передаёт заявителю первый экземпляр расписки, второй - помещает в пакет принятых документов.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При отсутствии оснований для отказа в приёме документов работник уполномоченного органа оформляет расписку о приёме документов (с указанием их перечня и даты получения уполномоченным органом) по форме согласно </w:t>
      </w:r>
      <w:hyperlink r:id="rId80" w:tooltip="https://internet.garant.ru/#/document/405751953/entry/1200" w:anchor="/document/405751953/entry/1200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приложению № 3</w:t>
        </w:r>
      </w:hyperlink>
      <w:r>
        <w:rPr>
          <w:rFonts w:eastAsia="PT Serif"/>
          <w:sz w:val="28"/>
          <w:szCs w:val="28"/>
        </w:rPr>
        <w:t xml:space="preserve"> к настоящему Административному регламенту, а при наличии таких оснований - расписку об отказе в приёме документов по форме согласно </w:t>
      </w:r>
      <w:hyperlink r:id="rId81" w:tooltip="https://internet.garant.ru/#/document/405751953/entry/1300" w:anchor="/document/405751953/entry/1300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приложению № 4</w:t>
        </w:r>
      </w:hyperlink>
      <w:r>
        <w:rPr>
          <w:rFonts w:eastAsia="PT Serif"/>
          <w:sz w:val="28"/>
          <w:szCs w:val="28"/>
        </w:rPr>
        <w:t xml:space="preserve"> к настоящему Административному регламенту.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Заявитель, представивший документы для получения муниципальной услуги, в обязательном порядке информируется работником уполномоченного органа или МФЦ:</w:t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о сроке предоставления муниципальной услуги;</w:t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о возможности отказа в предоставлении муниципальной услуги.</w:t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45.9. При предоставлении муниципальной услуги по экстерриториальному принципу МФЦ:</w:t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1) принимает от заявителя (представителя заявителя) заявление и прилагаемые документы;</w:t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2) осуществляет копирование (сканирование) документов, предусмотренных </w:t>
      </w:r>
      <w:hyperlink r:id="rId82" w:tooltip="https://internet.garant.ru/#/document/12177515/entry/7061" w:anchor="/document/12177515/entry/7061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пунктами 1 - 3.1</w:t>
        </w:r>
      </w:hyperlink>
      <w:r>
        <w:rPr>
          <w:rFonts w:eastAsia="PT Serif"/>
          <w:sz w:val="28"/>
          <w:szCs w:val="28"/>
        </w:rPr>
        <w:t xml:space="preserve">, </w:t>
      </w:r>
      <w:hyperlink r:id="rId83" w:tooltip="https://internet.garant.ru/#/document/12177515/entry/7067" w:anchor="/document/12177515/entry/7067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7</w:t>
        </w:r>
      </w:hyperlink>
      <w:r>
        <w:rPr>
          <w:rFonts w:eastAsia="PT Serif"/>
          <w:sz w:val="28"/>
          <w:szCs w:val="28"/>
        </w:rPr>
        <w:t xml:space="preserve">, </w:t>
      </w:r>
      <w:hyperlink r:id="rId84" w:tooltip="https://internet.garant.ru/#/document/12177515/entry/7069" w:anchor="/document/12177515/entry/7069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9</w:t>
        </w:r>
      </w:hyperlink>
      <w:r>
        <w:rPr>
          <w:rFonts w:eastAsia="PT Serif"/>
          <w:sz w:val="28"/>
          <w:szCs w:val="28"/>
        </w:rPr>
        <w:t xml:space="preserve">, </w:t>
      </w:r>
      <w:hyperlink r:id="rId85" w:tooltip="https://internet.garant.ru/#/document/12177515/entry/70617" w:anchor="/document/12177515/entry/70617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17</w:t>
        </w:r>
      </w:hyperlink>
      <w:r>
        <w:rPr>
          <w:rFonts w:eastAsia="PT Serif"/>
          <w:sz w:val="28"/>
          <w:szCs w:val="28"/>
        </w:rPr>
        <w:t xml:space="preserve"> и </w:t>
      </w:r>
      <w:hyperlink r:id="rId86" w:tooltip="https://internet.garant.ru/#/document/12177515/entry/70618" w:anchor="/document/12177515/entry/70618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18 части 6 статьи 7</w:t>
        </w:r>
      </w:hyperlink>
      <w:r>
        <w:rPr>
          <w:rFonts w:eastAsia="PT Serif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</w:t>
      </w:r>
      <w:r>
        <w:rPr>
          <w:rFonts w:eastAsia="PT Serif"/>
          <w:sz w:val="28"/>
          <w:szCs w:val="28"/>
        </w:rPr>
        <w:t xml:space="preserve">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Административным регламентом для её пр</w:t>
      </w:r>
      <w:r>
        <w:rPr>
          <w:rFonts w:eastAsia="PT Serif"/>
          <w:sz w:val="28"/>
          <w:szCs w:val="28"/>
        </w:rPr>
        <w:t xml:space="preserve">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3) формирует электронные </w:t>
      </w:r>
      <w:r>
        <w:rPr>
          <w:rFonts w:eastAsia="PT Serif"/>
          <w:sz w:val="28"/>
          <w:szCs w:val="28"/>
        </w:rPr>
        <w:t xml:space="preserve">документы и (или) электронные образы заявления о предоставлении муниципальной услуги,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</w:t>
      </w:r>
      <w:hyperlink r:id="rId87" w:tooltip="https://internet.garant.ru/#/document/12184522/entry/21" w:anchor="/document/12184522/entry/21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электронной подписью</w:t>
        </w:r>
      </w:hyperlink>
      <w:r>
        <w:rPr>
          <w:rFonts w:eastAsia="PT Serif"/>
          <w:sz w:val="28"/>
          <w:szCs w:val="28"/>
        </w:rPr>
        <w:t xml:space="preserve"> в установленном порядке;</w:t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45.10. В случае обращения заявителя для предоставления муниципальной услуги через </w:t>
      </w:r>
      <w:hyperlink r:id="rId88" w:tooltip="https://internet.garant.ru/#/multilink/405751953/paragraph/316/number/0" w:anchor="/multilink/405751953/paragraph/316/number/0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Портал</w:t>
        </w:r>
      </w:hyperlink>
      <w:r>
        <w:rPr>
          <w:rFonts w:eastAsia="PT Serif"/>
          <w:sz w:val="28"/>
          <w:szCs w:val="28"/>
        </w:rPr>
        <w:t xml:space="preserve"> заявление и сканированные копии документов, предусмотренные настоящим Административным регламентом, направляются в уполномоченный орган.</w:t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Обращение за получением муниципальной услуги может осуществляться с использованием электронных документов, подписанных </w:t>
      </w:r>
      <w:hyperlink r:id="rId89" w:tooltip="https://internet.garant.ru/#/document/12184522/entry/21" w:anchor="/document/12184522/entry/21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электронной подписью</w:t>
        </w:r>
      </w:hyperlink>
      <w:r>
        <w:rPr>
          <w:rFonts w:eastAsia="PT Serif"/>
          <w:sz w:val="28"/>
          <w:szCs w:val="28"/>
        </w:rPr>
        <w:t xml:space="preserve">.</w:t>
      </w:r>
      <w:r/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В случае поступления заявления и документов, предусмотренных настоящим Административным регламентом, в электронной форме с использованием </w:t>
      </w:r>
      <w:hyperlink r:id="rId90" w:tooltip="https://internet.garant.ru/#/multilink/405751953/paragraph/318/number/0" w:anchor="/multilink/405751953/paragraph/318/number/0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Портала</w:t>
        </w:r>
      </w:hyperlink>
      <w:r>
        <w:rPr>
          <w:rFonts w:eastAsia="PT Serif"/>
          <w:sz w:val="28"/>
          <w:szCs w:val="28"/>
        </w:rPr>
        <w:t xml:space="preserve">, подписанных усиленной </w:t>
      </w:r>
      <w:hyperlink r:id="rId91" w:tooltip="https://internet.garant.ru/#/document/12184522/entry/54" w:anchor="/document/12184522/entry/54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квалифицированной электронной подписью</w:t>
        </w:r>
      </w:hyperlink>
      <w:r>
        <w:rPr>
          <w:rFonts w:eastAsia="PT Serif"/>
          <w:sz w:val="28"/>
          <w:szCs w:val="28"/>
        </w:rPr>
        <w:t xml:space="preserve">, работник уполномоченного органа проверяет действительность усиленной квалифицированной электронной подписи с использован</w:t>
      </w:r>
      <w:r>
        <w:rPr>
          <w:rFonts w:eastAsia="PT Serif"/>
          <w:sz w:val="28"/>
          <w:szCs w:val="28"/>
        </w:rPr>
        <w:t xml:space="preserve">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Если в результате проверки </w:t>
      </w:r>
      <w:hyperlink r:id="rId92" w:tooltip="https://internet.garant.ru/#/document/12184522/entry/54" w:anchor="/document/12184522/entry/54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квалифицированной электронной подписи </w:t>
        </w:r>
      </w:hyperlink>
      <w:r>
        <w:rPr>
          <w:rFonts w:eastAsia="PT Serif"/>
          <w:sz w:val="28"/>
          <w:szCs w:val="28"/>
        </w:rPr>
        <w:t xml:space="preserve">будет выявлено несоблюдение установленных условий признания её действительности или при наличии иных оснований для отказа в приёме заявления, предусмотренн</w:t>
      </w:r>
      <w:r>
        <w:rPr>
          <w:rFonts w:eastAsia="PT Serif"/>
          <w:sz w:val="28"/>
          <w:szCs w:val="28"/>
        </w:rPr>
        <w:t xml:space="preserve">ых настоящим Административным регламентом,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Работник уполномоченного органа в течение 2 дней подготавливает уведомление об отказе в приёме заявления и прилагаемых документов в электронной форме.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Уведомление об отказе в приёме заявления и прилагаемых документов должно содержать указание на конкретные нарушения установленного порядка, допущенные при подаче заявления и прилагаемых документов (при наличии соответствующего основания).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</w:t>
      </w:r>
      <w:hyperlink r:id="rId93" w:tooltip="https://internet.garant.ru/#/document/12184522/entry/21" w:anchor="/document/12184522/entry/21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электронной подписи </w:t>
        </w:r>
      </w:hyperlink>
      <w:r>
        <w:rPr>
          <w:rFonts w:eastAsia="PT Serif"/>
          <w:sz w:val="28"/>
          <w:szCs w:val="28"/>
        </w:rPr>
        <w:t xml:space="preserve">соответствующее уведомление должно содержать указание на пункты </w:t>
      </w:r>
      <w:hyperlink r:id="rId94" w:tooltip="https://internet.garant.ru/#/document/12184522/entry/11" w:anchor="/document/12184522/entry/11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статьи 11 </w:t>
        </w:r>
      </w:hyperlink>
      <w:r>
        <w:rPr>
          <w:rFonts w:eastAsia="PT Serif"/>
          <w:sz w:val="28"/>
          <w:szCs w:val="28"/>
        </w:rPr>
        <w:t xml:space="preserve">Федерального закона от 06.04.2011 № 63-ФЗ «Об электронной подписи», которые послужили основанием для принятия указанного решения.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Такое уведомление подписывается </w:t>
      </w:r>
      <w:hyperlink r:id="rId95" w:tooltip="https://internet.garant.ru/#/document/12184522/entry/54" w:anchor="/document/12184522/entry/54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квалифицированной электронной подписью</w:t>
        </w:r>
      </w:hyperlink>
      <w:r>
        <w:rPr>
          <w:rFonts w:eastAsia="PT Serif"/>
          <w:sz w:val="28"/>
          <w:szCs w:val="28"/>
        </w:rPr>
        <w:t xml:space="preserve"> должностного лица уполномоченного органа и направляется по адресу электронной почты заявителя либо в его личный кабинет на </w:t>
      </w:r>
      <w:hyperlink r:id="rId96" w:tooltip="https://internet.garant.ru/#/multilink/405751953/paragraph/323/number/1" w:anchor="/multilink/405751953/paragraph/323/number/1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Портале</w:t>
        </w:r>
      </w:hyperlink>
      <w:r>
        <w:rPr>
          <w:rFonts w:eastAsia="PT Serif"/>
          <w:sz w:val="28"/>
          <w:szCs w:val="28"/>
        </w:rPr>
        <w:t xml:space="preserve">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приёме к рассмотрению первичного заявления.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Формирование запроса заявителем осуществляется посредством заполнения электронной формы запроса на </w:t>
      </w:r>
      <w:hyperlink r:id="rId97" w:tooltip="https://internet.garant.ru/#/multilink/405751953/paragraph/325/number/0" w:anchor="/multilink/405751953/paragraph/325/number/0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Портале</w:t>
        </w:r>
      </w:hyperlink>
      <w:r>
        <w:rPr>
          <w:rFonts w:eastAsia="PT Serif"/>
          <w:sz w:val="28"/>
          <w:szCs w:val="28"/>
        </w:rPr>
        <w:t xml:space="preserve"> без необходимости дополнительной подачи запроса в какой-либо иной форме.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На </w:t>
      </w:r>
      <w:hyperlink r:id="rId98" w:tooltip="https://internet.garant.ru/#/multilink/405751953/paragraph/326/number/0" w:anchor="/multilink/405751953/paragraph/326/number/0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Портале</w:t>
        </w:r>
      </w:hyperlink>
      <w:r>
        <w:rPr>
          <w:rFonts w:eastAsia="PT Serif"/>
          <w:sz w:val="28"/>
          <w:szCs w:val="28"/>
        </w:rPr>
        <w:t xml:space="preserve"> размещаются образцы заполнения электронной формы запроса.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</w:t>
      </w:r>
      <w:r>
        <w:rPr>
          <w:rFonts w:eastAsia="PT Serif"/>
          <w:sz w:val="28"/>
          <w:szCs w:val="28"/>
        </w:rPr>
        <w:t xml:space="preserve">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При формировании запроса заявителю обеспечивается: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возможность копирования и сохранения запроса и иных документов, предусмотренных настоящим Административным регламентом, необходимых для предоставления муниципальной услуги;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возможность печати на бумажном носителе копии электронной формы запроса;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сохранение ранее введённых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возможность доступа заявителя на </w:t>
      </w:r>
      <w:hyperlink r:id="rId99" w:tooltip="https://internet.garant.ru/#/multilink/405751953/paragraph/333/number/0" w:anchor="/multilink/405751953/paragraph/333/number/0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Портале</w:t>
        </w:r>
      </w:hyperlink>
      <w:r>
        <w:rPr>
          <w:rFonts w:eastAsia="PT Serif"/>
          <w:sz w:val="28"/>
          <w:szCs w:val="28"/>
        </w:rPr>
        <w:t xml:space="preserve"> к ранее поданным им запросам в течение не менее одного года, а также частично сформированных запросов - в течение не менее 3 месяцев.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Сформированный и подписанный запрос, и иные документы, предусмотренные настоящим Административным регламентом, необходимые для предоставления муниципальной услуги, направляются в уполномоченный орган посредством </w:t>
      </w:r>
      <w:hyperlink r:id="rId100" w:tooltip="https://internet.garant.ru/#/multilink/405751953/paragraph/334/number/0" w:anchor="/multilink/405751953/paragraph/334/number/0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Портала</w:t>
        </w:r>
      </w:hyperlink>
      <w:r>
        <w:rPr>
          <w:rFonts w:eastAsia="PT Serif"/>
          <w:sz w:val="28"/>
          <w:szCs w:val="28"/>
        </w:rPr>
        <w:t xml:space="preserve">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Уполномоченный орган обеспечивает приём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Срок регистрации запроса - 1 рабочий день.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Предоставление муниципальной услуги начинается с момента приёма и регистрации уполномоченным органом электронных документов, необходимых для предоставления муниципальной услуги.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При успешной отправке запросу присваивается уникальный номер, по которому в личном кабинете заявителя посредством </w:t>
      </w:r>
      <w:hyperlink r:id="rId101" w:tooltip="https://internet.garant.ru/#/multilink/405751953/paragraph/338/number/0" w:anchor="/multilink/405751953/paragraph/338/number/0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Портала</w:t>
        </w:r>
      </w:hyperlink>
      <w:r>
        <w:rPr>
          <w:rFonts w:eastAsia="PT Serif"/>
          <w:sz w:val="28"/>
          <w:szCs w:val="28"/>
        </w:rPr>
        <w:t xml:space="preserve"> заявителю будет представлена информация о ходе выполнения указанного запроса.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После принятия запроса уполномоченным органом, запросу в личном кабинете заявителя посредством </w:t>
      </w:r>
      <w:hyperlink r:id="rId102" w:tooltip="https://internet.garant.ru/#/multilink/405751953/paragraph/339/number/0" w:anchor="/multilink/405751953/paragraph/339/number/0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Портала</w:t>
        </w:r>
      </w:hyperlink>
      <w:r>
        <w:rPr>
          <w:rFonts w:eastAsia="PT Serif"/>
          <w:sz w:val="28"/>
          <w:szCs w:val="28"/>
        </w:rPr>
        <w:t xml:space="preserve"> присваивается статус «Регистрация заявителя и приём документов».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45.11. Передача заявления и прилагаемых документов из МФЦ в уполномоченный орган (в случае обращения за получением муниципальной услуги через МФЦ).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</w:t>
      </w:r>
      <w:hyperlink r:id="rId103" w:tooltip="https://internet.garant.ru/#/document/12184522/entry/21" w:anchor="/document/12184522/entry/21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электронной подписью</w:t>
        </w:r>
      </w:hyperlink>
      <w:r>
        <w:rPr>
          <w:rFonts w:eastAsia="PT Serif"/>
          <w:sz w:val="28"/>
          <w:szCs w:val="28"/>
        </w:rPr>
        <w:t xml:space="preserve"> уполномоченного должностного лица МФЦ, в уполномоченный орган, если иное не предусмотрено </w:t>
      </w:r>
      <w:hyperlink r:id="rId104" w:tooltip="https://internet.garant.ru/#/document/12177515/entry/0" w:anchor="/document/12177515/entry/0" w:history="1">
        <w:r>
          <w:rPr>
            <w:rStyle w:val="862"/>
            <w:rFonts w:eastAsia="PT Serif"/>
            <w:color w:val="auto"/>
            <w:sz w:val="28"/>
            <w:szCs w:val="28"/>
          </w:rPr>
          <w:t xml:space="preserve">ф</w:t>
        </w:r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едеральным законодательством </w:t>
        </w:r>
      </w:hyperlink>
      <w:r>
        <w:rPr>
          <w:rFonts w:eastAsia="PT Serif"/>
          <w:sz w:val="28"/>
          <w:szCs w:val="28"/>
        </w:rPr>
        <w:t xml:space="preserve">и </w:t>
      </w:r>
      <w:hyperlink r:id="rId105" w:tooltip="https://internet.garant.ru/#/document/36904415/entry/0" w:anchor="/document/36904415/entry/0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законодательством </w:t>
        </w:r>
      </w:hyperlink>
      <w:r>
        <w:rPr>
          <w:rFonts w:eastAsia="PT Serif"/>
          <w:sz w:val="28"/>
          <w:szCs w:val="28"/>
        </w:rPr>
        <w:t xml:space="preserve">Краснодарского </w:t>
      </w:r>
      <w:r>
        <w:rPr>
          <w:rFonts w:eastAsia="PT Serif"/>
          <w:sz w:val="28"/>
          <w:szCs w:val="28"/>
        </w:rPr>
        <w:t xml:space="preserve">края, регламентирующим предоставление муниципальной услуги. При предоставлении муниципальной услуги взаимодействие между уполномоченным органом и МФЦ осуществляется с использованием информационно-телекоммуникационных технологий по защищённым каналам связи.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При отсутствии технической возможност</w:t>
      </w:r>
      <w:r>
        <w:rPr>
          <w:rFonts w:eastAsia="PT Serif"/>
          <w:sz w:val="28"/>
          <w:szCs w:val="28"/>
        </w:rPr>
        <w:t xml:space="preserve">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уполномоченный орган на бумажных носителях.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Уполномоченный орган при предоставлении муниципальной услуги обеспечивает приём эле</w:t>
      </w:r>
      <w:r>
        <w:rPr>
          <w:rFonts w:eastAsia="PT Serif"/>
          <w:sz w:val="28"/>
          <w:szCs w:val="28"/>
        </w:rPr>
        <w:t xml:space="preserve">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МФЦ таких документов на бумажном носителе, если иное не установлено </w:t>
      </w:r>
      <w:hyperlink r:id="rId106" w:tooltip="https://internet.garant.ru/#/document/12177515/entry/0" w:anchor="/document/12177515/entry/0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федеральным законодательством</w:t>
        </w:r>
      </w:hyperlink>
      <w:r>
        <w:rPr>
          <w:rFonts w:eastAsia="PT Serif"/>
          <w:sz w:val="28"/>
          <w:szCs w:val="28"/>
        </w:rPr>
        <w:t xml:space="preserve"> и </w:t>
      </w:r>
      <w:hyperlink r:id="rId107" w:tooltip="https://internet.garant.ru/#/document/36904415/entry/0" w:anchor="/document/36904415/entry/0" w:history="1">
        <w:r>
          <w:rPr>
            <w:rStyle w:val="862"/>
            <w:rFonts w:eastAsia="PT Serif"/>
            <w:color w:val="auto"/>
            <w:sz w:val="28"/>
            <w:szCs w:val="28"/>
            <w:u w:val="none"/>
          </w:rPr>
          <w:t xml:space="preserve">законодательством</w:t>
        </w:r>
      </w:hyperlink>
      <w:r>
        <w:rPr>
          <w:rFonts w:eastAsia="PT Serif"/>
          <w:sz w:val="28"/>
          <w:szCs w:val="28"/>
        </w:rPr>
        <w:t xml:space="preserve"> Краснодарского края, регламентирующим предоставление муниципальной услуги.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При передаче документов на бумажных носителях передача из МФЦ в уполномоченный орган осуществляется в течение одного календарного дня после принятия на основании реестра, который составляется в двух экземплярах и содержит дату и время передачи.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График приёма-передачи документов из МФЦ в уполномоченный орган и из уполномоченного органа в МФЦ согласовывается с руководителем МФЦ.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При передаче пакета документов работник уполномоченного органа, принимающий их, проверяет в присутствии курьера МФЦ соответствие и количество документов с данными, указанными в реестре, проставляет дату, время получения документов и подпись.</w:t>
      </w:r>
      <w:r/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sz w:val="28"/>
          <w:szCs w:val="28"/>
        </w:rPr>
        <w:t xml:space="preserve">Первый экземпляр реестра остаётся у работника уполномоченного органа, второй - подлежит возврату курьеру МФЦ. Информация о получении документов заносится в электронную базу.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46. Описание административной процедуры рассмотрения заявления и прилагаемых документов, принятия решения о предоставлении или об отказе в предоставлении </w:t>
      </w:r>
      <w:r>
        <w:rPr>
          <w:color w:val="000000" w:themeColor="text1"/>
          <w:sz w:val="28"/>
          <w:szCs w:val="28"/>
        </w:rPr>
        <w:t xml:space="preserve">муниципальной услуги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46.1. Работник уполномоченного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(об отказе в предоставлении) муниципальной услуги.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46.2. Подготовка решения о предоставлении (об отказе в предоставлении) муниципальной услуги.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Работник уполномоченного органа после рассмотрения документов при наличии соответствующих оснований в </w:t>
      </w:r>
      <w:r>
        <w:rPr>
          <w:rFonts w:eastAsia="PT Serif"/>
          <w:color w:val="000000" w:themeColor="text1"/>
          <w:sz w:val="28"/>
          <w:szCs w:val="28"/>
        </w:rPr>
        <w:t xml:space="preserve">течение 3</w:t>
      </w:r>
      <w:r>
        <w:rPr>
          <w:rFonts w:eastAsia="PT Serif"/>
          <w:color w:val="000000" w:themeColor="text1"/>
          <w:sz w:val="28"/>
          <w:szCs w:val="28"/>
        </w:rPr>
        <w:t xml:space="preserve"> календарных дней подготавливает соответствующее разрешение на вступление в брак лицам, достигшим возраста 16 лет, но не достигшим совершеннолетия, в форме приказа либо решение об отказе в предоставлении муниципальной услуги в форме письма в 3 экземплярах.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46.3 Согласование проекта приказа о разрешении на вступление в брак осуществляется в течение 4 календарных дней: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начальником отдела по защите имущественных прав и интересов несовершеннолетних - в течение 1 календарного дня;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работником юридического отдела уполномоченного органа - в течение 1 календарного дня;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начальником юридического отдела уполномоченного органа - в течение 1 календарного дня;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заместителем начальника уполномоченного органа - в течение 1 календарного дня.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Руководитель уполномоченного органа в течение 1 календарного дня подписывает проект приказа о разрешении на вступление в брак лицам, достигшим возраста 16 лет, но не достигшим совершеннолетия.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Заведующий приёмной уполномоченно</w:t>
      </w:r>
      <w:r>
        <w:rPr>
          <w:rFonts w:eastAsia="PT Serif"/>
          <w:color w:val="000000" w:themeColor="text1"/>
          <w:sz w:val="28"/>
          <w:szCs w:val="28"/>
        </w:rPr>
        <w:t xml:space="preserve">го органа в течение 1 календарного дня регистрирует приказ о разрешении на вступление в брак лицам, достигшим возраста 16 лет, но не достигшим совершеннолетия, в установленном порядке, а также заверяет данный приказ гербовой печатью уполномоченного органа.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46.4 Согласование решения об отказе в предоставлении муниципальной услуги производится в течение 3 календарных дней: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начальником отдела по защите имущественных прав и интересов несовершеннолетних уполномоченного органа - в течение 1 календарного дня;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заместителем начальника уполномоченного органа - в течение 2 календарных дней.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Руководитель уполномоченного органа в течение 1 календарного дня подписывает письмо </w:t>
      </w:r>
      <w:r>
        <w:rPr>
          <w:rFonts w:eastAsia="PT Serif"/>
          <w:color w:val="000000" w:themeColor="text1"/>
          <w:sz w:val="28"/>
          <w:szCs w:val="28"/>
        </w:rPr>
        <w:t xml:space="preserve">об отказе в предоставлении муниципальной услуги</w:t>
      </w:r>
      <w:r>
        <w:rPr>
          <w:rFonts w:eastAsia="PT Serif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Заведующий приёмной уполномоченного органа в течение 1 календарного дня регистрирует письмо </w:t>
      </w:r>
      <w:r>
        <w:rPr>
          <w:rFonts w:eastAsia="PT Serif"/>
          <w:color w:val="000000" w:themeColor="text1"/>
          <w:sz w:val="28"/>
          <w:szCs w:val="28"/>
        </w:rPr>
        <w:t xml:space="preserve">об отказе в предоставлении муниципальной услуги</w:t>
      </w:r>
      <w:r>
        <w:rPr>
          <w:rFonts w:eastAsia="PT Serif"/>
          <w:color w:val="000000" w:themeColor="text1"/>
          <w:sz w:val="28"/>
          <w:szCs w:val="28"/>
        </w:rPr>
        <w:t xml:space="preserve"> в установленном порядке.</w:t>
      </w:r>
      <w:r/>
    </w:p>
    <w:p>
      <w:pPr>
        <w:ind w:firstLine="709"/>
        <w:jc w:val="both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46.5. Решение о предоставлении или об отказе в предоставлении муниципальной услуги подлежит выдаче заявителю не позднее 15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календарных </w:t>
      </w:r>
      <w:r>
        <w:rPr>
          <w:rFonts w:eastAsia="PT Serif"/>
          <w:color w:val="000000" w:themeColor="text1"/>
          <w:sz w:val="28"/>
          <w:szCs w:val="28"/>
        </w:rPr>
        <w:t xml:space="preserve">дней со дня получения заявления и приложенных к нему документов.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47. Описание административной процедуры передачи результата предоставления муниципальной услуги в МФЦ (при подаче заявления о предоставлении муниципальной услуги через МФЦ).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47.1. Передача документов из уполномоченного органа в МФЦ осуществляется на основании реестра, который составляется в двух экземплярах и содержит дату и время передачи.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График приёма-передачи документов из МФЦ в уполномоченный орган и из уполномоченного органа в МФЦ согласовывается с руководителями МФЦ.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47.2. При передаче пакета документов работник МФЦ, принимающий их, проверяет в присутствии работника уполномоченного органа соответствие и количество документов с данным</w:t>
      </w:r>
      <w:r>
        <w:rPr>
          <w:color w:val="000000" w:themeColor="text1"/>
          <w:sz w:val="28"/>
          <w:szCs w:val="28"/>
        </w:rPr>
        <w:t xml:space="preserve">и, указанными в реестре, проставляет дату, время получения документов и подпись. Первый экземпляр реестра остаётся у работника МФЦ, второй - подлежит возврату работнику уполномоченного органа. Информация о получении документов заносится в электронную базу.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48. Описание административной процедуры выдачи заявителю результата предоставления муниципальной услуги.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48.1. Заявитель вправе получить результат предоставления муниципальной услуги: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случае обращения за получением муниципальной услуги через МФЦ - непосредственно в МФЦ;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случае обращения заявителя за получением муниципальной услуги в уполномоченный орган - непосредственно в уполномоченном органе;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случае обращения за получением муниципальной услуги посредством </w:t>
      </w:r>
      <w:hyperlink r:id="rId108" w:tooltip="https://internet.garant.ru/#/multilink/405751953/paragraph/385/number/0" w:anchor="/multilink/405751953/paragraph/385/number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- непосредственно в уполномоченном органе (сканированная копия результата предоставления муниципальной услуги направляется заявителю через Портал);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случае обращения заявителя за получением муниципальной услуги по экстерриториальному принципу - в виде электронных документов и (или) электронных образов документов в МФЦ.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48.2. Порядок выдачи результата предоставления муниципальной услуги заявителю в МФЦ.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При выдаче документов работник МФЦ: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устанавливает личнос</w:t>
      </w:r>
      <w:r>
        <w:rPr>
          <w:rFonts w:eastAsia="PT Serif"/>
          <w:color w:val="000000" w:themeColor="text1"/>
          <w:sz w:val="28"/>
          <w:szCs w:val="28"/>
        </w:rPr>
        <w:t xml:space="preserve">ть заявителя или представителя заявителя (полномочия представителя),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</w:t>
      </w:r>
      <w:r>
        <w:rPr>
          <w:rFonts w:eastAsia="PT Serif"/>
          <w:color w:val="000000" w:themeColor="text1"/>
          <w:sz w:val="28"/>
          <w:szCs w:val="28"/>
        </w:rPr>
        <w:t xml:space="preserve">надпись</w:t>
      </w:r>
      <w:r>
        <w:rPr>
          <w:rFonts w:eastAsia="PT Serif"/>
          <w:color w:val="000000" w:themeColor="text1"/>
          <w:sz w:val="28"/>
          <w:szCs w:val="28"/>
        </w:rPr>
        <w:t xml:space="preserve"> «Оригинал расписки утерян» ставит дату и подпись). Установление личности заявителя может осуществляться посредством идентификации и аутентификации с использованием информационных технологий</w:t>
      </w:r>
      <w:r>
        <w:rPr>
          <w:rFonts w:eastAsia="PT Serif"/>
          <w:color w:val="000000" w:themeColor="text1"/>
          <w:sz w:val="28"/>
          <w:szCs w:val="28"/>
        </w:rPr>
        <w:t xml:space="preserve"> в порядке, определённом </w:t>
      </w:r>
      <w:r>
        <w:rPr>
          <w:rFonts w:eastAsia="PT Serif"/>
          <w:color w:val="000000" w:themeColor="text1"/>
          <w:sz w:val="28"/>
          <w:szCs w:val="28"/>
        </w:rPr>
        <w:t xml:space="preserve">Федеральным законом от 29.12.2022                  № 572-Ф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</w:rPr>
        <w:t xml:space="preserve">З «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льных актов Российской Федерации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</w:rPr>
        <w:t xml:space="preserve">»</w:t>
      </w:r>
      <w:r>
        <w:rPr>
          <w:rFonts w:eastAsia="PT Serif"/>
          <w:color w:val="000000" w:themeColor="text1"/>
          <w:sz w:val="28"/>
          <w:szCs w:val="28"/>
        </w:rPr>
        <w:t xml:space="preserve"> (использование вышеуказанных технологий проводится при наличии технической возможности);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знакомит заявителя с содержанием результата предоставления муниципальной услуги и выдаёт его.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МФЦ.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уполномоченный орган.</w:t>
      </w:r>
      <w:r/>
    </w:p>
    <w:p>
      <w:pPr>
        <w:ind w:firstLine="709"/>
        <w:jc w:val="both"/>
        <w:shd w:val="clear" w:color="ffffff" w:fill="ffffff"/>
        <w:rPr>
          <w:rFonts w:eastAsia="PT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none"/>
        </w:rPr>
        <w:t xml:space="preserve">48.3. </w:t>
      </w:r>
      <w:r>
        <w:rPr>
          <w:rFonts w:eastAsia="PT Serif"/>
          <w:color w:val="000000" w:themeColor="text1"/>
          <w:sz w:val="28"/>
          <w:szCs w:val="28"/>
        </w:rPr>
        <w:t xml:space="preserve">Порядок выдачи результата предоставления муниципальной услуги заявителю</w:t>
      </w:r>
      <w:r>
        <w:rPr>
          <w:rFonts w:eastAsia="PT Serif"/>
          <w:color w:val="000000" w:themeColor="text1"/>
          <w:sz w:val="28"/>
          <w:szCs w:val="28"/>
          <w:highlight w:val="none"/>
        </w:rPr>
        <w:t xml:space="preserve"> по экстерриториальному принципу.</w:t>
      </w:r>
      <w:r>
        <w:rPr>
          <w:rFonts w:eastAsia="PT Serif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При выдаче документов работник МФЦ: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устанавливает личнос</w:t>
      </w:r>
      <w:r>
        <w:rPr>
          <w:rFonts w:eastAsia="PT Serif"/>
          <w:color w:val="000000" w:themeColor="text1"/>
          <w:sz w:val="28"/>
          <w:szCs w:val="28"/>
        </w:rPr>
        <w:t xml:space="preserve">ть заявителя или представителя заявителя (полномочия представителя), проверяет наличие расписки (в случае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</w:t>
      </w:r>
      <w:r>
        <w:rPr>
          <w:rFonts w:eastAsia="PT Serif"/>
          <w:color w:val="000000" w:themeColor="text1"/>
          <w:sz w:val="28"/>
          <w:szCs w:val="28"/>
        </w:rPr>
        <w:t xml:space="preserve">надпись</w:t>
      </w:r>
      <w:r>
        <w:rPr>
          <w:rFonts w:eastAsia="PT Serif"/>
          <w:color w:val="000000" w:themeColor="text1"/>
          <w:sz w:val="28"/>
          <w:szCs w:val="28"/>
        </w:rPr>
        <w:t xml:space="preserve"> «Оригинал расписки утерян» ставит дату и подпись). Установление личности заявителя может осуществляться посредством идентификации и аутентификации с использованием информационных технологий</w:t>
      </w:r>
      <w:r>
        <w:rPr>
          <w:rFonts w:eastAsia="PT Serif"/>
          <w:color w:val="000000" w:themeColor="text1"/>
          <w:sz w:val="28"/>
          <w:szCs w:val="28"/>
        </w:rPr>
        <w:t xml:space="preserve"> в порядке, определённом </w:t>
      </w:r>
      <w:r>
        <w:rPr>
          <w:rFonts w:eastAsia="PT Serif"/>
          <w:color w:val="000000" w:themeColor="text1"/>
          <w:sz w:val="28"/>
          <w:szCs w:val="28"/>
        </w:rPr>
        <w:t xml:space="preserve">Федеральным законом от 29.12.2022                № 572-Ф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</w:rPr>
        <w:t xml:space="preserve">З «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льных актов Российской Федерации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</w:rPr>
        <w:t xml:space="preserve">»</w:t>
      </w:r>
      <w:r>
        <w:rPr>
          <w:rFonts w:eastAsia="PT Serif"/>
          <w:color w:val="000000" w:themeColor="text1"/>
          <w:sz w:val="28"/>
          <w:szCs w:val="28"/>
        </w:rPr>
        <w:t xml:space="preserve"> (использование вышеуказанных технологий проводится при наличии технической возможности);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знакомит заявителя с содержанием результата предоставления муниципальной услуги и выдаёт его.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МФЦ.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уполномоченный орган.</w:t>
      </w: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hd w:val="clear" w:color="ffffff" w:fill="ffffff"/>
        <w:rPr>
          <w:rFonts w:eastAsia="PT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48.4. Порядок выдачи результата предоставления муниципальной услуги заявителю в уполномоченном органе.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При выдаче документов работник уполномоченного органа: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устанавливает личность заявителя, в том числе проверяет документ, удостоверяющий </w:t>
      </w:r>
      <w:r>
        <w:rPr>
          <w:rFonts w:eastAsia="PT Serif"/>
          <w:color w:val="000000" w:themeColor="text1"/>
          <w:sz w:val="28"/>
          <w:szCs w:val="28"/>
        </w:rPr>
        <w:t xml:space="preserve">личность, проверяет полномочия заявителя, в том числе полномочия представителя заявителя действовать от его имени, либо устанавливает личность заявителя посредством идентификации и аутентификации с использованием информационных технологий</w:t>
      </w:r>
      <w:r>
        <w:rPr>
          <w:rFonts w:eastAsia="PT Serif"/>
          <w:color w:val="000000" w:themeColor="text1"/>
          <w:sz w:val="28"/>
          <w:szCs w:val="28"/>
        </w:rPr>
        <w:t xml:space="preserve"> в порядке, определённом </w:t>
      </w:r>
      <w:r>
        <w:rPr>
          <w:rFonts w:eastAsia="PT Serif"/>
          <w:color w:val="000000" w:themeColor="text1"/>
          <w:sz w:val="28"/>
          <w:szCs w:val="28"/>
        </w:rPr>
        <w:t xml:space="preserve">Федеральным законом от 29.12.2022 № 572-Ф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</w:rPr>
        <w:t xml:space="preserve">З «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льных актов Российской Федерации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</w:rPr>
        <w:t xml:space="preserve">»</w:t>
      </w:r>
      <w:r>
        <w:rPr>
          <w:rFonts w:eastAsia="PT Serif"/>
          <w:color w:val="000000" w:themeColor="text1"/>
          <w:sz w:val="28"/>
          <w:szCs w:val="28"/>
        </w:rPr>
        <w:t xml:space="preserve"> (использование вышеуказанных технологий проводится при наличии технической возможности);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знакомит заявителя с содержанием результата предоставления муниципальной услуги и выдаёт его.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Заявитель (представитель заявителя) подтверждает получение документов личной подписью с расшифровкой в соответствующей графе расписки, которая хранится в уполномоченном органе.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48.5. В случае если заявление и прилагаемые документы поданы в электронном виде, сканированная копия результата предоставления муниципальной услуги направляется заявителю через </w:t>
      </w:r>
      <w:hyperlink r:id="rId109" w:tooltip="https://internet.garant.ru/#/multilink/405751953/paragraph/405/number/0" w:anchor="/multilink/405751953/paragraph/405/number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Для получения подлинника результата предоставления муниципальной услуги заявитель прибывает в уполномоченный орган с документом, удостоверяющим личность. В случае обращения представителя заявителя - с документом, удостоверяю</w:t>
      </w:r>
      <w:r>
        <w:rPr>
          <w:rFonts w:eastAsia="PT Serif"/>
          <w:color w:val="000000" w:themeColor="text1"/>
          <w:sz w:val="28"/>
          <w:szCs w:val="28"/>
        </w:rPr>
        <w:t xml:space="preserve">щим личность представителя, и документом, подтверждающим полномочия действовать от имени заявителя. Установление личности заявителя может осуществляться посредством идентификации и аутентификации с использованием информационных технологий</w:t>
      </w:r>
      <w:r>
        <w:rPr>
          <w:rFonts w:eastAsia="PT Serif"/>
          <w:color w:val="000000" w:themeColor="text1"/>
          <w:sz w:val="28"/>
          <w:szCs w:val="28"/>
        </w:rPr>
        <w:t xml:space="preserve"> в порядке, определённом </w:t>
      </w:r>
      <w:r>
        <w:rPr>
          <w:rFonts w:eastAsia="PT Serif"/>
          <w:color w:val="000000" w:themeColor="text1"/>
          <w:sz w:val="28"/>
          <w:szCs w:val="28"/>
        </w:rPr>
        <w:t xml:space="preserve">Федеральным законом от 29.12.2022 № 572-Ф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</w:rPr>
        <w:t xml:space="preserve">З «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льных актов Российской Федерации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</w:rPr>
        <w:t xml:space="preserve">»</w:t>
      </w:r>
      <w:r>
        <w:rPr>
          <w:rFonts w:eastAsia="PT Serif"/>
          <w:color w:val="000000" w:themeColor="text1"/>
          <w:sz w:val="28"/>
          <w:szCs w:val="28"/>
        </w:rPr>
        <w:t xml:space="preserve"> (использование вышеуказанных технологий проводится при наличии технической возможности).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Подраздел III.III. Описание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</w:t>
      </w:r>
      <w:r/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49. М</w:t>
      </w:r>
      <w:r>
        <w:rPr>
          <w:rFonts w:eastAsia="PT Serif"/>
          <w:color w:val="000000" w:themeColor="text1"/>
          <w:sz w:val="28"/>
          <w:szCs w:val="28"/>
        </w:rPr>
        <w:t xml:space="preserve">аксимальный срок предоставления муниципальной услуги в соответствии с вариантом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составляет 5 рабочих дней.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50. Результатом предоставления муниципальной услуги в соответствии с вариантом предоставления </w:t>
      </w:r>
      <w:r>
        <w:rPr>
          <w:color w:val="000000" w:themeColor="text1"/>
          <w:sz w:val="28"/>
          <w:szCs w:val="28"/>
        </w:rPr>
        <w:t xml:space="preserve">муниципальной услуги «Исправление допущенных опечаток и ошибок в выданных в результате предоставления муниципальной услуги документах» является исправление допущенных опечаток и ошибок в выданных в результате предоставления муниципальной услуги документах.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51. В процессе предос</w:t>
      </w:r>
      <w:r>
        <w:rPr>
          <w:rFonts w:eastAsia="PT Serif"/>
          <w:color w:val="000000" w:themeColor="text1"/>
          <w:sz w:val="28"/>
          <w:szCs w:val="28"/>
        </w:rPr>
        <w:t xml:space="preserve">тавления муниципальной услуги в соответствии с вариантом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выполняются следующие административные процедуры: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обращение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исправление опечаток и (или) ошибок, допущенных в выданных в результате предоставления муниципальной услуги документах;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выдача результата предоставления муниципальной услуги без опечаток и (или) ошибок.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52. Описание административной процедуры обращения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случае если в результате предоставления муниципальной услуги допущены оп</w:t>
      </w:r>
      <w:r>
        <w:rPr>
          <w:rFonts w:eastAsia="PT Serif"/>
          <w:color w:val="000000" w:themeColor="text1"/>
          <w:sz w:val="28"/>
          <w:szCs w:val="28"/>
        </w:rPr>
        <w:t xml:space="preserve">ечатки и (или) ошибки, заявитель (представитель заявителя) вправе обратиться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53. Описание административной процедуры исправления опечаток и (или) ошибок, допущенных в выданных в результате предоставления муниципальной услуги документах.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Работник уполномоченного органа, ответственный за </w:t>
      </w:r>
      <w:r>
        <w:rPr>
          <w:rFonts w:eastAsia="PT Serif"/>
          <w:color w:val="000000" w:themeColor="text1"/>
          <w:sz w:val="28"/>
          <w:szCs w:val="28"/>
        </w:rPr>
        <w:t xml:space="preserve">предоставление муниципальной услуги, рассматривает заявление, представленное заявителем (представителем заявителя), и проводит проверку указанных в заявлении сведений в срок, не превышающий одного рабочего дня с даты регистрации соответствующего заявления.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Критерием принятия решения является наличие или отсутствие таких опечаток и (или) ошибок.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срок, не превышающий 2 рабочих дней.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случае отсутст</w:t>
      </w:r>
      <w:r>
        <w:rPr>
          <w:rFonts w:eastAsia="PT Serif"/>
          <w:color w:val="000000" w:themeColor="text1"/>
          <w:sz w:val="28"/>
          <w:szCs w:val="28"/>
        </w:rPr>
        <w:t xml:space="preserve">вия опечаток и (или) ошибок в документах, выданных в результате предоставления муниципальной услуги, работник уполномоченного органа подготавливает мотивированный ответ об отсутствии таких опечаток и (или) ошибок в срок, не превышающий одного рабочего дня.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54. Описание административной процедуры выдачи результата предоставления муниципальной услуги без опечаток и (или) ошибок.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По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результатам исправления опечаток и (или) ошибок в документах, выданных в результате предоставления муниципальной услуги, заявителю выдаётся исправленный документ взамен ранее выданного документа, являющегося результатом предоставления муниципальной услуги.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2227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22272f"/>
          <w:sz w:val="28"/>
          <w:szCs w:val="28"/>
        </w:rPr>
        <w:t xml:space="preserve">Раздел IV. Формы контроля за исполнением Административного регламента</w:t>
      </w:r>
      <w:r/>
    </w:p>
    <w:p>
      <w:pPr>
        <w:jc w:val="center"/>
        <w:shd w:val="clear" w:color="ffffff" w:fill="ffffff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22272f"/>
          <w:sz w:val="28"/>
          <w:szCs w:val="28"/>
        </w:rPr>
        <w:t xml:space="preserve">Подраздел IV.I. Порядок осуществления текущего контроля за </w:t>
      </w:r>
      <w:r>
        <w:rPr>
          <w:rFonts w:eastAsia="PT Serif"/>
          <w:b/>
          <w:bCs/>
          <w:color w:val="22272f"/>
          <w:sz w:val="28"/>
          <w:szCs w:val="28"/>
        </w:rPr>
        <w:t xml:space="preserve">соблюдением и исполнением ответственными должностными лицами, муниципальными служащими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850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55. Должностные лица, муниципальные служащие, специалисты, участвующие в предоставлении муниципальной услуги, руководствуются положениями настоящего Административного регламента.</w:t>
      </w:r>
      <w:r/>
    </w:p>
    <w:p>
      <w:pPr>
        <w:ind w:firstLine="850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 должностных инструкциях лиц, участвующих в предоставлении муниципальной услуги, осуществляющих функции по предоставлению муниципальной услуги, устанавливаются должностные обязанности, ответственность, требования к знаниям и квалификации.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Л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ица, указанные в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hyperlink r:id="rId110" w:tooltip="https://internet.garant.ru/#/document/405751953/entry/1004163" w:anchor="/document/405751953/entry/1004163" w:history="1">
        <w:r>
          <w:rPr>
            <w:rStyle w:val="862"/>
            <w:rFonts w:eastAsia="PT Serif"/>
            <w:color w:val="000000" w:themeColor="text1"/>
            <w:sz w:val="28"/>
            <w:szCs w:val="28"/>
            <w:highlight w:val="white"/>
            <w:u w:val="none"/>
          </w:rPr>
          <w:t xml:space="preserve">пункте </w:t>
        </w:r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5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5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настоящего Администрат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ивного регламента,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Административным регламентом. При предоставлении муниципальной усл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уги заявителю гарантируется право на получение информации о своих правах, обязанностях и условиях оказания муниципальной услуги; защиту сведений о персональных данных; уважительное отношение со стороны должностных лиц, муниципальных служащих, специалистов.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56. Текущий контроль и координация последовательности действий, определённых административными процедурами, по предоставлению муниципальной услуги лицами, указанными в </w:t>
      </w:r>
      <w:hyperlink r:id="rId111" w:tooltip="https://internet.garant.ru/#/document/405751953/entry/1004163" w:anchor="/document/405751953/entry/1004163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пункте 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55 настоящего Административного регламента, осуществляется постоянно непосредственно руководителем уполномоченного органа путём проведения проверок.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57. Проверки полноты и качества предоставления муниципальной услуги включают в себя проведение проверок, выявление и устране</w:t>
      </w:r>
      <w:r>
        <w:rPr>
          <w:rFonts w:eastAsia="PT Serif"/>
          <w:color w:val="000000" w:themeColor="text1"/>
          <w:sz w:val="28"/>
          <w:szCs w:val="28"/>
        </w:rPr>
        <w:t xml:space="preserve">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и решения должностных лиц, муниципальных служащих, ответственных за предоставление муниципальной услуги.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Подраздел IV.II.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/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58. Контроль за полнотой и качеством предоставления муниципальной услуги включает в себя проведение плановых и внеплановых проверок.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Плановые и внеплановые проверки могут проводиться главой муниципального образования город Краснодар, заместителем главы муниципального образования город Краснодар, координирующим работу уполномоченного органа.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Проведение плановых проверок, полноты и качества предоставления муниципальной услуги осуществляется в соответствии с утверждённым графиком, но не реже одного раза в год.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Внеплановые проверки проводятся по о</w:t>
      </w:r>
      <w:r>
        <w:rPr>
          <w:rFonts w:eastAsia="PT Serif"/>
          <w:color w:val="000000" w:themeColor="text1"/>
          <w:sz w:val="28"/>
          <w:szCs w:val="28"/>
        </w:rPr>
        <w:t xml:space="preserve">бращениям юридических и физических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настоящего Административного регламента.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59. В ходе плановых и внеплановых проверок: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проверяется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муниципальной услуги;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проверяется соблюдение сроков и последовательности исполнения административных процедур;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выявляются нарушения прав заявителей, недостатки, допущенные в ходе предоставления муниципальной услуги.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  <w:highlight w:val="white"/>
        </w:rPr>
        <w:t xml:space="preserve">Подраздел IV.III. Ответственность должностных лиц, муниципальных служащих, специалистов,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</w:t>
      </w:r>
      <w:r/>
    </w:p>
    <w:p>
      <w:pPr>
        <w:jc w:val="center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60. По результатам </w:t>
      </w:r>
      <w:r>
        <w:rPr>
          <w:rFonts w:eastAsia="PT Serif"/>
          <w:color w:val="000000" w:themeColor="text1"/>
          <w:sz w:val="28"/>
          <w:szCs w:val="28"/>
        </w:rPr>
        <w:t xml:space="preserve">проведённых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61. </w:t>
      </w:r>
      <w:r>
        <w:rPr>
          <w:rFonts w:eastAsia="PT Serif"/>
          <w:color w:val="000000" w:themeColor="text1"/>
          <w:sz w:val="28"/>
          <w:szCs w:val="28"/>
        </w:rPr>
        <w:t xml:space="preserve">Должностные лица, муниципальные служащие, специалисты, участвующие в предоставлении муниципальной услуги, несут персональную ответственность за принятие решений и действий (бездействия), принимаемых (осуществляемых) при предоставлении муниципальной услуги.</w:t>
      </w:r>
      <w:r/>
    </w:p>
    <w:p>
      <w:pPr>
        <w:ind w:firstLine="709"/>
        <w:jc w:val="both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62. 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  <w:highlight w:val="white"/>
        </w:rPr>
        <w:t xml:space="preserve">Подраздел IV.IV.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/>
    </w:p>
    <w:p>
      <w:pPr>
        <w:jc w:val="center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63. Контроль за предоставление</w:t>
      </w:r>
      <w:r>
        <w:rPr>
          <w:rFonts w:eastAsia="PT Serif"/>
          <w:color w:val="000000" w:themeColor="text1"/>
          <w:sz w:val="28"/>
          <w:szCs w:val="28"/>
        </w:rPr>
        <w:t xml:space="preserve">м муниципальной услуги осуществляется в форме контроля за соблюдением последовательности действий, определённых административными процедурами по исполнению муниципальной услуги, и принятием решений должностными лицами путём проведения проверок соблюдения и</w:t>
      </w:r>
      <w:r>
        <w:rPr>
          <w:rFonts w:eastAsia="PT Serif"/>
          <w:color w:val="000000" w:themeColor="text1"/>
          <w:sz w:val="28"/>
          <w:szCs w:val="28"/>
        </w:rPr>
        <w:t xml:space="preserve"> исполнения должностными лицами уполномоченного органа нормативных правовых актов Российской Федерации, Краснодарского края, муниципальных правовых актов муниципального образования город Краснодар, а также положений настоящего Административного регламента.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Проверка также может проводиться по конкретному обращению гражданина или юридического лица.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Порядок и формы контроля за предоставлением муниципальной услуги должны отвечать требованиям непрерывности и действенности (эффективности).</w:t>
      </w:r>
      <w:r/>
    </w:p>
    <w:p>
      <w:pPr>
        <w:ind w:firstLine="709"/>
        <w:jc w:val="both"/>
        <w:shd w:val="clear" w:color="ffffff" w:fill="ffffff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Граждане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 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  <w:highlight w:val="white"/>
        </w:rPr>
        <w:t xml:space="preserve">Раздел V. </w:t>
      </w:r>
      <w:r>
        <w:rPr>
          <w:rFonts w:eastAsia="PT Serif"/>
          <w:b/>
          <w:bCs/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  <w:highlight w:val="white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уполномоченного органа, МФЦ, а также их должностных лиц, муниципальных служащих, работников МФЦ</w:t>
      </w:r>
      <w:r/>
    </w:p>
    <w:p>
      <w:pPr>
        <w:jc w:val="center"/>
        <w:shd w:val="clear" w:color="ffffff" w:fill="ffffff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  <w:highlight w:val="white"/>
        </w:rPr>
        <w:t xml:space="preserve">Подраздел V.I. Информация для заинтересованных лиц об их праве на досудебное (внесудебное) обжалование действий (бездействия) и (или) решений, принятых (осуществлённых) в ходе предоставления муниципальной услуги</w:t>
      </w:r>
      <w:r/>
    </w:p>
    <w:p>
      <w:pPr>
        <w:ind w:firstLine="142"/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64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. Заинтересованное лицо имеет право на досудебное (внесудебное) обжалование решений и действий (бездействия), принят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ых (осуществляемых) администрацией муниципального образования город Краснодар, уполномоченным органом, должностным лицом, муниципальным служащим, МФЦ, работником МФЦ в ходе предоставления муниципальной услуги (далее - досудебное (внесудебное) обжалование).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Подраздел V.II. Предмет жалобы</w:t>
      </w:r>
      <w:r/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65. Пр</w:t>
      </w:r>
      <w:r>
        <w:rPr>
          <w:rFonts w:eastAsia="PT Serif"/>
          <w:color w:val="000000" w:themeColor="text1"/>
          <w:sz w:val="28"/>
          <w:szCs w:val="28"/>
        </w:rPr>
        <w:t xml:space="preserve">едметом досудебного (внесудебного) обжалования заявителем решений и действий (бездействия) администрации муниципального образования город Краснодар, уполномоченного органа, должностного лица, муниципального служащего, МФЦ, работника МФЦ является конкретное</w:t>
      </w:r>
      <w:r>
        <w:rPr>
          <w:rFonts w:eastAsia="PT Serif"/>
          <w:color w:val="000000" w:themeColor="text1"/>
          <w:sz w:val="28"/>
          <w:szCs w:val="28"/>
        </w:rPr>
        <w:t xml:space="preserve"> решение или действие (бездействие), принятое или осуществлённое ими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Заявитель может обратиться с жалобой, в том числе в следующих случаях: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нарушения срока регистрации запроса о предоставлении муниципальной услуги, запроса, указанного в </w:t>
      </w:r>
      <w:hyperlink r:id="rId112" w:tooltip="https://internet.garant.ru/#/document/12177515/entry/1510" w:anchor="/document/12177515/entry/151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статье 15.1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Федерального закона от 27.07.2010   № 210-ФЗ «Об организации предоставления государственных и муниципальных услуг»;</w:t>
      </w:r>
      <w:r/>
    </w:p>
    <w:p>
      <w:pPr>
        <w:ind w:firstLine="709"/>
        <w:jc w:val="both"/>
        <w:shd w:val="clear" w:color="ffffff" w:fill="ffffff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нарушения срока предоставления муниципальной услуги. В указанном случае досудебное (внесудебное) обжалование заявит</w:t>
      </w:r>
      <w:r>
        <w:rPr>
          <w:rFonts w:eastAsia="PT Serif"/>
          <w:color w:val="000000" w:themeColor="text1"/>
          <w:sz w:val="28"/>
          <w:szCs w:val="28"/>
        </w:rPr>
        <w:t xml:space="preserve">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определённом </w:t>
      </w:r>
      <w:hyperlink r:id="rId113" w:tooltip="https://internet.garant.ru/#/document/12177515/entry/160013" w:anchor="/document/12177515/entry/160013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частью 1.3 статьи 16 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требования у заявителя документов или информации либо </w:t>
      </w:r>
      <w:r>
        <w:rPr>
          <w:rFonts w:eastAsia="PT Serif"/>
          <w:color w:val="000000" w:themeColor="text1"/>
          <w:sz w:val="28"/>
          <w:szCs w:val="28"/>
        </w:rPr>
        <w:t xml:space="preserve">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отказа в приёме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услуги, у заявителя;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отказа в предоставлении муниципальной услуги, если основания отказа не предусмотрены федеральными законам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актами. В указанном случае досудебное (внесудебное) обжалование заяви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определённом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hyperlink r:id="rId114" w:tooltip="https://internet.garant.ru/#/document/12177515/entry/160013" w:anchor="/document/12177515/entry/160013" w:history="1">
        <w:r>
          <w:rPr>
            <w:rStyle w:val="862"/>
            <w:rFonts w:eastAsia="PT Serif"/>
            <w:color w:val="000000" w:themeColor="text1"/>
            <w:sz w:val="28"/>
            <w:szCs w:val="28"/>
            <w:highlight w:val="white"/>
            <w:u w:val="none"/>
          </w:rPr>
          <w:t xml:space="preserve">частью 1.3 статьи 16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Федерального закона от 27.07.2010                    № 210-ФЗ «Об организации предоставления государственных и муниципальных услуг»;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отказа администрации муниципального образования город Краснодар, уполномоченного органа, должностного лиц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определённом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hyperlink r:id="rId115" w:tooltip="https://internet.garant.ru/#/document/12177515/entry/160013" w:anchor="/document/12177515/entry/160013" w:history="1">
        <w:r>
          <w:rPr>
            <w:rStyle w:val="862"/>
            <w:rFonts w:eastAsia="PT Serif"/>
            <w:color w:val="000000" w:themeColor="text1"/>
            <w:sz w:val="28"/>
            <w:szCs w:val="28"/>
            <w:highlight w:val="white"/>
            <w:u w:val="none"/>
          </w:rPr>
          <w:t xml:space="preserve">частью 1.3 статьи 16</w:t>
        </w:r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 </w:t>
        </w:r>
      </w:hyperlink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Федерального закона от 27.07.2010                             № 210-ФЗ «Об организации предоставления государственных и муниципальных услуг»;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нарушения срока или порядка выдачи документов по результатам предоставления муниципальной услуги;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приостановления предоставления муниципальной услуги, если основания приостановления не предусмотрены федеральными законам</w:t>
      </w:r>
      <w:r>
        <w:rPr>
          <w:rFonts w:eastAsia="PT Serif"/>
          <w:color w:val="000000" w:themeColor="text1"/>
          <w:sz w:val="28"/>
          <w:szCs w:val="28"/>
        </w:rPr>
        <w:t xml:space="preserve">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актами. В указанном случае досудебное (внесудебное) обжалование заяви</w:t>
      </w:r>
      <w:r>
        <w:rPr>
          <w:rFonts w:eastAsia="PT Serif"/>
          <w:color w:val="000000" w:themeColor="text1"/>
          <w:sz w:val="28"/>
          <w:szCs w:val="28"/>
        </w:rPr>
        <w:t xml:space="preserve">телем решений и действий (бездействия) МФЦ, работника МФЦ возможно в случае, если на МФЦ решения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определённом </w:t>
      </w:r>
      <w:hyperlink r:id="rId116" w:tooltip="https://internet.garant.ru/#/document/12177515/entry/160013" w:anchor="/document/12177515/entry/160013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частью 1.3 статьи 16 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услуг»;</w:t>
      </w:r>
      <w:r/>
    </w:p>
    <w:p>
      <w:pPr>
        <w:ind w:firstLine="709"/>
        <w:jc w:val="both"/>
        <w:shd w:val="clear" w:color="ffffff" w:fill="ffffff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требования у заявителя при предоставлении муниципальной услуги документов и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hyperlink r:id="rId117" w:tooltip="https://internet.garant.ru/#/document/12177515/entry/0" w:anchor="/document/12177515/entry/0" w:history="1">
        <w:r>
          <w:rPr>
            <w:rStyle w:val="862"/>
            <w:rFonts w:eastAsia="PT Serif"/>
            <w:color w:val="000000" w:themeColor="text1"/>
            <w:sz w:val="28"/>
            <w:szCs w:val="28"/>
            <w:highlight w:val="white"/>
            <w:u w:val="none"/>
          </w:rPr>
          <w:t xml:space="preserve">Федеральным законом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от 27.07.2010 № 210-ФЗ «Об организации предоставления государственных и муниципальных услуг». В указанном случае досудебное (внесудебное) о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объёме в порядке, определённом</w:t>
      </w:r>
      <w:r>
        <w:rPr>
          <w:rFonts w:eastAsia="PT Serif"/>
          <w:color w:val="000000" w:themeColor="text1"/>
          <w:sz w:val="28"/>
          <w:szCs w:val="28"/>
        </w:rPr>
        <w:t xml:space="preserve"> ч</w:t>
      </w:r>
      <w:hyperlink r:id="rId118" w:tooltip="https://internet.garant.ru/#/document/12177515/entry/160013" w:anchor="/document/12177515/entry/160013" w:history="1">
        <w:r>
          <w:rPr>
            <w:rStyle w:val="862"/>
            <w:rFonts w:eastAsia="PT Serif"/>
            <w:color w:val="000000" w:themeColor="text1"/>
            <w:sz w:val="28"/>
            <w:szCs w:val="28"/>
            <w:highlight w:val="white"/>
            <w:u w:val="none"/>
          </w:rPr>
          <w:t xml:space="preserve">астью 1.3 статьи 16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Федерального закона от 27.07.2010                  № 210-ФЗ «Об организации предоставления государственных и муниципальных услуг».</w:t>
      </w:r>
      <w:r/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Подраздел V.III. Органы, организации и должностные лица, уполномоченные на рассмотрение жалобы, которым может быть направлена жалоба заявителя в досудебном (внесудебном) порядке</w:t>
      </w:r>
      <w:r/>
    </w:p>
    <w:p>
      <w:pPr>
        <w:jc w:val="center"/>
        <w:shd w:val="clear" w:color="ffffff" w:fill="ffffff"/>
        <w:rPr>
          <w:color w:val="000000" w:themeColor="text1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32"/>
          <w:szCs w:val="32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66</w:t>
      </w:r>
      <w:r>
        <w:rPr>
          <w:rFonts w:eastAsia="PT Serif"/>
          <w:color w:val="000000" w:themeColor="text1"/>
          <w:sz w:val="28"/>
          <w:szCs w:val="28"/>
        </w:rPr>
        <w:t xml:space="preserve">. Жалобы на решения, принятые администрацией муниципального образования город Краснодар, заместителем главы муниципального образования город Краснодар, координирующим работу уполномоченного органа, подаются главе муниципального образования город Краснодар.</w:t>
      </w:r>
      <w:r/>
    </w:p>
    <w:p>
      <w:pPr>
        <w:ind w:firstLine="709"/>
        <w:jc w:val="both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Жалобы на действия (бездействие) уполномоченного органа подаются главе муниципального образования город Краснодар или заместителю главы муниципального образования город Краснодар, координирующему работу уполномоченного органа.</w:t>
      </w:r>
      <w:r/>
    </w:p>
    <w:p>
      <w:pPr>
        <w:ind w:firstLine="850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Жалобы на действия (б</w:t>
      </w:r>
      <w:r>
        <w:rPr>
          <w:color w:val="000000" w:themeColor="text1"/>
          <w:sz w:val="28"/>
          <w:szCs w:val="28"/>
        </w:rPr>
        <w:t xml:space="preserve">ездействие) должностных лиц, муниципальных служащих подаются главе муниципального образования город Краснодар, заместителю главы муниципального образования город Краснодар, координирующему работу уполномоченного органа, руководителю уполномоченного органа.</w:t>
      </w:r>
      <w:r/>
    </w:p>
    <w:p>
      <w:pPr>
        <w:ind w:firstLine="850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67.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Краснодарского края.</w:t>
      </w:r>
      <w:r/>
    </w:p>
    <w:p>
      <w:pPr>
        <w:ind w:firstLine="850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68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. Особенности подачи и рассмотрения жалоб на решения и действия (бездействие) администрации муниципального образования город Краснодар, уполномоченного органа, должностных лиц, муниципальных служащих установлены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hyperlink r:id="rId119" w:tooltip="https://internet.garant.ru/#/document/36991848/entry/0" w:anchor="/document/36991848/entry/0" w:history="1">
        <w:r>
          <w:rPr>
            <w:rStyle w:val="862"/>
            <w:rFonts w:eastAsia="PT Serif"/>
            <w:color w:val="000000" w:themeColor="text1"/>
            <w:sz w:val="28"/>
            <w:szCs w:val="28"/>
            <w:highlight w:val="white"/>
            <w:u w:val="none"/>
          </w:rPr>
          <w:t xml:space="preserve">постановлением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администрации муниципального образования город Краснодар от 07.08.2012 № 6567 «Об утв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ерждении Порядка досудебного (внесудебного) обжалования решений, действий (бездействия) администрации муниципального образования город Краснодар, органов администрации муниципального образования город Краснодар, их должностных лиц, муниципальных служащих».</w:t>
      </w:r>
      <w:r/>
    </w:p>
    <w:p>
      <w:pPr>
        <w:ind w:firstLine="850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69. Особенности подачи и рассмотрения жалоб на решения и действия (бездействие) МФЦ, работников МФЦ устанавливаются </w:t>
      </w:r>
      <w:hyperlink r:id="rId120" w:tooltip="https://internet.garant.ru/#/document/36941412/entry/1000" w:anchor="/document/36941412/entry/100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Порядком</w:t>
        </w:r>
      </w:hyperlink>
      <w:r>
        <w:rPr>
          <w:color w:val="000000" w:themeColor="text1"/>
          <w:sz w:val="28"/>
          <w:szCs w:val="28"/>
        </w:rPr>
        <w:t xml:space="preserve"> подачи и рассмотрения жалоб на решения и действия (бездействие) исполнительных </w:t>
      </w:r>
      <w:r>
        <w:rPr>
          <w:color w:val="000000" w:themeColor="text1"/>
          <w:sz w:val="28"/>
          <w:szCs w:val="28"/>
        </w:rPr>
        <w:t xml:space="preserve">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центра, утверждённым </w:t>
      </w:r>
      <w:hyperlink r:id="rId121" w:tooltip="https://internet.garant.ru/#/document/36941412/entry/0" w:anchor="/document/36941412/entry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постановлением</w:t>
        </w:r>
      </w:hyperlink>
      <w:r>
        <w:rPr>
          <w:color w:val="000000" w:themeColor="text1"/>
          <w:sz w:val="28"/>
          <w:szCs w:val="28"/>
        </w:rPr>
        <w:t xml:space="preserve"> главы администрации (губернатора) Краснодарского края от 11.02.2013 № 100 «Об утверждении Порядка подачи и рассмотрения жалоб на решения и действия (бездействие) исполнительных орган</w:t>
      </w:r>
      <w:r>
        <w:rPr>
          <w:color w:val="000000" w:themeColor="text1"/>
          <w:sz w:val="28"/>
          <w:szCs w:val="28"/>
        </w:rPr>
        <w:t xml:space="preserve">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центра» (далее - Порядок).</w:t>
      </w:r>
      <w:r/>
    </w:p>
    <w:p>
      <w:pPr>
        <w:ind w:firstLine="850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Подраздел V.IV. Порядок подачи и рассмотрения жалобы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70. Основанием для начала процедуры досудебного (внесудебного) обжалования является поступление жалобы, поданной в письменной форме на бумажном носителе, в электронной форме, в уполномоченный орган или уполномоченному лицу по рассмотрению жалобы.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71. Жалоба на решения и дейс</w:t>
      </w:r>
      <w:r>
        <w:rPr>
          <w:rFonts w:eastAsia="PT Serif"/>
          <w:color w:val="000000" w:themeColor="text1"/>
          <w:sz w:val="28"/>
          <w:szCs w:val="28"/>
        </w:rPr>
        <w:t xml:space="preserve">твия (бездействие) администрации муниципального образования город Краснодар, уполномоченного органа, должностного лица, муниципального служащего, может быть направлена по почте, через МФЦ, с использованием информационно-телекоммуникационной сети Интернет, </w:t>
      </w:r>
      <w:hyperlink r:id="rId122" w:tooltip="http://www.krd.ru/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официального Интернет-портала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администрации муниципального образования город Краснодар и городской Думы Краснодара, сайта уполномоченного органа, </w:t>
      </w:r>
      <w:hyperlink r:id="rId123" w:tooltip="https://internet.garant.ru/#/multilink/405751953/paragraph/629/number/1" w:anchor="/multilink/405751953/paragraph/629/number/1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, а также может быть принята при личном приёме заявителя.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72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. Заявителю обеспечивается возможность направления жалобы на решения и действия (бездействие) администрации муниципального образования город Краснодар, уполномоченного органа, должностного лица, муниципального служащего в соответствии со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hyperlink r:id="rId124" w:tooltip="https://internet.garant.ru/#/document/12177515/entry/1102" w:anchor="/document/12177515/entry/1102" w:history="1">
        <w:r>
          <w:rPr>
            <w:rStyle w:val="862"/>
            <w:rFonts w:eastAsia="PT Serif"/>
            <w:color w:val="000000" w:themeColor="text1"/>
            <w:sz w:val="28"/>
            <w:szCs w:val="28"/>
            <w:highlight w:val="white"/>
            <w:u w:val="none"/>
          </w:rPr>
          <w:t xml:space="preserve">статьёй 11.2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Федерального закона от 27.07.2010 № 210-ФЗ «Об организации предоставления государственных и муниципальных услуг» с использованием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hyperlink r:id="rId125" w:tooltip="https://do.gosuslugi.ru/" w:history="1">
        <w:r>
          <w:rPr>
            <w:rStyle w:val="862"/>
            <w:rFonts w:eastAsia="PT Serif"/>
            <w:color w:val="000000" w:themeColor="text1"/>
            <w:sz w:val="28"/>
            <w:szCs w:val="28"/>
            <w:highlight w:val="white"/>
            <w:u w:val="none"/>
          </w:rPr>
          <w:t xml:space="preserve">портала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совершённых при предоставлении государственных и муницип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Интернет (далее - система досудебного обжалования).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73.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</w:t>
      </w:r>
      <w:hyperlink r:id="rId126" w:tooltip="http://www.e-mfc.ru/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официального сайта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МФЦ, </w:t>
      </w:r>
      <w:hyperlink r:id="rId127" w:tooltip="https://internet.garant.ru/#/multilink/405751953/paragraph/631/number/1" w:anchor="/multilink/405751953/paragraph/631/number/1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, а также может быть принята при личном приёме заявителя.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74. В случае подачи заявителем жалобы через МФЦ обеспечивает передачу жалобы в администрацию муниципально</w:t>
      </w:r>
      <w:r>
        <w:rPr>
          <w:rFonts w:eastAsia="PT Serif"/>
          <w:color w:val="000000" w:themeColor="text1"/>
          <w:sz w:val="28"/>
          <w:szCs w:val="28"/>
        </w:rPr>
        <w:t xml:space="preserve">го образования город Краснодар, уполномоченный орган в порядке и сроки, которые установлены соглашением о взаимодействии между МФЦ и администрацией муниципального образования город Краснодар, но не позднее следующего рабочего дня со дня поступления жалобы.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75. Жалоба должна содержать: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1) наименование органа, пред</w:t>
      </w:r>
      <w:r>
        <w:rPr>
          <w:rFonts w:eastAsia="PT Serif"/>
          <w:color w:val="000000" w:themeColor="text1"/>
          <w:sz w:val="28"/>
          <w:szCs w:val="28"/>
        </w:rPr>
        <w:t xml:space="preserve">оставляющего муниципальную услугу (администрация муниципального образования город Краснодар), уполномоченного органа, должностного лица, муниципального служащего, МФЦ, его руководителя и (или) работника, решения и действия (бездействие) которых обжалуются;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местонахож</w:t>
      </w:r>
      <w:r>
        <w:rPr>
          <w:rFonts w:eastAsia="PT Serif"/>
          <w:color w:val="000000" w:themeColor="text1"/>
          <w:sz w:val="28"/>
          <w:szCs w:val="28"/>
        </w:rPr>
        <w:t xml:space="preserve">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 за исключением случая, когда жалоба направлена посредством </w:t>
      </w:r>
      <w:hyperlink r:id="rId128" w:tooltip="https://internet.garant.ru/#/multilink/405751953/paragraph/635/number/0" w:anchor="/multilink/405751953/paragraph/635/number/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администрации муниципального образования город Краснодар, уполномоченного органа, должностного лица, муниципального служащего, МФЦ, работника МФЦ;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4) доводы, на основании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которых заявитель не согласен с решениями и действиями (бездействием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) администрации муниципального образования город Краснодар, уполномоченного органа, должностного лица, муниципального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</w:rPr>
        <w:t xml:space="preserve">Подраздел V.V. Сроки рассмотрения жалобы</w:t>
      </w:r>
      <w:r/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76. Жалоба подлежит рассмотрению в течение 15 рабочих дней со дня её регистрации, а в случае обжалования отказа администрации муниципального образ</w:t>
      </w:r>
      <w:r>
        <w:rPr>
          <w:rFonts w:eastAsia="PT Serif"/>
          <w:color w:val="000000" w:themeColor="text1"/>
          <w:sz w:val="28"/>
          <w:szCs w:val="28"/>
        </w:rPr>
        <w:t xml:space="preserve">ования город Краснодар, уполномоченного органа, МФЦ,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её регистрации.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Подраздел V.VI.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  <w:r/>
    </w:p>
    <w:p>
      <w:pPr>
        <w:jc w:val="center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77. Основания для приостановления рассмотрения жалобы отсутствуют.</w:t>
      </w:r>
      <w:r/>
    </w:p>
    <w:p>
      <w:pPr>
        <w:ind w:firstLine="709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Подраздел V.VII. Результат рассмотрения жалобы</w:t>
      </w:r>
      <w:r/>
    </w:p>
    <w:p>
      <w:pPr>
        <w:jc w:val="center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78. По результатам рассмотрения жалобы принимается одно из следующих решений: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</w:t>
      </w:r>
      <w:r>
        <w:rPr>
          <w:color w:val="000000" w:themeColor="text1"/>
          <w:sz w:val="28"/>
          <w:szCs w:val="28"/>
        </w:rPr>
        <w:t xml:space="preserve">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2) в удовлетворении жалобы отказывается.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79. Администрация муниципального образования город Краснодар, уполномоченный орган, должностное лицо отказывают в удовлетворении жалобы в случае: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наличия вступившего в законную силу решения суда, арбитражного суда по жалобе о том же предмете и по тем же основаниям;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подачи жалобы лицом, полномочия которого не подтверждены в порядке, установленном законодательством Российской Федерации;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наличия решения по жалобе, принятого ранее в соответствии с установленными требованиями в отношении того же заявителя и по тому же предмету жалобы.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80. МФЦ отказывает в удовлетворении жалобы в соответствии с основаниями, предусмотренными </w:t>
      </w:r>
      <w:hyperlink r:id="rId129" w:tooltip="https://internet.garant.ru/#/document/36941412/entry/1000" w:anchor="/document/36941412/entry/100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Порядком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81. Администрация муниципального образования город Краснодар, уполномоченный орган, должностное лицо оставляют жалобу без ответа в следующих случаях: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наличия в жалобе нецензурных либо оскорбительных выражений, угроз жизни, здоровью и имуществу должностного лица, а также членов его семьи;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отсутствия возможности прочитать какую-либо часть текста жалобы, фамилию, имя, отчество (при наличии) и (или) почтовый адрес заявителя, указанного в жалобе.</w:t>
      </w:r>
      <w:r/>
    </w:p>
    <w:p>
      <w:pPr>
        <w:ind w:firstLine="709"/>
        <w:jc w:val="both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82. МФЦ оставляет жалобу без ответа в соответствии с основаниями, предусмотренными Порядком.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83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. В случае установления в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 ходе или по результатам рассмотрения жалобы признаков состава административного правонарушения или преступления должностное лицо, работник, наделённые полномочиями по рассмотрению жалоб, незамедлительно направляют имеющиеся материалы в органы прокуратуры.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b/>
          <w:bCs/>
          <w:color w:val="000000" w:themeColor="text1"/>
          <w:sz w:val="28"/>
          <w:szCs w:val="28"/>
          <w:highlight w:val="white"/>
        </w:rPr>
        <w:t xml:space="preserve">Подраздел V.VIII. Порядок информирования заявителя о результатах рассмотрения жалобы</w:t>
      </w:r>
      <w:r/>
    </w:p>
    <w:p>
      <w:pPr>
        <w:jc w:val="center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84. Не позднее дня, следующего за днём принятия решения, указанного в </w:t>
      </w:r>
      <w:hyperlink r:id="rId130" w:tooltip="https://internet.garant.ru/#/document/405751953/entry/1005785" w:anchor="/document/405751953/entry/1005785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пункте 78 подраздела V.VII раздела V</w:t>
        </w:r>
      </w:hyperlink>
      <w:r>
        <w:rPr>
          <w:color w:val="000000" w:themeColor="text1"/>
          <w:sz w:val="28"/>
          <w:szCs w:val="28"/>
        </w:rPr>
        <w:t xml:space="preserve">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случае признания жалобы, подлежащей удовлетворению, в ответе заявителю, указанном в </w:t>
      </w:r>
      <w:hyperlink r:id="rId131" w:tooltip="https://internet.garant.ru/#/document/405751953/entry/1005891" w:anchor="/document/405751953/entry/1005891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абзаце первом</w:t>
        </w:r>
      </w:hyperlink>
      <w:r>
        <w:rPr>
          <w:color w:val="000000" w:themeColor="text1"/>
          <w:sz w:val="28"/>
          <w:szCs w:val="28"/>
        </w:rPr>
        <w:t xml:space="preserve"> настоящего пункта, даётся информация о действиях, осуществляемых органом, предоставляющим муниципальную услугу, уполномоченным органом, МФЦ в целях незамедлитель</w:t>
      </w:r>
      <w:r>
        <w:rPr>
          <w:color w:val="000000" w:themeColor="text1"/>
          <w:sz w:val="28"/>
          <w:szCs w:val="28"/>
        </w:rPr>
        <w:t xml:space="preserve">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случае признания жалобы, не подлежащей удовлетворению, в ответе заявителю, указанном в </w:t>
      </w:r>
      <w:hyperlink r:id="rId132" w:tooltip="https://internet.garant.ru/#/document/405751953/entry/1005891" w:anchor="/document/405751953/entry/1005891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абзаце первом</w:t>
        </w:r>
      </w:hyperlink>
      <w:r>
        <w:rPr>
          <w:color w:val="000000" w:themeColor="text1"/>
          <w:sz w:val="28"/>
          <w:szCs w:val="28"/>
        </w:rPr>
        <w:t xml:space="preserve"> настоящего пункта, даются аргументированные разъяснения о причинах принятого решения, а также информация о порядке обжалования принятого решения.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85. В случае если жалоба была направлена в электронном виде посредством системы досудебного обжалования с использованием информационно-телекоммуникационной сети Интернет, ответ заявителю направляется посредством системы досудебного обжалования.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Подраздел V.IX. Порядок обжалования решения по жалобе</w:t>
      </w:r>
      <w:r/>
    </w:p>
    <w:p>
      <w:pPr>
        <w:jc w:val="center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86. Заявители имеют право обжаловать решения и действия (бездействие), принятые (осущест</w:t>
      </w:r>
      <w:r>
        <w:rPr>
          <w:color w:val="000000" w:themeColor="text1"/>
          <w:sz w:val="28"/>
          <w:szCs w:val="28"/>
        </w:rPr>
        <w:t xml:space="preserve">вляемые) администрацией муниципального образования город Краснодар, уполномоченным органом, должностным лицом, муниципальным служащим в ходе предоставления муниципальной услуги в суд, в порядке и сроки, установленные законодательством Российской Федерации.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Подраздел V.X. Право заявителя на получение информации и документов, необходимых для обоснования и рассмотрения жалобы</w:t>
      </w:r>
      <w:r/>
    </w:p>
    <w:p>
      <w:pPr>
        <w:jc w:val="center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87. Заявители имеют право обратиться в администрацию</w:t>
      </w:r>
      <w:r>
        <w:rPr>
          <w:color w:val="000000" w:themeColor="text1"/>
          <w:sz w:val="28"/>
          <w:szCs w:val="28"/>
        </w:rPr>
        <w:t xml:space="preserve"> муниципального образования город Краснодар, уполномоченный орган, МФЦ за получением информации и документов, необходимых для обоснования и рассмотрения жалобы в письменной форме по почте, с использованием информационно-телекоммуникационной сети Интернет, </w:t>
      </w:r>
      <w:hyperlink r:id="rId133" w:tooltip="http://www.krd.ru/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официального Интернет-портала</w:t>
        </w:r>
      </w:hyperlink>
      <w:r>
        <w:rPr>
          <w:color w:val="000000" w:themeColor="text1"/>
          <w:sz w:val="28"/>
          <w:szCs w:val="28"/>
        </w:rPr>
        <w:t xml:space="preserve"> администрации муниципального образования город Краснодар и городской Думы Краснодара, официального сайта уполномоченного органа </w:t>
      </w:r>
      <w:hyperlink r:id="rId134" w:tooltip="http://www.e-mfc.ru/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официального сайта</w:t>
        </w:r>
      </w:hyperlink>
      <w:r>
        <w:rPr>
          <w:color w:val="000000" w:themeColor="text1"/>
          <w:sz w:val="28"/>
          <w:szCs w:val="28"/>
        </w:rPr>
        <w:t xml:space="preserve"> МФЦ, </w:t>
      </w:r>
      <w:hyperlink r:id="rId135" w:tooltip="https://internet.garant.ru/#/multilink/405751953/paragraph/664/number/2" w:anchor="/multilink/405751953/paragraph/664/number/2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Портала</w:t>
        </w:r>
      </w:hyperlink>
      <w:r>
        <w:rPr>
          <w:color w:val="000000" w:themeColor="text1"/>
          <w:sz w:val="28"/>
          <w:szCs w:val="28"/>
        </w:rPr>
        <w:t xml:space="preserve">, а также при личном приёме заявителя.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Подраздел V.XI. Способы информирования заявителей о порядке подачи и рассмотрения жалобы, в том числе с использованием портала</w:t>
      </w:r>
      <w:r/>
    </w:p>
    <w:p>
      <w:pPr>
        <w:jc w:val="center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88.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услуги, на </w:t>
      </w:r>
      <w:hyperlink r:id="rId136" w:tooltip="http://www.krd.ru/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официальном Интернет-портале</w:t>
        </w:r>
      </w:hyperlink>
      <w:r>
        <w:rPr>
          <w:color w:val="000000" w:themeColor="text1"/>
          <w:sz w:val="28"/>
          <w:szCs w:val="28"/>
        </w:rPr>
        <w:t xml:space="preserve"> администрации муниципального образования город Краснодар и городской Думы Краснодара, в МФЦ, на </w:t>
      </w:r>
      <w:hyperlink r:id="rId137" w:tooltip="https://internet.garant.ru/#/multilink/405751953/paragraph/666/number/1" w:anchor="/multilink/405751953/paragraph/666/number/1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Портале</w:t>
        </w:r>
      </w:hyperlink>
      <w:r>
        <w:rPr>
          <w:color w:val="000000" w:themeColor="text1"/>
          <w:sz w:val="28"/>
          <w:szCs w:val="28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Подраздел V.XII. Перечень нор</w:t>
      </w:r>
      <w:r>
        <w:rPr>
          <w:b/>
          <w:bCs/>
          <w:color w:val="000000" w:themeColor="text1"/>
          <w:sz w:val="28"/>
          <w:szCs w:val="28"/>
        </w:rPr>
        <w:t xml:space="preserve">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органа, участвующего в предоставлении муниципальной услуги, МФЦ, а также их должностных лиц</w:t>
      </w:r>
      <w:r/>
    </w:p>
    <w:p>
      <w:pPr>
        <w:jc w:val="center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89. Нормативные правовые акты, регулирующие порядок досудебного (внесудебного) обжалования решений и действий (бездействия), принятых (осуществлённых) в процессе предоставления муниципальной услуги: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38" w:tooltip="https://internet.garant.ru/#/document/12177515/entry/0" w:anchor="/document/12177515/entry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Федеральный закон</w:t>
        </w:r>
      </w:hyperlink>
      <w:r>
        <w:rPr>
          <w:color w:val="000000" w:themeColor="text1"/>
          <w:sz w:val="28"/>
          <w:szCs w:val="28"/>
        </w:rPr>
        <w:t xml:space="preserve"> от 27.07.2010 № м210-ФЗ «Об организации предоставления государственных и муниципальных услуг»;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39" w:tooltip="https://internet.garant.ru/#/document/70262414/entry/0" w:anchor="/document/70262414/entry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постановление</w:t>
        </w:r>
      </w:hyperlink>
      <w:r>
        <w:rPr>
          <w:color w:val="000000" w:themeColor="text1"/>
          <w:sz w:val="28"/>
          <w:szCs w:val="28"/>
        </w:rPr>
        <w:t xml:space="preserve"> Правительства Российской Феде</w:t>
      </w:r>
      <w:r>
        <w:rPr>
          <w:color w:val="000000" w:themeColor="text1"/>
          <w:sz w:val="28"/>
          <w:szCs w:val="28"/>
        </w:rPr>
        <w:t xml:space="preserve">рации от 20.11.2012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совершённых при предоставлении государственных и муниципальных услуг»;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40" w:tooltip="https://internet.garant.ru/#/document/36941412/entry/0" w:anchor="/document/36941412/entry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постановление </w:t>
        </w:r>
      </w:hyperlink>
      <w:r>
        <w:rPr>
          <w:color w:val="000000" w:themeColor="text1"/>
          <w:sz w:val="28"/>
          <w:szCs w:val="28"/>
        </w:rPr>
        <w:t xml:space="preserve">главы администрации (губернатора) Краснодарского края от 11.02.2013 № 100 «Об утверждении Порядка подачи и рассмотрения жалоб на решения и действия (бездействие) ис</w:t>
      </w:r>
      <w:r>
        <w:rPr>
          <w:color w:val="000000" w:themeColor="text1"/>
          <w:sz w:val="28"/>
          <w:szCs w:val="28"/>
        </w:rPr>
        <w:t xml:space="preserve">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центра»;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41" w:tooltip="https://internet.garant.ru/#/document/36991848/entry/0" w:anchor="/document/36991848/entry/0" w:history="1">
        <w:r>
          <w:rPr>
            <w:rStyle w:val="862"/>
            <w:color w:val="000000" w:themeColor="text1"/>
            <w:sz w:val="28"/>
            <w:szCs w:val="28"/>
            <w:u w:val="none"/>
          </w:rPr>
          <w:t xml:space="preserve">постановление </w:t>
        </w:r>
      </w:hyperlink>
      <w:r>
        <w:rPr>
          <w:color w:val="000000" w:themeColor="text1"/>
          <w:sz w:val="28"/>
          <w:szCs w:val="28"/>
        </w:rPr>
        <w:t xml:space="preserve">администрации муниципального образования город Краснодар от 07.08.2012 № 6567 «Об утв</w:t>
      </w:r>
      <w:r>
        <w:rPr>
          <w:color w:val="000000" w:themeColor="text1"/>
          <w:sz w:val="28"/>
          <w:szCs w:val="28"/>
        </w:rPr>
        <w:t xml:space="preserve">ерждении Порядка досудебного (внесудебного) обжалования решений, действий (бездействия) администрации муниципального образования город Краснодар, органов администрации муниципального образования город Краснодар, их должностных лиц, муниципальных служащих».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Начальник управления</w:t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 вопросам семьи и детства</w:t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администрации муниципального</w:t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образования город Краснодар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 xml:space="preserve">Л.Н.Зайцева</w:t>
      </w:r>
      <w:r>
        <w:rPr>
          <w:color w:val="000000" w:themeColor="text1"/>
          <w:sz w:val="28"/>
          <w:szCs w:val="28"/>
        </w:rPr>
      </w:r>
      <w:r/>
    </w:p>
    <w:p>
      <w:pPr>
        <w:jc w:val="right"/>
        <w:spacing w:before="304" w:after="304"/>
        <w:shd w:val="clear" w:color="ffffff" w:fill="ffffff"/>
        <w:rPr>
          <w:rFonts w:ascii="PT Serif" w:hAnsi="PT Serif" w:eastAsia="PT Serif" w:cs="PT Serif"/>
          <w:color w:val="2227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6" w:h="16838" w:orient="portrait"/>
          <w:pgMar w:top="1134" w:right="567" w:bottom="822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Serif" w:hAnsi="PT Serif" w:eastAsia="PT Serif" w:cs="PT Serif"/>
          <w:color w:val="22272f"/>
          <w:sz w:val="28"/>
          <w:szCs w:val="28"/>
        </w:rPr>
      </w:r>
      <w:r/>
    </w:p>
    <w:p>
      <w:pPr>
        <w:ind w:left="5102"/>
        <w:jc w:val="center"/>
        <w:shd w:val="clear" w:color="ffffff" w:fill="ffffff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ПРИЛОЖЕНИЕ № 1</w:t>
      </w:r>
      <w:r/>
    </w:p>
    <w:p>
      <w:pPr>
        <w:ind w:left="5102"/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к </w:t>
      </w:r>
      <w:hyperlink r:id="rId142" w:tooltip="https://internet.garant.ru/#/document/405751953/entry/1000" w:anchor="/document/405751953/entry/100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по предоставлению администрацией муниципального образования город Краснодар муниципальной услуги «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Выдача разрешений на вступление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 брак лицам, достигшим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возраста шестнадцати лет</w:t>
      </w:r>
      <w:r>
        <w:rPr>
          <w:color w:val="000000" w:themeColor="text1"/>
          <w:sz w:val="28"/>
          <w:szCs w:val="28"/>
        </w:rPr>
        <w:t xml:space="preserve">»</w:t>
      </w:r>
      <w:r/>
    </w:p>
    <w:p>
      <w:pPr>
        <w:ind w:left="4110"/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left="4110"/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left="4110"/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left="4110"/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rPr>
          <w:color w:val="000000" w:themeColor="text1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32"/>
          <w:szCs w:val="32"/>
        </w:rPr>
        <w:t xml:space="preserve">Форма заявления </w:t>
      </w:r>
      <w:r/>
    </w:p>
    <w:p>
      <w:pPr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left="4535"/>
        <w:jc w:val="both"/>
        <w:shd w:val="clear" w:color="ffffff" w:fill="ffffff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Начальнику управления по вопросам семьи и детства администрации муниципального образования город Краснодар </w:t>
      </w:r>
      <w:r/>
    </w:p>
    <w:p>
      <w:pPr>
        <w:ind w:left="4535"/>
        <w:jc w:val="both"/>
        <w:shd w:val="clear" w:color="ffffff" w:fill="ffffff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от </w:t>
      </w: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_________________________________</w:t>
      </w:r>
      <w:r/>
    </w:p>
    <w:p>
      <w:pPr>
        <w:ind w:left="4535"/>
        <w:jc w:val="center"/>
        <w:shd w:val="clear" w:color="ffffff" w:fill="ffffff"/>
        <w:rPr>
          <w:rFonts w:eastAsia="Cousine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highlight w:val="white"/>
        </w:rPr>
        <w:t xml:space="preserve">(фамилия, имя, отчество)</w:t>
      </w:r>
      <w:r/>
    </w:p>
    <w:p>
      <w:pPr>
        <w:ind w:left="4535"/>
        <w:jc w:val="both"/>
        <w:shd w:val="clear" w:color="ffffff" w:fill="ffffff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____________________________________</w:t>
      </w:r>
      <w:r/>
    </w:p>
    <w:p>
      <w:pPr>
        <w:ind w:left="4535"/>
        <w:jc w:val="both"/>
        <w:shd w:val="clear" w:color="ffffff" w:fill="ffffff"/>
        <w:rPr>
          <w:rFonts w:eastAsia="Cousine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___________________________________,</w:t>
      </w:r>
      <w:r/>
    </w:p>
    <w:p>
      <w:pPr>
        <w:ind w:left="4535"/>
        <w:jc w:val="both"/>
        <w:shd w:val="clear" w:color="ffffff" w:fill="ffffff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проживающего (ей) по адресу:</w:t>
      </w:r>
      <w:r/>
    </w:p>
    <w:p>
      <w:pPr>
        <w:ind w:left="4535"/>
        <w:jc w:val="both"/>
        <w:shd w:val="clear" w:color="ffffff" w:fill="ffffff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___________________________________</w:t>
      </w:r>
      <w:r>
        <w:rPr>
          <w:rFonts w:eastAsia="Cousine"/>
          <w:color w:val="000000" w:themeColor="text1"/>
          <w:sz w:val="28"/>
          <w:szCs w:val="28"/>
        </w:rPr>
        <w:t xml:space="preserve">_____________________________________</w:t>
      </w:r>
      <w:r>
        <w:rPr>
          <w:rFonts w:eastAsia="Cousine"/>
          <w:color w:val="000000" w:themeColor="text1"/>
          <w:sz w:val="28"/>
          <w:szCs w:val="28"/>
          <w:highlight w:val="white"/>
        </w:rPr>
        <w:br/>
        <w:t xml:space="preserve">тел. _____________________________</w:t>
      </w:r>
      <w:r>
        <w:rPr>
          <w:rFonts w:eastAsia="Cousine"/>
          <w:color w:val="000000" w:themeColor="text1"/>
          <w:sz w:val="28"/>
          <w:szCs w:val="28"/>
        </w:rPr>
        <w:t xml:space="preserve">___</w:t>
      </w:r>
      <w:r/>
    </w:p>
    <w:p>
      <w:pPr>
        <w:jc w:val="center"/>
        <w:shd w:val="clear" w:color="ffffff" w:fill="ffffff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Заявление</w:t>
      </w:r>
      <w:r>
        <w:rPr>
          <w:rFonts w:eastAsia="PT Serif"/>
          <w:color w:val="000000" w:themeColor="text1"/>
          <w:sz w:val="28"/>
          <w:szCs w:val="28"/>
        </w:rPr>
        <w:br/>
        <w:t xml:space="preserve">о разрешении на вступление в брак лицам, достигшим возраста 16 лет, но не достигшим совершеннолетия</w:t>
      </w:r>
      <w:r/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Прошу разрешить мне в возрасте __ </w:t>
      </w: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лет  вступить</w:t>
      </w: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  в  брак  с гражданином (кой) ____________________________________, _____________ года рождения,</w:t>
      </w:r>
      <w:r/>
    </w:p>
    <w:p>
      <w:pPr>
        <w:jc w:val="center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highlight w:val="white"/>
        </w:rPr>
        <w:t xml:space="preserve">(Ф.И.О. и год рождения лица, с которым намерен вступить в брак несовершеннолетний (</w:t>
      </w:r>
      <w:r>
        <w:rPr>
          <w:rFonts w:eastAsia="Cousine"/>
          <w:color w:val="000000" w:themeColor="text1"/>
          <w:highlight w:val="white"/>
        </w:rPr>
        <w:t xml:space="preserve">яя</w:t>
      </w:r>
      <w:r>
        <w:rPr>
          <w:rFonts w:eastAsia="Cousine"/>
          <w:color w:val="000000" w:themeColor="text1"/>
          <w:highlight w:val="white"/>
        </w:rPr>
        <w:t xml:space="preserve">))</w:t>
      </w:r>
      <w:r/>
    </w:p>
    <w:p>
      <w:pPr>
        <w:jc w:val="both"/>
        <w:rPr>
          <w:rFonts w:eastAsia="Cousine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так как __________________________________________________________.                     </w:t>
      </w:r>
      <w:r>
        <w:rPr>
          <w:rFonts w:eastAsia="Cousine"/>
          <w:color w:val="000000" w:themeColor="text1"/>
          <w:sz w:val="28"/>
          <w:szCs w:val="28"/>
          <w:highlight w:val="white"/>
        </w:rPr>
        <w:tab/>
      </w:r>
      <w:r>
        <w:rPr>
          <w:rFonts w:eastAsia="Cousine"/>
          <w:color w:val="000000" w:themeColor="text1"/>
          <w:sz w:val="28"/>
          <w:szCs w:val="28"/>
          <w:highlight w:val="white"/>
        </w:rPr>
        <w:tab/>
      </w:r>
      <w:r>
        <w:rPr>
          <w:rFonts w:eastAsia="Cousine"/>
          <w:color w:val="000000" w:themeColor="text1"/>
          <w:sz w:val="28"/>
          <w:szCs w:val="28"/>
          <w:highlight w:val="white"/>
        </w:rPr>
        <w:tab/>
      </w:r>
      <w:r>
        <w:rPr>
          <w:rFonts w:eastAsia="Cousine"/>
          <w:color w:val="000000" w:themeColor="text1"/>
          <w:sz w:val="28"/>
          <w:szCs w:val="28"/>
          <w:highlight w:val="white"/>
        </w:rPr>
        <w:tab/>
      </w:r>
      <w:r>
        <w:rPr>
          <w:rFonts w:eastAsia="Cousine"/>
          <w:color w:val="000000" w:themeColor="text1"/>
          <w:highlight w:val="white"/>
        </w:rPr>
        <w:t xml:space="preserve">(содержание уважительной причины)</w:t>
      </w:r>
      <w:r/>
    </w:p>
    <w:p>
      <w:pPr>
        <w:ind w:firstLine="142"/>
        <w:jc w:val="both"/>
        <w:rPr>
          <w:rFonts w:eastAsia="Cousine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___________________________________________________________________</w:t>
      </w:r>
      <w:r/>
    </w:p>
    <w:p>
      <w:pPr>
        <w:ind w:firstLine="142"/>
        <w:jc w:val="both"/>
        <w:rPr>
          <w:rFonts w:eastAsia="Cousine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rFonts w:eastAsia="Cousine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Приложение:</w:t>
      </w:r>
      <w:r/>
    </w:p>
    <w:p>
      <w:pPr>
        <w:pStyle w:val="720"/>
        <w:numPr>
          <w:ilvl w:val="0"/>
          <w:numId w:val="7"/>
        </w:numPr>
        <w:ind w:left="0" w:firstLine="709"/>
        <w:jc w:val="both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__________________________________________________________</w:t>
      </w:r>
      <w:r/>
    </w:p>
    <w:p>
      <w:pPr>
        <w:pStyle w:val="720"/>
        <w:numPr>
          <w:ilvl w:val="0"/>
          <w:numId w:val="7"/>
        </w:numPr>
        <w:ind w:left="0" w:firstLine="709"/>
        <w:jc w:val="both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__________________________________________________________</w:t>
      </w:r>
      <w:r/>
    </w:p>
    <w:p>
      <w:pPr>
        <w:pStyle w:val="720"/>
        <w:numPr>
          <w:ilvl w:val="0"/>
          <w:numId w:val="7"/>
        </w:numPr>
        <w:ind w:left="0" w:firstLine="709"/>
        <w:jc w:val="both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__________________________________________________________</w:t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both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«</w:t>
      </w: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____» ______________ 20___ г.          ____________________________ </w:t>
      </w:r>
      <w:r/>
    </w:p>
    <w:p>
      <w:pPr>
        <w:ind w:left="709" w:firstLine="709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</w:rPr>
        <w:t xml:space="preserve">(</w:t>
      </w:r>
      <w:r>
        <w:rPr>
          <w:rFonts w:eastAsia="Cousine"/>
          <w:color w:val="000000" w:themeColor="text1"/>
          <w:highlight w:val="white"/>
        </w:rPr>
        <w:t xml:space="preserve">дата)</w:t>
      </w:r>
      <w:r>
        <w:rPr>
          <w:rFonts w:eastAsia="Cousine"/>
          <w:color w:val="000000" w:themeColor="text1"/>
          <w:highlight w:val="white"/>
        </w:rPr>
        <w:tab/>
      </w:r>
      <w:r>
        <w:rPr>
          <w:rFonts w:eastAsia="Cousine"/>
          <w:color w:val="000000" w:themeColor="text1"/>
          <w:highlight w:val="white"/>
        </w:rPr>
        <w:tab/>
      </w:r>
      <w:r>
        <w:rPr>
          <w:rFonts w:eastAsia="Cousine"/>
          <w:color w:val="000000" w:themeColor="text1"/>
          <w:highlight w:val="white"/>
        </w:rPr>
        <w:tab/>
      </w:r>
      <w:r>
        <w:rPr>
          <w:rFonts w:eastAsia="Cousine"/>
          <w:color w:val="000000" w:themeColor="text1"/>
          <w:highlight w:val="white"/>
        </w:rPr>
        <w:tab/>
      </w:r>
      <w:r>
        <w:rPr>
          <w:rFonts w:eastAsia="Cousine"/>
          <w:color w:val="000000" w:themeColor="text1"/>
          <w:highlight w:val="white"/>
        </w:rPr>
        <w:tab/>
        <w:t xml:space="preserve">(подпись заявителя</w:t>
      </w:r>
      <w:r>
        <w:rPr>
          <w:rFonts w:eastAsia="Cousine"/>
          <w:color w:val="000000" w:themeColor="text1"/>
        </w:rPr>
        <w:t xml:space="preserve">, расшифровка</w:t>
      </w:r>
      <w:r>
        <w:rPr>
          <w:color w:val="000000" w:themeColor="text1"/>
        </w:rPr>
        <w:t xml:space="preserve">)</w:t>
      </w:r>
      <w:r/>
    </w:p>
    <w:p>
      <w:pPr>
        <w:ind w:left="709" w:firstLine="709"/>
        <w:jc w:val="both"/>
        <w:rPr>
          <w:rFonts w:eastAsia="Cousine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</w:rPr>
      </w:r>
      <w:r/>
    </w:p>
    <w:p>
      <w:pPr>
        <w:ind w:left="709" w:firstLine="709"/>
        <w:jc w:val="both"/>
        <w:rPr>
          <w:rFonts w:eastAsia="Cousine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</w:rPr>
      </w:r>
      <w:r/>
    </w:p>
    <w:p>
      <w:pPr>
        <w:ind w:left="709" w:firstLine="709"/>
        <w:jc w:val="both"/>
        <w:rPr>
          <w:rFonts w:eastAsia="Cousine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</w:rPr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Начальник управления</w:t>
      </w:r>
      <w:r/>
    </w:p>
    <w:p>
      <w:pPr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 вопросам семьи и детства</w:t>
      </w:r>
      <w:r/>
    </w:p>
    <w:p>
      <w:pPr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администрации муниципального</w:t>
      </w:r>
      <w:r/>
    </w:p>
    <w:p>
      <w:pPr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образования город Краснодар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 xml:space="preserve">Л.Н.Зайцева</w:t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 w:themeColor="text1"/>
        </w:rPr>
      </w:r>
      <w:r/>
    </w:p>
    <w:p>
      <w:pPr>
        <w:ind w:left="5102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ПРИЛОЖЕНИЕ № 2</w:t>
      </w:r>
      <w:r/>
    </w:p>
    <w:p>
      <w:pPr>
        <w:ind w:left="5102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к </w:t>
      </w:r>
      <w:hyperlink r:id="rId143" w:tooltip="https://internet.garant.ru/#/document/405751953/entry/1000" w:anchor="/document/405751953/entry/100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по предоставлению администрацией муниципального образования город Краснодар муниципальной услуги «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Выдача разрешений на вступление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 брак лицам, достигшим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возраста шестнадцати лет</w:t>
      </w:r>
      <w:r>
        <w:rPr>
          <w:color w:val="000000" w:themeColor="text1"/>
          <w:sz w:val="28"/>
          <w:szCs w:val="28"/>
        </w:rPr>
        <w:t xml:space="preserve">»</w:t>
      </w:r>
      <w:r/>
    </w:p>
    <w:p>
      <w:pPr>
        <w:ind w:left="411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11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11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11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32"/>
          <w:szCs w:val="32"/>
        </w:rPr>
        <w:t xml:space="preserve">Форма заявления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535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Начальнику управления по вопросам семьи и детства администрации муниципального образования город Краснодар </w:t>
      </w:r>
      <w:r/>
    </w:p>
    <w:p>
      <w:pPr>
        <w:ind w:left="4535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от </w:t>
      </w: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_________________________________</w:t>
      </w:r>
      <w:r/>
    </w:p>
    <w:p>
      <w:pPr>
        <w:ind w:left="4535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highlight w:val="white"/>
        </w:rPr>
        <w:t xml:space="preserve">(фамилия, имя, отчество)</w:t>
      </w:r>
      <w:r/>
    </w:p>
    <w:p>
      <w:pPr>
        <w:ind w:left="4535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___________________________________,</w:t>
      </w:r>
      <w:r/>
    </w:p>
    <w:p>
      <w:pPr>
        <w:ind w:left="4535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проживающего (ей) по адресу:                               ___________________________________</w:t>
      </w:r>
      <w:r>
        <w:rPr>
          <w:rFonts w:eastAsia="Cousine"/>
          <w:color w:val="000000" w:themeColor="text1"/>
          <w:sz w:val="28"/>
          <w:szCs w:val="28"/>
        </w:rPr>
        <w:t xml:space="preserve">_____________________________________</w:t>
      </w:r>
      <w:r>
        <w:rPr>
          <w:rFonts w:eastAsia="Cousine"/>
          <w:color w:val="000000" w:themeColor="text1"/>
          <w:sz w:val="28"/>
          <w:szCs w:val="28"/>
          <w:highlight w:val="white"/>
        </w:rPr>
        <w:br/>
        <w:t xml:space="preserve">тел. ________________________________                               </w:t>
      </w:r>
      <w:r/>
    </w:p>
    <w:p>
      <w:pPr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Заявление</w:t>
      </w:r>
      <w:r>
        <w:rPr>
          <w:rFonts w:eastAsia="PT Serif"/>
          <w:color w:val="000000" w:themeColor="text1"/>
          <w:sz w:val="28"/>
          <w:szCs w:val="28"/>
        </w:rPr>
        <w:br/>
        <w:t xml:space="preserve">о разрешении на вступление в брак лицам, достигшим возраста 16 лет, но не достигшим совершеннолетия</w:t>
      </w:r>
      <w:r/>
    </w:p>
    <w:p>
      <w:pPr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</w:r>
      <w:r/>
    </w:p>
    <w:p>
      <w:pPr>
        <w:ind w:firstLine="709"/>
        <w:jc w:val="both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Прошу разрешить несовершеннолетней (ему) ________________________</w:t>
      </w:r>
      <w:r/>
    </w:p>
    <w:p>
      <w:pPr>
        <w:ind w:firstLine="709"/>
        <w:jc w:val="both"/>
        <w:rPr>
          <w:rFonts w:eastAsia="Cousine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ab/>
      </w:r>
      <w:r>
        <w:rPr>
          <w:rFonts w:eastAsia="Cousine"/>
          <w:color w:val="000000" w:themeColor="text1"/>
          <w:sz w:val="28"/>
          <w:szCs w:val="28"/>
          <w:highlight w:val="white"/>
        </w:rPr>
        <w:tab/>
      </w:r>
      <w:r>
        <w:rPr>
          <w:rFonts w:eastAsia="Cousine"/>
          <w:color w:val="000000" w:themeColor="text1"/>
          <w:sz w:val="28"/>
          <w:szCs w:val="28"/>
          <w:highlight w:val="white"/>
        </w:rPr>
        <w:tab/>
      </w:r>
      <w:r>
        <w:rPr>
          <w:rFonts w:eastAsia="Cousine"/>
          <w:color w:val="000000" w:themeColor="text1"/>
          <w:sz w:val="28"/>
          <w:szCs w:val="28"/>
          <w:highlight w:val="white"/>
        </w:rPr>
        <w:tab/>
      </w:r>
      <w:r>
        <w:rPr>
          <w:rFonts w:eastAsia="Cousine"/>
          <w:color w:val="000000" w:themeColor="text1"/>
          <w:sz w:val="28"/>
          <w:szCs w:val="28"/>
          <w:highlight w:val="white"/>
        </w:rPr>
        <w:tab/>
      </w:r>
      <w:r>
        <w:rPr>
          <w:rFonts w:eastAsia="Cousine"/>
          <w:color w:val="000000" w:themeColor="text1"/>
          <w:sz w:val="28"/>
          <w:szCs w:val="28"/>
          <w:highlight w:val="white"/>
        </w:rPr>
        <w:tab/>
      </w:r>
      <w:r>
        <w:rPr>
          <w:rFonts w:eastAsia="Cousine"/>
          <w:color w:val="000000" w:themeColor="text1"/>
          <w:sz w:val="28"/>
          <w:szCs w:val="28"/>
          <w:highlight w:val="white"/>
        </w:rPr>
        <w:tab/>
        <w:t xml:space="preserve">   </w:t>
      </w:r>
      <w:r>
        <w:rPr>
          <w:rFonts w:eastAsia="Cousine"/>
          <w:color w:val="000000" w:themeColor="text1"/>
          <w:highlight w:val="white"/>
        </w:rPr>
        <w:t xml:space="preserve">(Ф.И.О. несовершеннолетней (его))</w:t>
      </w:r>
      <w:r/>
    </w:p>
    <w:p>
      <w:pPr>
        <w:jc w:val="both"/>
        <w:rPr>
          <w:rFonts w:eastAsia="Cousine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_________________________</w:t>
      </w:r>
      <w:r>
        <w:rPr>
          <w:rFonts w:eastAsia="Cousine"/>
          <w:color w:val="000000" w:themeColor="text1"/>
          <w:sz w:val="28"/>
          <w:szCs w:val="28"/>
        </w:rPr>
        <w:t xml:space="preserve">_,</w:t>
      </w: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_</w:t>
      </w: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___________ года рождения, в возрасте __ лет вступить со мной в брак, так как ____________________________________________________________________</w:t>
      </w:r>
      <w:r/>
    </w:p>
    <w:p>
      <w:pPr>
        <w:ind w:firstLine="709"/>
        <w:jc w:val="center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highlight w:val="white"/>
        </w:rPr>
        <w:t xml:space="preserve">(содержание уважительной причины)</w:t>
      </w:r>
      <w:r/>
    </w:p>
    <w:p>
      <w:pPr>
        <w:jc w:val="both"/>
        <w:rPr>
          <w:rFonts w:eastAsia="Cousine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___________________________________________________________________.</w:t>
      </w:r>
      <w:r/>
    </w:p>
    <w:p>
      <w:pPr>
        <w:ind w:firstLine="709"/>
        <w:jc w:val="both"/>
        <w:rPr>
          <w:rFonts w:eastAsia="Cousine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</w:r>
      <w:r/>
    </w:p>
    <w:p>
      <w:pPr>
        <w:ind w:firstLine="709"/>
        <w:jc w:val="both"/>
        <w:rPr>
          <w:rFonts w:eastAsia="Cousine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Приложение:</w:t>
      </w:r>
      <w:r/>
    </w:p>
    <w:p>
      <w:pPr>
        <w:pStyle w:val="720"/>
        <w:numPr>
          <w:ilvl w:val="0"/>
          <w:numId w:val="10"/>
        </w:numPr>
        <w:ind w:lef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__________________________________________________________</w:t>
      </w:r>
      <w:r/>
    </w:p>
    <w:p>
      <w:pPr>
        <w:pStyle w:val="720"/>
        <w:numPr>
          <w:ilvl w:val="0"/>
          <w:numId w:val="10"/>
        </w:numPr>
        <w:ind w:lef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__________________________________________________________</w:t>
      </w:r>
      <w:r/>
    </w:p>
    <w:p>
      <w:pPr>
        <w:pStyle w:val="720"/>
        <w:numPr>
          <w:ilvl w:val="0"/>
          <w:numId w:val="10"/>
        </w:numPr>
        <w:ind w:lef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__________________________________________________________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  <w:sz w:val="28"/>
          <w:szCs w:val="28"/>
        </w:rPr>
        <w:t xml:space="preserve">«</w:t>
      </w:r>
      <w:r>
        <w:rPr>
          <w:rFonts w:eastAsia="Cousine"/>
          <w:color w:val="000000" w:themeColor="text1"/>
          <w:sz w:val="28"/>
          <w:szCs w:val="28"/>
          <w:highlight w:val="white"/>
        </w:rPr>
        <w:t xml:space="preserve">____» ______________ 20___ г.          __________________________________ </w:t>
      </w:r>
      <w:r/>
    </w:p>
    <w:p>
      <w:pPr>
        <w:ind w:left="709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000000" w:themeColor="text1"/>
        </w:rPr>
        <w:t xml:space="preserve">(</w:t>
      </w:r>
      <w:r>
        <w:rPr>
          <w:rFonts w:eastAsia="Cousine"/>
          <w:color w:val="000000" w:themeColor="text1"/>
          <w:highlight w:val="white"/>
        </w:rPr>
        <w:t xml:space="preserve">дата)</w:t>
      </w:r>
      <w:r>
        <w:rPr>
          <w:rFonts w:eastAsia="Cousine"/>
          <w:color w:val="000000" w:themeColor="text1"/>
          <w:highlight w:val="white"/>
        </w:rPr>
        <w:tab/>
      </w:r>
      <w:r>
        <w:rPr>
          <w:rFonts w:eastAsia="Cousine"/>
          <w:color w:val="000000" w:themeColor="text1"/>
          <w:highlight w:val="white"/>
        </w:rPr>
        <w:tab/>
      </w:r>
      <w:r>
        <w:rPr>
          <w:rFonts w:eastAsia="Cousine"/>
          <w:color w:val="000000" w:themeColor="text1"/>
          <w:highlight w:val="white"/>
        </w:rPr>
        <w:tab/>
      </w:r>
      <w:r>
        <w:rPr>
          <w:rFonts w:eastAsia="Cousine"/>
          <w:color w:val="000000" w:themeColor="text1"/>
          <w:highlight w:val="white"/>
        </w:rPr>
        <w:tab/>
      </w:r>
      <w:r>
        <w:rPr>
          <w:rFonts w:eastAsia="Cousine"/>
          <w:color w:val="000000" w:themeColor="text1"/>
          <w:highlight w:val="white"/>
        </w:rPr>
        <w:tab/>
        <w:t xml:space="preserve">(подпись заявителя</w:t>
      </w:r>
      <w:r>
        <w:rPr>
          <w:color w:val="000000" w:themeColor="text1"/>
        </w:rPr>
        <w:t xml:space="preserve">, расшифровка)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Начальник управления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 вопросам семьи и детства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администрации муниципального</w:t>
      </w:r>
      <w:r/>
    </w:p>
    <w:p>
      <w:pPr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образования город Краснодар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 xml:space="preserve">Л.Н.Зайцева</w:t>
      </w:r>
      <w:r/>
    </w:p>
    <w:p>
      <w:pPr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000000" w:themeColor="text1"/>
        </w:rPr>
      </w:r>
      <w:r/>
    </w:p>
    <w:p>
      <w:pPr>
        <w:ind w:left="5102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ПРИЛОЖЕНИЕ № 3</w:t>
      </w:r>
      <w:r/>
    </w:p>
    <w:p>
      <w:pPr>
        <w:ind w:left="5102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к </w:t>
      </w:r>
      <w:hyperlink r:id="rId144" w:tooltip="https://internet.garant.ru/#/document/405751953/entry/1000" w:anchor="/document/405751953/entry/100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по предоставлению администрацией муниципального образования город Краснодар муниципальной услуги «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Выдача разрешений на вступление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 брак лицам, достигшим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возраста шестнадцати лет</w:t>
      </w:r>
      <w:r>
        <w:rPr>
          <w:color w:val="000000" w:themeColor="text1"/>
          <w:sz w:val="28"/>
          <w:szCs w:val="28"/>
        </w:rPr>
        <w:t xml:space="preserve">»</w:t>
      </w:r>
      <w:r/>
    </w:p>
    <w:p>
      <w:pPr>
        <w:ind w:left="411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11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11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center"/>
        <w:shd w:val="clear" w:color="ffffff" w:fill="ffffff"/>
        <w:rPr>
          <w:rFonts w:eastAsia="PT Serif"/>
          <w:color w:val="2227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22272f"/>
          <w:sz w:val="28"/>
          <w:szCs w:val="28"/>
        </w:rPr>
        <w:t xml:space="preserve">Расписка</w:t>
      </w:r>
      <w:r/>
    </w:p>
    <w:p>
      <w:pPr>
        <w:jc w:val="center"/>
        <w:shd w:val="clear" w:color="ffffff" w:fill="ffffff"/>
        <w:rPr>
          <w:rFonts w:eastAsia="PT Serif"/>
          <w:color w:val="2227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22272f"/>
          <w:sz w:val="28"/>
          <w:szCs w:val="28"/>
        </w:rPr>
        <w:t xml:space="preserve">в получении документов, представленных заявителем</w:t>
      </w:r>
      <w:r/>
    </w:p>
    <w:p>
      <w:pPr>
        <w:jc w:val="center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/>
    </w:p>
    <w:p>
      <w:pPr>
        <w:jc w:val="center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/>
    </w:p>
    <w:p>
      <w:pPr>
        <w:jc w:val="both"/>
        <w:rPr>
          <w:rFonts w:eastAsia="Cousine"/>
          <w:color w:val="22272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22272f"/>
          <w:sz w:val="28"/>
          <w:szCs w:val="28"/>
          <w:highlight w:val="white"/>
        </w:rPr>
        <w:t xml:space="preserve">Настоящим удостоверяется, что заявитель ______________________                                                   </w:t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  <w:highlight w:val="white"/>
        </w:rPr>
        <w:t xml:space="preserve">(Ф.И.О.)</w:t>
      </w:r>
      <w:r/>
    </w:p>
    <w:p>
      <w:pPr>
        <w:jc w:val="both"/>
        <w:rPr>
          <w:rFonts w:eastAsia="Cousine"/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22272f"/>
          <w:sz w:val="28"/>
          <w:szCs w:val="28"/>
          <w:highlight w:val="white"/>
        </w:rPr>
        <w:t xml:space="preserve">представил(а) следующие документы (с указанием количества и формы представленного документа):</w:t>
      </w:r>
      <w:r/>
    </w:p>
    <w:p>
      <w:pPr>
        <w:jc w:val="both"/>
        <w:rPr>
          <w:rFonts w:eastAsia="Cousine"/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22272f"/>
          <w:sz w:val="28"/>
          <w:szCs w:val="28"/>
          <w:highlight w:val="white"/>
        </w:rPr>
        <w:t xml:space="preserve">________________________________________________</w:t>
      </w:r>
      <w:r>
        <w:rPr>
          <w:rFonts w:eastAsia="Cousine"/>
          <w:color w:val="22272f"/>
          <w:sz w:val="28"/>
          <w:szCs w:val="28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ousine"/>
          <w:color w:val="22272f"/>
          <w:sz w:val="28"/>
          <w:szCs w:val="28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ousine"/>
          <w:color w:val="22272f"/>
          <w:sz w:val="28"/>
          <w:szCs w:val="28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rPr>
          <w:rFonts w:eastAsia="Cousine"/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22272f"/>
          <w:sz w:val="28"/>
          <w:szCs w:val="28"/>
          <w:highlight w:val="white"/>
        </w:rPr>
        <w:t xml:space="preserve">Выдал расписку __________________________________________________          </w:t>
      </w:r>
      <w:r>
        <w:rPr>
          <w:rFonts w:eastAsia="Cousine"/>
          <w:color w:val="22272f"/>
          <w:highlight w:val="white"/>
        </w:rPr>
        <w:tab/>
      </w:r>
      <w:r>
        <w:rPr>
          <w:rFonts w:eastAsia="Cousine"/>
          <w:color w:val="22272f"/>
          <w:highlight w:val="white"/>
        </w:rPr>
        <w:tab/>
      </w:r>
      <w:r>
        <w:rPr>
          <w:rFonts w:eastAsia="Cousine"/>
          <w:color w:val="22272f"/>
          <w:highlight w:val="white"/>
        </w:rPr>
        <w:tab/>
      </w:r>
      <w:r>
        <w:rPr>
          <w:rFonts w:eastAsia="Cousine"/>
          <w:color w:val="22272f"/>
          <w:highlight w:val="white"/>
        </w:rPr>
        <w:tab/>
        <w:t xml:space="preserve">(Ф.И.О., должность, подпись лица, принявшего документы)</w:t>
      </w:r>
      <w:r/>
    </w:p>
    <w:p>
      <w:pPr>
        <w:jc w:val="both"/>
        <w:rPr>
          <w:rFonts w:eastAsia="Cousine"/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22272f"/>
          <w:sz w:val="28"/>
          <w:szCs w:val="28"/>
        </w:rPr>
        <w:t xml:space="preserve">«</w:t>
      </w:r>
      <w:r>
        <w:rPr>
          <w:rFonts w:eastAsia="Cousine"/>
          <w:color w:val="22272f"/>
          <w:sz w:val="28"/>
          <w:szCs w:val="28"/>
          <w:highlight w:val="white"/>
        </w:rPr>
        <w:t xml:space="preserve">__</w:t>
      </w:r>
      <w:r>
        <w:rPr>
          <w:rFonts w:eastAsia="Cousine"/>
          <w:color w:val="22272f"/>
          <w:sz w:val="28"/>
          <w:szCs w:val="28"/>
          <w:highlight w:val="white"/>
        </w:rPr>
        <w:t xml:space="preserve">_»_</w:t>
      </w:r>
      <w:r>
        <w:rPr>
          <w:rFonts w:eastAsia="Cousine"/>
          <w:color w:val="22272f"/>
          <w:sz w:val="28"/>
          <w:szCs w:val="28"/>
          <w:highlight w:val="white"/>
        </w:rPr>
        <w:t xml:space="preserve">____________20___г.</w:t>
      </w:r>
      <w:r/>
    </w:p>
    <w:p>
      <w:pPr>
        <w:jc w:val="both"/>
        <w:rPr>
          <w:rFonts w:eastAsia="Cousine"/>
          <w:color w:val="22272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22272f"/>
          <w:sz w:val="28"/>
          <w:szCs w:val="28"/>
          <w:highlight w:val="white"/>
        </w:rPr>
        <w:t xml:space="preserve">Документы выдал: ________________________________________________           </w:t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  <w:highlight w:val="white"/>
        </w:rPr>
        <w:t xml:space="preserve">(Ф.И.О., должность, подпись лица, выдавшего документы)</w:t>
      </w:r>
      <w:r/>
    </w:p>
    <w:p>
      <w:pPr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22272f"/>
          <w:sz w:val="28"/>
          <w:szCs w:val="28"/>
          <w:highlight w:val="white"/>
        </w:rPr>
        <w:t xml:space="preserve">Документы получил: ______________________________________________                    </w:t>
      </w:r>
      <w:r>
        <w:rPr>
          <w:rFonts w:eastAsia="Cousine"/>
          <w:color w:val="22272f"/>
          <w:highlight w:val="white"/>
        </w:rPr>
        <w:tab/>
      </w:r>
      <w:r>
        <w:rPr>
          <w:rFonts w:eastAsia="Cousine"/>
          <w:color w:val="22272f"/>
          <w:highlight w:val="white"/>
        </w:rPr>
        <w:tab/>
      </w:r>
      <w:r>
        <w:rPr>
          <w:rFonts w:eastAsia="Cousine"/>
          <w:color w:val="22272f"/>
          <w:highlight w:val="white"/>
        </w:rPr>
        <w:tab/>
      </w:r>
      <w:r>
        <w:rPr>
          <w:rFonts w:eastAsia="Cousine"/>
          <w:color w:val="22272f"/>
          <w:highlight w:val="white"/>
        </w:rPr>
        <w:tab/>
      </w:r>
      <w:r>
        <w:rPr>
          <w:rFonts w:eastAsia="Cousine"/>
          <w:color w:val="22272f"/>
          <w:highlight w:val="white"/>
        </w:rPr>
        <w:tab/>
        <w:t xml:space="preserve">(Ф.И.О., подпись лица, получившего документы)</w:t>
      </w:r>
      <w:r/>
    </w:p>
    <w:p>
      <w:pPr>
        <w:ind w:left="709"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/>
    </w:p>
    <w:p>
      <w:pPr>
        <w:ind w:left="709"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Начальник управления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 вопросам семьи и детства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администрации муниципального</w:t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образования город Краснодар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 xml:space="preserve">Л.Н.Зайцева</w:t>
      </w:r>
      <w:r/>
    </w:p>
    <w:p>
      <w:pPr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</w:rPr>
      </w:r>
      <w:r/>
    </w:p>
    <w:p>
      <w:pPr>
        <w:ind w:left="5102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ПРИЛОЖЕНИЕ № 4</w:t>
      </w:r>
      <w:r/>
    </w:p>
    <w:p>
      <w:pPr>
        <w:ind w:left="5102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к </w:t>
      </w:r>
      <w:hyperlink r:id="rId145" w:tooltip="https://internet.garant.ru/#/document/405751953/entry/1000" w:anchor="/document/405751953/entry/100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по предоставлению администрацией муниципального образования город Краснодар муниципальной услуги «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Выдача разрешений на вступление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 брак лицам, достигшим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возраста шестнадцати лет</w:t>
      </w:r>
      <w:r>
        <w:rPr>
          <w:color w:val="000000" w:themeColor="text1"/>
          <w:sz w:val="28"/>
          <w:szCs w:val="28"/>
        </w:rPr>
        <w:t xml:space="preserve">»</w:t>
      </w:r>
      <w:r/>
    </w:p>
    <w:p>
      <w:pPr>
        <w:ind w:left="411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110"/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ind w:left="4110"/>
        <w:jc w:val="center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/>
    </w:p>
    <w:p>
      <w:pPr>
        <w:jc w:val="center"/>
        <w:shd w:val="clear" w:color="ffffff" w:fill="ffffff"/>
        <w:rPr>
          <w:rFonts w:eastAsia="PT Serif"/>
          <w:color w:val="2227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22272f"/>
          <w:sz w:val="28"/>
          <w:szCs w:val="28"/>
        </w:rPr>
        <w:t xml:space="preserve">Расписка</w:t>
      </w:r>
      <w:r/>
    </w:p>
    <w:p>
      <w:pPr>
        <w:jc w:val="center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22272f"/>
          <w:sz w:val="28"/>
          <w:szCs w:val="28"/>
        </w:rPr>
        <w:t xml:space="preserve">об отказе в приёме документов, представленных заявителем</w:t>
      </w:r>
      <w:r/>
    </w:p>
    <w:p>
      <w:pPr>
        <w:jc w:val="center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/>
    </w:p>
    <w:p>
      <w:pPr>
        <w:jc w:val="center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/>
    </w:p>
    <w:p>
      <w:pPr>
        <w:ind w:firstLine="709"/>
        <w:jc w:val="both"/>
        <w:rPr>
          <w:rFonts w:eastAsia="Cousine"/>
          <w:color w:val="22272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22272f"/>
          <w:sz w:val="28"/>
          <w:szCs w:val="28"/>
          <w:highlight w:val="white"/>
        </w:rPr>
        <w:t xml:space="preserve">Настоящим удостоверяется, что заявителю ______________________                                                    </w:t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  <w:highlight w:val="white"/>
        </w:rPr>
        <w:t xml:space="preserve">(Ф.И.О.)</w:t>
      </w:r>
      <w:r/>
    </w:p>
    <w:p>
      <w:pPr>
        <w:ind w:firstLine="709"/>
        <w:jc w:val="both"/>
        <w:rPr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22272f"/>
          <w:sz w:val="28"/>
          <w:szCs w:val="28"/>
          <w:highlight w:val="white"/>
        </w:rPr>
        <w:t xml:space="preserve">отказано в приёме документов, необходимых для представления муниципальной услуги «Выдача разрешений на вступление в брак лицам, достигшим возраста 16 лет», по следующим основаниям:______________________________________</w:t>
      </w:r>
      <w:r>
        <w:rPr>
          <w:rFonts w:eastAsia="Cousine"/>
          <w:color w:val="22272f"/>
          <w:sz w:val="28"/>
          <w:szCs w:val="28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ousine"/>
          <w:color w:val="22272f"/>
          <w:sz w:val="28"/>
          <w:szCs w:val="28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ousine"/>
          <w:color w:val="22272f"/>
          <w:sz w:val="28"/>
          <w:szCs w:val="28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rPr>
          <w:rFonts w:eastAsia="Cousine"/>
          <w:color w:val="22272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22272f"/>
          <w:sz w:val="28"/>
          <w:szCs w:val="28"/>
          <w:highlight w:val="white"/>
        </w:rPr>
        <w:t xml:space="preserve">Выдал расписку __________________________________________________         </w:t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</w:rPr>
        <w:tab/>
      </w:r>
      <w:r>
        <w:rPr>
          <w:rFonts w:eastAsia="Cousine"/>
          <w:color w:val="22272f"/>
          <w:highlight w:val="white"/>
        </w:rPr>
        <w:t xml:space="preserve">(Ф.И.О., должность, подпись лица, получившего документы)</w:t>
      </w:r>
      <w:r/>
    </w:p>
    <w:p>
      <w:pPr>
        <w:jc w:val="both"/>
        <w:rPr>
          <w:color w:val="22272f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ousine"/>
          <w:color w:val="22272f"/>
          <w:sz w:val="28"/>
          <w:szCs w:val="28"/>
        </w:rPr>
        <w:t xml:space="preserve">«</w:t>
      </w:r>
      <w:r>
        <w:rPr>
          <w:rFonts w:eastAsia="Cousine"/>
          <w:color w:val="22272f"/>
          <w:sz w:val="28"/>
          <w:szCs w:val="28"/>
          <w:highlight w:val="white"/>
        </w:rPr>
        <w:t xml:space="preserve">__</w:t>
      </w:r>
      <w:r>
        <w:rPr>
          <w:rFonts w:eastAsia="Cousine"/>
          <w:color w:val="22272f"/>
          <w:sz w:val="28"/>
          <w:szCs w:val="28"/>
          <w:highlight w:val="white"/>
        </w:rPr>
        <w:t xml:space="preserve">_»_</w:t>
      </w:r>
      <w:r>
        <w:rPr>
          <w:rFonts w:eastAsia="Cousine"/>
          <w:color w:val="22272f"/>
          <w:sz w:val="28"/>
          <w:szCs w:val="28"/>
          <w:highlight w:val="white"/>
        </w:rPr>
        <w:t xml:space="preserve">____________20___г.</w:t>
      </w:r>
      <w:r/>
    </w:p>
    <w:p>
      <w:pPr>
        <w:ind w:left="709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709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Начальник управления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 вопросам семьи и детства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администрации муниципального</w:t>
      </w:r>
      <w:r/>
    </w:p>
    <w:p>
      <w:pPr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образования город Краснодар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 xml:space="preserve">Л.Н.Зайцева</w:t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/>
    </w:p>
    <w:p>
      <w:pPr>
        <w:ind w:left="5102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ПРИЛОЖЕНИЕ № 5</w:t>
      </w:r>
      <w:r/>
    </w:p>
    <w:p>
      <w:pPr>
        <w:ind w:left="5102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PT Serif"/>
          <w:color w:val="000000" w:themeColor="text1"/>
          <w:sz w:val="28"/>
          <w:szCs w:val="28"/>
        </w:rPr>
        <w:t xml:space="preserve">к </w:t>
      </w:r>
      <w:hyperlink r:id="rId146" w:tooltip="https://internet.garant.ru/#/document/405751953/entry/1000" w:anchor="/document/405751953/entry/1000" w:history="1">
        <w:r>
          <w:rPr>
            <w:rStyle w:val="862"/>
            <w:rFonts w:eastAsia="PT Serif"/>
            <w:color w:val="000000" w:themeColor="text1"/>
            <w:sz w:val="28"/>
            <w:szCs w:val="28"/>
            <w:u w:val="none"/>
          </w:rPr>
          <w:t xml:space="preserve">административному регламенту</w:t>
        </w:r>
      </w:hyperlink>
      <w:r>
        <w:rPr>
          <w:rFonts w:eastAsia="PT Serif"/>
          <w:color w:val="000000" w:themeColor="text1"/>
          <w:sz w:val="28"/>
          <w:szCs w:val="28"/>
        </w:rPr>
        <w:t xml:space="preserve"> по предоставлению администрацией муниципального образования город Краснодар муниципальной услуги «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Выдача разрешений на вступление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 брак лицам, достигшим</w:t>
      </w:r>
      <w:r>
        <w:rPr>
          <w:rFonts w:eastAsia="PT Serif"/>
          <w:color w:val="000000" w:themeColor="text1"/>
          <w:sz w:val="28"/>
          <w:szCs w:val="28"/>
        </w:rPr>
        <w:t xml:space="preserve"> </w:t>
      </w:r>
      <w:r>
        <w:rPr>
          <w:rFonts w:eastAsia="PT Serif"/>
          <w:color w:val="000000" w:themeColor="text1"/>
          <w:sz w:val="28"/>
          <w:szCs w:val="28"/>
          <w:highlight w:val="white"/>
        </w:rPr>
        <w:t xml:space="preserve">возраста шестнадцати лет</w:t>
      </w:r>
      <w:r>
        <w:rPr>
          <w:color w:val="000000" w:themeColor="text1"/>
          <w:sz w:val="28"/>
          <w:szCs w:val="28"/>
        </w:rPr>
        <w:t xml:space="preserve">»</w:t>
      </w:r>
      <w:r/>
    </w:p>
    <w:p>
      <w:pPr>
        <w:ind w:left="411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11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/>
    </w:p>
    <w:p>
      <w:pPr>
        <w:ind w:left="411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/>
    </w:p>
    <w:p>
      <w:pPr>
        <w:contextualSpacing/>
        <w:ind w:left="0" w:right="0" w:firstLine="0"/>
        <w:jc w:val="center"/>
        <w:spacing w:before="336" w:after="336"/>
        <w:shd w:val="clear" w:color="ffffff" w:fill="ffffff"/>
        <w:rPr>
          <w:rFonts w:ascii="Times New Roman" w:hAnsi="Times New Roman" w:eastAsia="PT Serif" w:cs="Times New Roman"/>
          <w:color w:val="2227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0"/>
        <w:jc w:val="center"/>
        <w:spacing w:before="336" w:after="336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</w:rPr>
        <w:t xml:space="preserve"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73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62"/>
        <w:gridCol w:w="5077"/>
        <w:gridCol w:w="3715"/>
      </w:tblGrid>
      <w:tr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Общие признаки, по которым объединяются категории заявителей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2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№</w:t>
              <w:br/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7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Общие признаки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15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Категории заявителей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2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7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15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2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7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/>
              <w:rPr>
                <w:rFonts w:eastAsia="PT Serif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</w:r>
            <w:r>
              <w:rPr>
                <w:rFonts w:eastAsia="PT Serif"/>
                <w:color w:val="000000" w:themeColor="text1"/>
                <w:sz w:val="28"/>
                <w:szCs w:val="28"/>
                <w:highlight w:val="none"/>
              </w:rPr>
              <w:t xml:space="preserve">Г</w:t>
            </w:r>
            <w:r>
              <w:rPr>
                <w:rFonts w:eastAsia="PT Serif"/>
                <w:color w:val="000000" w:themeColor="text1"/>
                <w:sz w:val="28"/>
                <w:szCs w:val="28"/>
                <w:highlight w:val="white"/>
              </w:rPr>
              <w:t xml:space="preserve">раждане Российской Федерации - несовершеннолетние, достигшие возраста 16 лет, но не достигшие возраста восемнадцати лет, совершеннолетний гражданин, желающий вступить в брак с лицом, достигшим возраста 16 лет, но не достигшим совершеннолетия</w:t>
            </w:r>
            <w:r>
              <w:rPr>
                <w:rFonts w:eastAsia="PT Serif"/>
                <w:color w:val="000000" w:themeColor="text1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contextualSpacing/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PT Serif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eastAsia="PT Serif"/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15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Категории, указанные в </w:t>
            </w:r>
            <w:hyperlink r:id="rId147" w:tooltip="https://internet.garant.ru/#/document/405959655/entry/1002" w:history="1">
              <w:r>
                <w:rPr>
                  <w:rStyle w:val="862"/>
                  <w:rFonts w:ascii="Times New Roman" w:hAnsi="Times New Roman" w:eastAsia="PT Serif" w:cs="Times New Roman"/>
                  <w:color w:val="000000" w:themeColor="text1"/>
                  <w:sz w:val="28"/>
                  <w:szCs w:val="28"/>
                  <w:u w:val="none"/>
                </w:rPr>
                <w:t xml:space="preserve">п</w:t>
              </w:r>
              <w:r>
                <w:rPr>
                  <w:rStyle w:val="862"/>
                  <w:rFonts w:ascii="Times New Roman" w:hAnsi="Times New Roman" w:eastAsia="PT Serif" w:cs="Times New Roman"/>
                  <w:color w:val="000000" w:themeColor="text1"/>
                  <w:sz w:val="28"/>
                  <w:szCs w:val="28"/>
                  <w:u w:val="none"/>
                </w:rPr>
                <w:t xml:space="preserve">у</w:t>
              </w:r>
              <w:r>
                <w:rPr>
                  <w:rStyle w:val="862"/>
                  <w:rFonts w:ascii="Times New Roman" w:hAnsi="Times New Roman" w:eastAsia="PT Serif" w:cs="Times New Roman"/>
                  <w:color w:val="000000" w:themeColor="text1"/>
                  <w:sz w:val="28"/>
                  <w:szCs w:val="28"/>
                  <w:u w:val="none"/>
                </w:rPr>
                <w:t xml:space="preserve">нкте 2 подраздела I.II раздела </w:t>
              </w:r>
              <w:r>
                <w:rPr>
                  <w:rStyle w:val="862"/>
                  <w:rFonts w:ascii="Times New Roman" w:hAnsi="Times New Roman" w:eastAsia="PT Serif" w:cs="Times New Roman"/>
                  <w:color w:val="000000" w:themeColor="text1"/>
                  <w:sz w:val="28"/>
                  <w:szCs w:val="28"/>
                  <w:u w:val="none"/>
                </w:rPr>
                <w:t xml:space="preserve">I</w:t>
              </w:r>
            </w:hyperlink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 Административного регламента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Комбинации признаков заявителей, каждая из которых соответствует одному варианту предоставления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2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7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Комбинация признаков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15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22272f"/>
                <w:sz w:val="28"/>
                <w:szCs w:val="28"/>
              </w:rPr>
              <w:t xml:space="preserve">Вариант предоставления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2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7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/>
              <w:rPr>
                <w:rFonts w:eastAsia="PT Serif"/>
                <w:color w:val="000000" w:themeColor="text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</w:r>
            <w:r>
              <w:rPr>
                <w:rFonts w:eastAsia="PT Serif"/>
                <w:color w:val="000000" w:themeColor="text1"/>
                <w:sz w:val="28"/>
                <w:szCs w:val="28"/>
                <w:highlight w:val="none"/>
              </w:rPr>
              <w:t xml:space="preserve">Г</w:t>
            </w:r>
            <w:r>
              <w:rPr>
                <w:rFonts w:eastAsia="PT Serif"/>
                <w:color w:val="000000" w:themeColor="text1"/>
                <w:sz w:val="28"/>
                <w:szCs w:val="28"/>
                <w:highlight w:val="white"/>
              </w:rPr>
              <w:t xml:space="preserve">раждане Российской Федерации - несовершеннолетние, достигшие возраста 16 лет, но не достигшие возраста восемнадцати лет, совершеннолетний гражданин, желающий вступить в брак с лицом, достигшим возраста 16 лет, но не достигшим совершеннолетия</w:t>
            </w:r>
            <w:r>
              <w:rPr>
                <w:rFonts w:eastAsia="PT Serif"/>
                <w:color w:val="000000" w:themeColor="text1"/>
                <w:sz w:val="28"/>
                <w:szCs w:val="28"/>
                <w:highlight w:val="non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contextualSpacing/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От имени заявителей за получением муниципальной услуги могут обращаться их уполномоченные представители.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15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Вариант предоставления муниципальной услуги </w:t>
            </w:r>
            <w:r>
              <w:rPr>
                <w:color w:val="000000" w:themeColor="text1"/>
                <w:sz w:val="28"/>
                <w:szCs w:val="28"/>
              </w:rPr>
              <w:t xml:space="preserve">«Выдача разрешений на вступление в брак лицам, достигшим возраста шестнадцати лет»</w:t>
            </w: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, указанной в </w:t>
            </w:r>
            <w:hyperlink r:id="rId148" w:tooltip="https://internet.garant.ru/#/document/405959655/entry/462159" w:history="1">
              <w:r>
                <w:rPr>
                  <w:rStyle w:val="862"/>
                  <w:rFonts w:ascii="Times New Roman" w:hAnsi="Times New Roman" w:eastAsia="PT Serif" w:cs="Times New Roman"/>
                  <w:color w:val="000000" w:themeColor="text1"/>
                  <w:sz w:val="28"/>
                  <w:szCs w:val="28"/>
                  <w:u w:val="none"/>
                </w:rPr>
                <w:t xml:space="preserve">подпункте 1 пункта 40 подраздела III.I раздела III</w:t>
              </w:r>
            </w:hyperlink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  <w:u w:val="none"/>
              </w:rPr>
              <w:t xml:space="preserve"> Административного р</w:t>
            </w: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егламента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2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07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Заявители, ранее обратившиеся за получением муниципальной услуги </w:t>
            </w:r>
            <w:r>
              <w:rPr>
                <w:color w:val="000000" w:themeColor="text1"/>
                <w:sz w:val="28"/>
                <w:szCs w:val="28"/>
              </w:rPr>
              <w:t xml:space="preserve">«Выдача разрешений на вступление в брак лицам, достигшим возраста шестнадцати лет»</w:t>
            </w: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 по результатам предоставления которой выданы документы с допущенными опечатками и ошибками.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  <w:p>
            <w:pPr>
              <w:contextualSpacing/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От имени заявителей за получением муниципальной услуги могут обращаться их уполномоченные представители.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15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Вариант предоставления муниципальной услуги </w:t>
            </w:r>
            <w:r>
              <w:rPr>
                <w:rFonts w:eastAsia="PT Serif"/>
                <w:b w:val="0"/>
                <w:bCs w:val="0"/>
                <w:color w:val="000000" w:themeColor="text1"/>
                <w:sz w:val="28"/>
                <w:szCs w:val="28"/>
              </w:rPr>
              <w:t xml:space="preserve">«Исправление допущенных опечаток и ошибок в выданных в результате предоставления муниципальной услуги документах»</w:t>
            </w: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, указанной в </w:t>
            </w:r>
            <w:hyperlink r:id="rId149" w:tooltip="https://internet.garant.ru/#/document/405959655/entry/462159" w:history="1">
              <w:r>
                <w:rPr>
                  <w:rStyle w:val="862"/>
                  <w:rFonts w:ascii="Times New Roman" w:hAnsi="Times New Roman" w:eastAsia="PT Serif" w:cs="Times New Roman"/>
                  <w:color w:val="000000" w:themeColor="text1"/>
                  <w:sz w:val="28"/>
                  <w:szCs w:val="28"/>
                  <w:u w:val="none"/>
                </w:rPr>
                <w:t xml:space="preserve">подпункте 2 пункта 40 подраздела III.I раздела III</w:t>
              </w:r>
            </w:hyperlink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  <w:u w:val="none"/>
              </w:rPr>
              <w:t xml:space="preserve"> Административного р</w:t>
            </w: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егламента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</w:tbl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Начальник управления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 вопросам семьи и детства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администрации муниципального</w:t>
      </w:r>
      <w:r/>
    </w:p>
    <w:p>
      <w:pPr>
        <w:jc w:val="both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образования город Краснодар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 xml:space="preserve">Л.Н.Зайцева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</w:rPr>
      </w:r>
      <w:r>
        <w:rPr>
          <w:color w:val="000000" w:themeColor="text1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sine">
    <w:panose1 w:val="02070409020205020404"/>
  </w:font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Sylfaen">
    <w:panose1 w:val="020B0502040504020204"/>
  </w:font>
  <w:font w:name="PT Serif">
    <w:panose1 w:val="020A060304050502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17</w:t>
    </w:r>
    <w:r>
      <w:fldChar w:fldCharType="end"/>
    </w:r>
    <w:r/>
  </w:p>
  <w:p>
    <w:pPr>
      <w:pStyle w:val="73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0" w:hanging="79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00" w:hanging="79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5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5"/>
      <w:numFmt w:val="decimal"/>
      <w:isLgl w:val="false"/>
      <w:suff w:val="tab"/>
      <w:lvlText w:val="%1.%2."/>
      <w:lvlJc w:val="left"/>
      <w:pPr>
        <w:ind w:left="1072" w:hanging="72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2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5"/>
      <w:numFmt w:val="decimal"/>
      <w:isLgl w:val="false"/>
      <w:suff w:val="tab"/>
      <w:lvlText w:val="%1.%2."/>
      <w:lvlJc w:val="left"/>
      <w:pPr>
        <w:ind w:left="1072" w:hanging="72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2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3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1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6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76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0" w:hanging="79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00" w:hanging="79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5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708"/>
    <w:link w:val="700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689">
    <w:name w:val="Heading 6 Char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690">
    <w:name w:val="Heading 7 Char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8 Char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692">
    <w:name w:val="Heading 9 Char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693">
    <w:name w:val="Title Char"/>
    <w:basedOn w:val="708"/>
    <w:link w:val="722"/>
    <w:uiPriority w:val="10"/>
    <w:rPr>
      <w:sz w:val="48"/>
      <w:szCs w:val="48"/>
    </w:rPr>
  </w:style>
  <w:style w:type="character" w:styleId="694">
    <w:name w:val="Subtitle Char"/>
    <w:basedOn w:val="708"/>
    <w:link w:val="724"/>
    <w:uiPriority w:val="11"/>
    <w:rPr>
      <w:sz w:val="24"/>
      <w:szCs w:val="24"/>
    </w:rPr>
  </w:style>
  <w:style w:type="character" w:styleId="695">
    <w:name w:val="Quote Char"/>
    <w:link w:val="726"/>
    <w:uiPriority w:val="29"/>
    <w:rPr>
      <w:i/>
    </w:rPr>
  </w:style>
  <w:style w:type="character" w:styleId="696">
    <w:name w:val="Intense Quote Char"/>
    <w:link w:val="728"/>
    <w:uiPriority w:val="30"/>
    <w:rPr>
      <w:i/>
    </w:rPr>
  </w:style>
  <w:style w:type="character" w:styleId="697">
    <w:name w:val="Endnote Text Char"/>
    <w:link w:val="866"/>
    <w:uiPriority w:val="99"/>
    <w:rPr>
      <w:sz w:val="20"/>
    </w:rPr>
  </w:style>
  <w:style w:type="paragraph" w:styleId="698" w:default="1">
    <w:name w:val="Normal"/>
    <w:qFormat/>
    <w:rPr>
      <w:sz w:val="24"/>
      <w:szCs w:val="24"/>
      <w:lang w:eastAsia="ru-RU"/>
    </w:rPr>
  </w:style>
  <w:style w:type="paragraph" w:styleId="699">
    <w:name w:val="Heading 1"/>
    <w:basedOn w:val="698"/>
    <w:next w:val="698"/>
    <w:link w:val="711"/>
    <w:qFormat/>
    <w:pPr>
      <w:keepNext/>
      <w:outlineLvl w:val="0"/>
    </w:pPr>
    <w:rPr>
      <w:sz w:val="28"/>
      <w:szCs w:val="20"/>
    </w:rPr>
  </w:style>
  <w:style w:type="paragraph" w:styleId="700">
    <w:name w:val="Heading 2"/>
    <w:basedOn w:val="698"/>
    <w:next w:val="698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link w:val="699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Заголовок 2 Знак"/>
    <w:link w:val="700"/>
    <w:uiPriority w:val="9"/>
    <w:rPr>
      <w:rFonts w:ascii="Arial" w:hAnsi="Arial" w:eastAsia="Arial" w:cs="Arial"/>
      <w:sz w:val="34"/>
    </w:rPr>
  </w:style>
  <w:style w:type="character" w:styleId="713" w:customStyle="1">
    <w:name w:val="Заголовок 3 Знак"/>
    <w:link w:val="701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Заголовок 4 Знак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Заголовок 5 Знак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Заголовок 6 Знак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Заголовок 7 Знак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Заголовок 8 Знак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Заголовок 9 Знак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698"/>
    <w:uiPriority w:val="34"/>
    <w:qFormat/>
    <w:pPr>
      <w:contextualSpacing/>
      <w:ind w:left="720"/>
    </w:pPr>
  </w:style>
  <w:style w:type="paragraph" w:styleId="721">
    <w:name w:val="No Spacing"/>
    <w:uiPriority w:val="1"/>
    <w:qFormat/>
  </w:style>
  <w:style w:type="paragraph" w:styleId="722">
    <w:name w:val="Title"/>
    <w:basedOn w:val="698"/>
    <w:next w:val="698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 w:customStyle="1">
    <w:name w:val="Заголовок Знак"/>
    <w:link w:val="722"/>
    <w:uiPriority w:val="10"/>
    <w:rPr>
      <w:sz w:val="48"/>
      <w:szCs w:val="48"/>
    </w:rPr>
  </w:style>
  <w:style w:type="paragraph" w:styleId="724">
    <w:name w:val="Subtitle"/>
    <w:basedOn w:val="698"/>
    <w:next w:val="698"/>
    <w:link w:val="725"/>
    <w:uiPriority w:val="11"/>
    <w:qFormat/>
    <w:pPr>
      <w:spacing w:before="200" w:after="200"/>
    </w:pPr>
  </w:style>
  <w:style w:type="character" w:styleId="725" w:customStyle="1">
    <w:name w:val="Подзаголовок Знак"/>
    <w:link w:val="724"/>
    <w:uiPriority w:val="11"/>
    <w:rPr>
      <w:sz w:val="24"/>
      <w:szCs w:val="24"/>
    </w:rPr>
  </w:style>
  <w:style w:type="paragraph" w:styleId="726">
    <w:name w:val="Quote"/>
    <w:basedOn w:val="698"/>
    <w:next w:val="698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98"/>
    <w:next w:val="698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698"/>
    <w:link w:val="906"/>
    <w:uiPriority w:val="99"/>
    <w:pPr>
      <w:tabs>
        <w:tab w:val="center" w:pos="4677" w:leader="none"/>
        <w:tab w:val="right" w:pos="9355" w:leader="none"/>
      </w:tabs>
    </w:pPr>
  </w:style>
  <w:style w:type="character" w:styleId="731" w:customStyle="1">
    <w:name w:val="Header Char"/>
    <w:uiPriority w:val="99"/>
  </w:style>
  <w:style w:type="paragraph" w:styleId="732">
    <w:name w:val="Footer"/>
    <w:basedOn w:val="698"/>
    <w:link w:val="885"/>
    <w:pPr>
      <w:tabs>
        <w:tab w:val="center" w:pos="4677" w:leader="none"/>
        <w:tab w:val="right" w:pos="9355" w:leader="none"/>
      </w:tabs>
    </w:pPr>
  </w:style>
  <w:style w:type="character" w:styleId="733" w:customStyle="1">
    <w:name w:val="Footer Char"/>
    <w:uiPriority w:val="99"/>
  </w:style>
  <w:style w:type="paragraph" w:styleId="734">
    <w:name w:val="Caption"/>
    <w:basedOn w:val="698"/>
    <w:next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uiPriority w:val="99"/>
  </w:style>
  <w:style w:type="table" w:styleId="736">
    <w:name w:val="Table Grid"/>
    <w:basedOn w:val="709"/>
    <w:tblPr/>
  </w:style>
  <w:style w:type="table" w:styleId="73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2">
    <w:name w:val="Hyperlink"/>
    <w:rPr>
      <w:color w:val="0000ff"/>
      <w:u w:val="single"/>
    </w:rPr>
  </w:style>
  <w:style w:type="paragraph" w:styleId="863">
    <w:name w:val="footnote text"/>
    <w:basedOn w:val="698"/>
    <w:link w:val="905"/>
    <w:uiPriority w:val="99"/>
    <w:unhideWhenUsed/>
    <w:rPr>
      <w:sz w:val="20"/>
      <w:szCs w:val="20"/>
    </w:rPr>
  </w:style>
  <w:style w:type="character" w:styleId="864" w:customStyle="1">
    <w:name w:val="Footnote Text Char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698"/>
    <w:link w:val="867"/>
    <w:uiPriority w:val="99"/>
    <w:semiHidden/>
    <w:unhideWhenUsed/>
    <w:rPr>
      <w:sz w:val="20"/>
    </w:rPr>
  </w:style>
  <w:style w:type="character" w:styleId="867" w:customStyle="1">
    <w:name w:val="Текст концевой сноски Знак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698"/>
    <w:next w:val="698"/>
    <w:uiPriority w:val="39"/>
    <w:unhideWhenUsed/>
    <w:pPr>
      <w:spacing w:after="57"/>
    </w:pPr>
  </w:style>
  <w:style w:type="paragraph" w:styleId="870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71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72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73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74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75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76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77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698"/>
    <w:next w:val="698"/>
    <w:uiPriority w:val="99"/>
    <w:unhideWhenUsed/>
  </w:style>
  <w:style w:type="character" w:styleId="880">
    <w:name w:val="page number"/>
    <w:basedOn w:val="708"/>
  </w:style>
  <w:style w:type="paragraph" w:styleId="881">
    <w:name w:val="Balloon Text"/>
    <w:basedOn w:val="698"/>
    <w:link w:val="900"/>
    <w:rPr>
      <w:rFonts w:ascii="Tahoma" w:hAnsi="Tahoma" w:cs="Tahoma"/>
      <w:sz w:val="16"/>
      <w:szCs w:val="16"/>
    </w:rPr>
  </w:style>
  <w:style w:type="paragraph" w:styleId="882">
    <w:name w:val="Body Text"/>
    <w:basedOn w:val="698"/>
    <w:pPr>
      <w:jc w:val="both"/>
    </w:pPr>
    <w:rPr>
      <w:sz w:val="28"/>
      <w:szCs w:val="20"/>
    </w:rPr>
  </w:style>
  <w:style w:type="paragraph" w:styleId="883">
    <w:name w:val="Body Text Indent"/>
    <w:basedOn w:val="698"/>
    <w:pPr>
      <w:ind w:left="283"/>
      <w:spacing w:after="120"/>
    </w:pPr>
  </w:style>
  <w:style w:type="paragraph" w:styleId="884" w:customStyle="1">
    <w:name w:val="Таблицы (моноширинный)"/>
    <w:basedOn w:val="698"/>
    <w:next w:val="698"/>
    <w:uiPriority w:val="99"/>
    <w:pPr>
      <w:jc w:val="both"/>
    </w:pPr>
    <w:rPr>
      <w:rFonts w:ascii="Courier New" w:hAnsi="Courier New" w:cs="Courier New"/>
      <w:sz w:val="20"/>
      <w:szCs w:val="20"/>
    </w:rPr>
  </w:style>
  <w:style w:type="character" w:styleId="885" w:customStyle="1">
    <w:name w:val="Нижний колонтитул Знак"/>
    <w:link w:val="732"/>
    <w:rPr>
      <w:sz w:val="24"/>
      <w:szCs w:val="24"/>
    </w:rPr>
  </w:style>
  <w:style w:type="paragraph" w:styleId="886" w:customStyle="1">
    <w:name w:val="ConsPlusNormal"/>
    <w:rPr>
      <w:sz w:val="28"/>
      <w:szCs w:val="28"/>
      <w:lang w:eastAsia="ru-RU"/>
    </w:rPr>
  </w:style>
  <w:style w:type="paragraph" w:styleId="887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888" w:customStyle="1">
    <w:name w:val="Прижатый влево"/>
    <w:basedOn w:val="698"/>
    <w:next w:val="698"/>
    <w:uiPriority w:val="99"/>
    <w:pPr>
      <w:widowControl w:val="off"/>
    </w:pPr>
    <w:rPr>
      <w:rFonts w:ascii="Arial" w:hAnsi="Arial" w:cs="Arial"/>
    </w:rPr>
  </w:style>
  <w:style w:type="character" w:styleId="889" w:customStyle="1">
    <w:name w:val="Основной текст + Sylfaen;Не полужирный"/>
    <w:rPr>
      <w:rFonts w:ascii="Sylfaen" w:hAnsi="Sylfaen" w:cs="Sylfaen"/>
      <w:b/>
      <w:bCs/>
      <w:spacing w:val="0"/>
      <w:sz w:val="28"/>
      <w:szCs w:val="28"/>
    </w:rPr>
  </w:style>
  <w:style w:type="character" w:styleId="890" w:customStyle="1">
    <w:name w:val="Заголовок №1_"/>
    <w:link w:val="896"/>
    <w:rPr>
      <w:b/>
      <w:bCs/>
      <w:spacing w:val="60"/>
      <w:sz w:val="35"/>
      <w:szCs w:val="35"/>
      <w:shd w:val="clear" w:color="auto" w:fill="ffffff"/>
    </w:rPr>
  </w:style>
  <w:style w:type="character" w:styleId="891" w:customStyle="1">
    <w:name w:val="Заголовок №1 + Sylfaen;Интервал 2 pt"/>
    <w:rPr>
      <w:rFonts w:ascii="Sylfaen" w:hAnsi="Sylfaen" w:cs="Sylfaen"/>
      <w:b/>
      <w:bCs/>
      <w:spacing w:val="50"/>
      <w:sz w:val="35"/>
      <w:szCs w:val="35"/>
    </w:rPr>
  </w:style>
  <w:style w:type="character" w:styleId="892" w:customStyle="1">
    <w:name w:val="Основной текст (3)_"/>
    <w:link w:val="897"/>
    <w:rPr>
      <w:shd w:val="clear" w:color="auto" w:fill="ffffff"/>
    </w:rPr>
  </w:style>
  <w:style w:type="character" w:styleId="893" w:customStyle="1">
    <w:name w:val="Основной текст (3) + Sylfaen"/>
    <w:rPr>
      <w:rFonts w:ascii="Sylfaen" w:hAnsi="Sylfaen" w:cs="Sylfaen"/>
      <w:sz w:val="20"/>
      <w:szCs w:val="20"/>
    </w:rPr>
  </w:style>
  <w:style w:type="character" w:styleId="894" w:customStyle="1">
    <w:name w:val="Основной текст (2)_"/>
    <w:link w:val="898"/>
    <w:rPr>
      <w:sz w:val="27"/>
      <w:szCs w:val="27"/>
      <w:shd w:val="clear" w:color="auto" w:fill="ffffff"/>
    </w:rPr>
  </w:style>
  <w:style w:type="character" w:styleId="895" w:customStyle="1">
    <w:name w:val="Основной текст (2) + Sylfaen"/>
    <w:rPr>
      <w:rFonts w:ascii="Sylfaen" w:hAnsi="Sylfaen" w:cs="Sylfaen"/>
      <w:spacing w:val="0"/>
      <w:sz w:val="27"/>
      <w:szCs w:val="27"/>
    </w:rPr>
  </w:style>
  <w:style w:type="paragraph" w:styleId="896" w:customStyle="1">
    <w:name w:val="Заголовок №1"/>
    <w:basedOn w:val="698"/>
    <w:link w:val="890"/>
    <w:pPr>
      <w:jc w:val="center"/>
      <w:spacing w:before="240" w:after="780" w:line="240" w:lineRule="atLeast"/>
      <w:shd w:val="clear" w:color="auto" w:fill="ffffff"/>
      <w:outlineLvl w:val="0"/>
    </w:pPr>
    <w:rPr>
      <w:b/>
      <w:bCs/>
      <w:spacing w:val="60"/>
      <w:sz w:val="35"/>
      <w:szCs w:val="35"/>
    </w:rPr>
  </w:style>
  <w:style w:type="paragraph" w:styleId="897" w:customStyle="1">
    <w:name w:val="Основной текст (3)"/>
    <w:basedOn w:val="698"/>
    <w:link w:val="892"/>
    <w:pPr>
      <w:spacing w:before="300" w:after="180" w:line="240" w:lineRule="atLeast"/>
      <w:shd w:val="clear" w:color="auto" w:fill="ffffff"/>
    </w:pPr>
    <w:rPr>
      <w:sz w:val="20"/>
      <w:szCs w:val="20"/>
    </w:rPr>
  </w:style>
  <w:style w:type="paragraph" w:styleId="898" w:customStyle="1">
    <w:name w:val="Основной текст (2)"/>
    <w:basedOn w:val="698"/>
    <w:link w:val="894"/>
    <w:pPr>
      <w:jc w:val="center"/>
      <w:spacing w:before="780" w:line="240" w:lineRule="atLeast"/>
      <w:shd w:val="clear" w:color="auto" w:fill="ffffff"/>
    </w:pPr>
    <w:rPr>
      <w:sz w:val="27"/>
      <w:szCs w:val="27"/>
    </w:rPr>
  </w:style>
  <w:style w:type="numbering" w:styleId="899" w:customStyle="1">
    <w:name w:val="Нет списка1"/>
    <w:next w:val="710"/>
    <w:semiHidden/>
  </w:style>
  <w:style w:type="character" w:styleId="900" w:customStyle="1">
    <w:name w:val="Текст выноски Знак"/>
    <w:link w:val="881"/>
    <w:rPr>
      <w:rFonts w:ascii="Tahoma" w:hAnsi="Tahoma" w:cs="Tahoma"/>
      <w:sz w:val="16"/>
      <w:szCs w:val="16"/>
    </w:rPr>
  </w:style>
  <w:style w:type="paragraph" w:styleId="901" w:customStyle="1">
    <w:name w:val="Знак Знак2"/>
    <w:basedOn w:val="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02" w:customStyle="1">
    <w:name w:val="ConsTitle"/>
    <w:pPr>
      <w:widowControl w:val="off"/>
    </w:pPr>
    <w:rPr>
      <w:rFonts w:ascii="Arial" w:hAnsi="Arial"/>
      <w:b/>
      <w:sz w:val="16"/>
      <w:lang w:eastAsia="ru-RU"/>
    </w:rPr>
  </w:style>
  <w:style w:type="character" w:styleId="903" w:customStyle="1">
    <w:name w:val="Гипертекстовая ссылка"/>
    <w:rPr>
      <w:color w:val="106bbe"/>
    </w:rPr>
  </w:style>
  <w:style w:type="paragraph" w:styleId="904" w:customStyle="1">
    <w:name w:val="Знак"/>
    <w:basedOn w:val="6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05" w:customStyle="1">
    <w:name w:val="Текст сноски Знак"/>
    <w:basedOn w:val="708"/>
    <w:link w:val="863"/>
    <w:uiPriority w:val="99"/>
  </w:style>
  <w:style w:type="character" w:styleId="906" w:customStyle="1">
    <w:name w:val="Верхний колонтитул Знак"/>
    <w:link w:val="730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6" Type="http://schemas.openxmlformats.org/officeDocument/2006/relationships/hyperlink" Target="http://www.gosuslugi.ru/" TargetMode="External"/><Relationship Id="rId17" Type="http://schemas.openxmlformats.org/officeDocument/2006/relationships/hyperlink" Target="http://pgu.krasnodar.ru/" TargetMode="External"/><Relationship Id="rId18" Type="http://schemas.openxmlformats.org/officeDocument/2006/relationships/hyperlink" Target="https://internet.garant.ru/" TargetMode="External"/><Relationship Id="rId19" Type="http://schemas.openxmlformats.org/officeDocument/2006/relationships/hyperlink" Target="http://www.gosuslugi.ru/" TargetMode="External"/><Relationship Id="rId20" Type="http://schemas.openxmlformats.org/officeDocument/2006/relationships/hyperlink" Target="http://www.krd.ru/" TargetMode="External"/><Relationship Id="rId21" Type="http://schemas.openxmlformats.org/officeDocument/2006/relationships/hyperlink" Target="http://www.krd.ru/" TargetMode="External"/><Relationship Id="rId22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39" Type="http://schemas.openxmlformats.org/officeDocument/2006/relationships/hyperlink" Target="http://www.krd.ru/" TargetMode="External"/><Relationship Id="rId40" Type="http://schemas.openxmlformats.org/officeDocument/2006/relationships/hyperlink" Target="http://www.krd.ru/" TargetMode="External"/><Relationship Id="rId41" Type="http://schemas.openxmlformats.org/officeDocument/2006/relationships/hyperlink" Target="http://www.e-mfc.ru/" TargetMode="External"/><Relationship Id="rId42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5" Type="http://schemas.openxmlformats.org/officeDocument/2006/relationships/hyperlink" Target="http://pgu.krasnodar.ru/" TargetMode="External"/><Relationship Id="rId66" Type="http://schemas.openxmlformats.org/officeDocument/2006/relationships/hyperlink" Target="http://pgu.krasnodar.ru/" TargetMode="External"/><Relationship Id="rId67" Type="http://schemas.openxmlformats.org/officeDocument/2006/relationships/hyperlink" Target="https://internet.garant.ru/#/document/405959655/entry/1400" TargetMode="External"/><Relationship Id="rId68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90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5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97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0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" TargetMode="External"/><Relationship Id="rId102" Type="http://schemas.openxmlformats.org/officeDocument/2006/relationships/hyperlink" Target="https://internet.garant.ru/" TargetMode="External"/><Relationship Id="rId103" Type="http://schemas.openxmlformats.org/officeDocument/2006/relationships/hyperlink" Target="https://internet.garant.ru/" TargetMode="External"/><Relationship Id="rId104" Type="http://schemas.openxmlformats.org/officeDocument/2006/relationships/hyperlink" Target="https://internet.garant.ru/" TargetMode="External"/><Relationship Id="rId105" Type="http://schemas.openxmlformats.org/officeDocument/2006/relationships/hyperlink" Target="https://internet.garant.ru/" TargetMode="External"/><Relationship Id="rId106" Type="http://schemas.openxmlformats.org/officeDocument/2006/relationships/hyperlink" Target="https://internet.garant.ru/" TargetMode="External"/><Relationship Id="rId107" Type="http://schemas.openxmlformats.org/officeDocument/2006/relationships/hyperlink" Target="https://internet.garant.ru/" TargetMode="External"/><Relationship Id="rId108" Type="http://schemas.openxmlformats.org/officeDocument/2006/relationships/hyperlink" Target="https://internet.garant.ru/" TargetMode="External"/><Relationship Id="rId109" Type="http://schemas.openxmlformats.org/officeDocument/2006/relationships/hyperlink" Target="https://internet.garant.ru/" TargetMode="External"/><Relationship Id="rId110" Type="http://schemas.openxmlformats.org/officeDocument/2006/relationships/hyperlink" Target="https://internet.garant.ru/" TargetMode="External"/><Relationship Id="rId111" Type="http://schemas.openxmlformats.org/officeDocument/2006/relationships/hyperlink" Target="https://internet.garant.ru/" TargetMode="External"/><Relationship Id="rId112" Type="http://schemas.openxmlformats.org/officeDocument/2006/relationships/hyperlink" Target="https://internet.garant.ru/" TargetMode="External"/><Relationship Id="rId113" Type="http://schemas.openxmlformats.org/officeDocument/2006/relationships/hyperlink" Target="https://internet.garant.ru/" TargetMode="External"/><Relationship Id="rId114" Type="http://schemas.openxmlformats.org/officeDocument/2006/relationships/hyperlink" Target="https://internet.garant.ru/" TargetMode="External"/><Relationship Id="rId115" Type="http://schemas.openxmlformats.org/officeDocument/2006/relationships/hyperlink" Target="https://internet.garant.ru/" TargetMode="External"/><Relationship Id="rId116" Type="http://schemas.openxmlformats.org/officeDocument/2006/relationships/hyperlink" Target="https://internet.garant.ru/" TargetMode="External"/><Relationship Id="rId117" Type="http://schemas.openxmlformats.org/officeDocument/2006/relationships/hyperlink" Target="https://internet.garant.ru/" TargetMode="External"/><Relationship Id="rId118" Type="http://schemas.openxmlformats.org/officeDocument/2006/relationships/hyperlink" Target="https://internet.garant.ru/" TargetMode="External"/><Relationship Id="rId119" Type="http://schemas.openxmlformats.org/officeDocument/2006/relationships/hyperlink" Target="https://internet.garant.ru/" TargetMode="External"/><Relationship Id="rId120" Type="http://schemas.openxmlformats.org/officeDocument/2006/relationships/hyperlink" Target="https://internet.garant.ru/" TargetMode="External"/><Relationship Id="rId121" Type="http://schemas.openxmlformats.org/officeDocument/2006/relationships/hyperlink" Target="https://internet.garant.ru/" TargetMode="External"/><Relationship Id="rId122" Type="http://schemas.openxmlformats.org/officeDocument/2006/relationships/hyperlink" Target="http://www.krd.ru/" TargetMode="External"/><Relationship Id="rId123" Type="http://schemas.openxmlformats.org/officeDocument/2006/relationships/hyperlink" Target="https://internet.garant.ru/" TargetMode="External"/><Relationship Id="rId124" Type="http://schemas.openxmlformats.org/officeDocument/2006/relationships/hyperlink" Target="https://internet.garant.ru/" TargetMode="External"/><Relationship Id="rId125" Type="http://schemas.openxmlformats.org/officeDocument/2006/relationships/hyperlink" Target="https://do.gosuslugi.ru/" TargetMode="External"/><Relationship Id="rId126" Type="http://schemas.openxmlformats.org/officeDocument/2006/relationships/hyperlink" Target="http://www.e-mfc.ru/" TargetMode="External"/><Relationship Id="rId127" Type="http://schemas.openxmlformats.org/officeDocument/2006/relationships/hyperlink" Target="https://internet.garant.ru/" TargetMode="External"/><Relationship Id="rId128" Type="http://schemas.openxmlformats.org/officeDocument/2006/relationships/hyperlink" Target="https://internet.garant.ru/" TargetMode="External"/><Relationship Id="rId129" Type="http://schemas.openxmlformats.org/officeDocument/2006/relationships/hyperlink" Target="https://internet.garant.ru/" TargetMode="External"/><Relationship Id="rId130" Type="http://schemas.openxmlformats.org/officeDocument/2006/relationships/hyperlink" Target="https://internet.garant.ru/" TargetMode="External"/><Relationship Id="rId131" Type="http://schemas.openxmlformats.org/officeDocument/2006/relationships/hyperlink" Target="https://internet.garant.ru/" TargetMode="External"/><Relationship Id="rId132" Type="http://schemas.openxmlformats.org/officeDocument/2006/relationships/hyperlink" Target="https://internet.garant.ru/" TargetMode="External"/><Relationship Id="rId133" Type="http://schemas.openxmlformats.org/officeDocument/2006/relationships/hyperlink" Target="http://www.krd.ru/" TargetMode="External"/><Relationship Id="rId134" Type="http://schemas.openxmlformats.org/officeDocument/2006/relationships/hyperlink" Target="http://www.e-mfc.ru/" TargetMode="External"/><Relationship Id="rId135" Type="http://schemas.openxmlformats.org/officeDocument/2006/relationships/hyperlink" Target="https://internet.garant.ru/" TargetMode="External"/><Relationship Id="rId136" Type="http://schemas.openxmlformats.org/officeDocument/2006/relationships/hyperlink" Target="http://www.krd.ru/" TargetMode="External"/><Relationship Id="rId137" Type="http://schemas.openxmlformats.org/officeDocument/2006/relationships/hyperlink" Target="https://internet.garant.ru/" TargetMode="External"/><Relationship Id="rId138" Type="http://schemas.openxmlformats.org/officeDocument/2006/relationships/hyperlink" Target="https://internet.garant.ru/" TargetMode="External"/><Relationship Id="rId139" Type="http://schemas.openxmlformats.org/officeDocument/2006/relationships/hyperlink" Target="https://internet.garant.ru/" TargetMode="External"/><Relationship Id="rId140" Type="http://schemas.openxmlformats.org/officeDocument/2006/relationships/hyperlink" Target="https://internet.garant.ru/" TargetMode="External"/><Relationship Id="rId141" Type="http://schemas.openxmlformats.org/officeDocument/2006/relationships/hyperlink" Target="https://internet.garant.ru/" TargetMode="External"/><Relationship Id="rId142" Type="http://schemas.openxmlformats.org/officeDocument/2006/relationships/hyperlink" Target="https://internet.garant.ru/" TargetMode="External"/><Relationship Id="rId143" Type="http://schemas.openxmlformats.org/officeDocument/2006/relationships/hyperlink" Target="https://internet.garant.ru/" TargetMode="External"/><Relationship Id="rId144" Type="http://schemas.openxmlformats.org/officeDocument/2006/relationships/hyperlink" Target="https://internet.garant.ru/" TargetMode="External"/><Relationship Id="rId145" Type="http://schemas.openxmlformats.org/officeDocument/2006/relationships/hyperlink" Target="https://internet.garant.ru/" TargetMode="External"/><Relationship Id="rId146" Type="http://schemas.openxmlformats.org/officeDocument/2006/relationships/hyperlink" Target="https://internet.garant.ru/" TargetMode="External"/><Relationship Id="rId147" Type="http://schemas.openxmlformats.org/officeDocument/2006/relationships/hyperlink" Target="https://internet.garant.ru/#/document/405959655/entry/1002" TargetMode="External"/><Relationship Id="rId148" Type="http://schemas.openxmlformats.org/officeDocument/2006/relationships/hyperlink" Target="https://internet.garant.ru/#/document/405959655/entry/462159" TargetMode="External"/><Relationship Id="rId149" Type="http://schemas.openxmlformats.org/officeDocument/2006/relationships/hyperlink" Target="https://internet.garant.ru/#/document/405959655/entry/46215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FA71F-9ADF-4771-99EB-9F3445A1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Управление по вопросам семьи и детстсва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«Об  утверждении Положения об управлении по делам молодежи администрации муниципального образования город Краснодар» на рассмотрение городской Думы Краснодара</dc:title>
  <dc:creator>1</dc:creator>
  <cp:revision>36</cp:revision>
  <dcterms:created xsi:type="dcterms:W3CDTF">2020-07-27T13:45:00Z</dcterms:created>
  <dcterms:modified xsi:type="dcterms:W3CDTF">2023-01-27T06:22:21Z</dcterms:modified>
  <cp:version>1048576</cp:version>
</cp:coreProperties>
</file>