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</w:t>
      </w:r>
      <w:r w:rsidR="009C6A35" w:rsidRPr="009C6A35">
        <w:rPr>
          <w:sz w:val="28"/>
          <w:szCs w:val="28"/>
        </w:rPr>
        <w:t xml:space="preserve">Краснодар «Об утверждении проекта межевания территории, ограниченной улицами имени Максима Горького, </w:t>
      </w:r>
      <w:proofErr w:type="spellStart"/>
      <w:r w:rsidR="009C6A35" w:rsidRPr="009C6A35">
        <w:rPr>
          <w:sz w:val="28"/>
          <w:szCs w:val="28"/>
        </w:rPr>
        <w:t>Базовской</w:t>
      </w:r>
      <w:proofErr w:type="spellEnd"/>
      <w:r w:rsidR="009C6A35" w:rsidRPr="009C6A35">
        <w:rPr>
          <w:sz w:val="28"/>
          <w:szCs w:val="28"/>
        </w:rPr>
        <w:t xml:space="preserve">, имени Чапаева, имени </w:t>
      </w:r>
      <w:proofErr w:type="spellStart"/>
      <w:r w:rsidR="009C6A35" w:rsidRPr="009C6A35">
        <w:rPr>
          <w:sz w:val="28"/>
          <w:szCs w:val="28"/>
        </w:rPr>
        <w:t>Леваневского</w:t>
      </w:r>
      <w:proofErr w:type="spellEnd"/>
      <w:r w:rsidR="009C6A35" w:rsidRPr="009C6A35">
        <w:rPr>
          <w:sz w:val="28"/>
          <w:szCs w:val="28"/>
        </w:rPr>
        <w:t xml:space="preserve">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9C6A35">
        <w:rPr>
          <w:sz w:val="28"/>
          <w:szCs w:val="28"/>
        </w:rPr>
        <w:t>05.06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9C6A35">
        <w:rPr>
          <w:sz w:val="28"/>
          <w:szCs w:val="28"/>
        </w:rPr>
        <w:t>09.06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9C6A35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AF2B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2023-06-05T14:35:00Z</dcterms:created>
  <dcterms:modified xsi:type="dcterms:W3CDTF">2023-06-05T14:35:00Z</dcterms:modified>
</cp:coreProperties>
</file>