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rFonts w:ascii="Arial" w:hAnsi="Arial" w:cs="Arial"/>
          <w:sz w:val="28"/>
          <w:szCs w:val="28"/>
        </w:rPr>
      </w:pPr>
      <w:r>
        <w:rPr>
          <w:rFonts w:cs="Arial" w:ascii="Arial" w:hAnsi="Arial"/>
          <w:sz w:val="28"/>
          <w:szCs w:val="28"/>
        </w:rPr>
      </w:r>
    </w:p>
    <w:p>
      <w:pPr>
        <w:pStyle w:val="Normal"/>
        <w:widowControl w:val="false"/>
        <w:jc w:val="center"/>
        <w:rPr>
          <w:rFonts w:ascii="Arial" w:hAnsi="Arial" w:cs="Arial"/>
          <w:sz w:val="28"/>
          <w:szCs w:val="28"/>
        </w:rPr>
      </w:pPr>
      <w:r>
        <w:drawing>
          <wp:anchor behindDoc="1" distT="0" distB="0" distL="0" distR="0" simplePos="0" locked="0" layoutInCell="1" allowOverlap="1" relativeHeight="2">
            <wp:simplePos x="0" y="0"/>
            <wp:positionH relativeFrom="column">
              <wp:posOffset>2792730</wp:posOffset>
            </wp:positionH>
            <wp:positionV relativeFrom="paragraph">
              <wp:posOffset>-300355</wp:posOffset>
            </wp:positionV>
            <wp:extent cx="567690" cy="914400"/>
            <wp:effectExtent l="0" t="0" r="0" b="0"/>
            <wp:wrapNone/>
            <wp:docPr id="1" name="Рисунок 4" descr="Краснодар ( коронованный щ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descr="Краснодар ( коронованный щит)"/>
                    <pic:cNvPicPr>
                      <a:picLocks noChangeAspect="1" noChangeArrowheads="1"/>
                    </pic:cNvPicPr>
                  </pic:nvPicPr>
                  <pic:blipFill>
                    <a:blip r:embed="rId2"/>
                    <a:stretch>
                      <a:fillRect/>
                    </a:stretch>
                  </pic:blipFill>
                  <pic:spPr bwMode="auto">
                    <a:xfrm>
                      <a:off x="0" y="0"/>
                      <a:ext cx="567690" cy="914400"/>
                    </a:xfrm>
                    <a:prstGeom prst="rect">
                      <a:avLst/>
                    </a:prstGeom>
                    <a:noFill/>
                  </pic:spPr>
                </pic:pic>
              </a:graphicData>
            </a:graphic>
          </wp:anchor>
        </w:drawing>
      </w:r>
      <w:r>
        <w:rPr>
          <w:rFonts w:cs="Arial" w:ascii="Arial" w:hAnsi="Arial"/>
          <w:sz w:val="28"/>
          <w:szCs w:val="28"/>
        </w:rPr>
        <w:t xml:space="preserve">  </w:t>
      </w:r>
    </w:p>
    <w:p>
      <w:pPr>
        <w:pStyle w:val="Normal"/>
        <w:widowControl w:val="false"/>
        <w:jc w:val="center"/>
        <w:rPr>
          <w:rFonts w:ascii="Arial" w:hAnsi="Arial" w:cs="Arial"/>
          <w:sz w:val="28"/>
          <w:szCs w:val="28"/>
        </w:rPr>
      </w:pPr>
      <w:r>
        <w:rPr>
          <w:rFonts w:cs="Arial" w:ascii="Arial" w:hAnsi="Arial"/>
          <w:sz w:val="28"/>
          <w:szCs w:val="28"/>
        </w:rPr>
      </w:r>
    </w:p>
    <w:p>
      <w:pPr>
        <w:pStyle w:val="Normal"/>
        <w:widowControl w:val="false"/>
        <w:jc w:val="center"/>
        <w:rPr>
          <w:rFonts w:ascii="Arial" w:hAnsi="Arial" w:cs="Arial"/>
          <w:sz w:val="28"/>
          <w:szCs w:val="28"/>
        </w:rPr>
      </w:pPr>
      <w:r>
        <w:rPr>
          <w:rFonts w:cs="Arial" w:ascii="Arial" w:hAnsi="Arial"/>
          <w:sz w:val="28"/>
          <w:szCs w:val="28"/>
        </w:rPr>
      </w:r>
    </w:p>
    <w:p>
      <w:pPr>
        <w:pStyle w:val="Normal"/>
        <w:widowControl w:val="false"/>
        <w:jc w:val="center"/>
        <w:rPr>
          <w:rFonts w:ascii="Arial" w:hAnsi="Arial" w:cs="Arial"/>
          <w:sz w:val="28"/>
          <w:szCs w:val="28"/>
        </w:rPr>
      </w:pPr>
      <w:r>
        <w:rPr>
          <w:rFonts w:cs="Arial" w:ascii="Arial" w:hAnsi="Arial"/>
          <w:sz w:val="28"/>
          <w:szCs w:val="28"/>
        </w:rPr>
      </w:r>
    </w:p>
    <w:p>
      <w:pPr>
        <w:pStyle w:val="Heading3"/>
        <w:keepNext w:val="false"/>
        <w:widowControl w:val="false"/>
        <w:jc w:val="center"/>
        <w:rPr>
          <w:rFonts w:ascii="Arial" w:hAnsi="Arial" w:cs="Arial"/>
          <w:b/>
          <w:spacing w:val="20"/>
          <w:sz w:val="32"/>
          <w:szCs w:val="32"/>
        </w:rPr>
      </w:pPr>
      <w:r>
        <w:rPr>
          <w:rFonts w:cs="Arial" w:ascii="Arial" w:hAnsi="Arial"/>
          <w:b/>
          <w:spacing w:val="20"/>
          <w:sz w:val="32"/>
          <w:szCs w:val="32"/>
        </w:rPr>
        <w:t>ГОРОДСКАЯ ДУМА КРАСНОДАРА</w:t>
      </w:r>
    </w:p>
    <w:p>
      <w:pPr>
        <w:pStyle w:val="Normal"/>
        <w:widowControl w:val="false"/>
        <w:jc w:val="center"/>
        <w:rPr>
          <w:rFonts w:ascii="Arial" w:hAnsi="Arial" w:cs="Arial"/>
          <w:sz w:val="32"/>
          <w:szCs w:val="32"/>
        </w:rPr>
      </w:pPr>
      <w:r>
        <w:rPr>
          <w:rFonts w:cs="Arial" w:ascii="Arial" w:hAnsi="Arial"/>
          <w:sz w:val="32"/>
          <w:szCs w:val="32"/>
        </w:rPr>
      </w:r>
    </w:p>
    <w:p>
      <w:pPr>
        <w:pStyle w:val="Normal"/>
        <w:widowControl w:val="false"/>
        <w:jc w:val="center"/>
        <w:rPr>
          <w:rFonts w:ascii="Arial" w:hAnsi="Arial" w:cs="Arial"/>
          <w:b/>
          <w:sz w:val="32"/>
          <w:szCs w:val="32"/>
        </w:rPr>
      </w:pPr>
      <w:r>
        <w:rPr>
          <w:rFonts w:cs="Arial" w:ascii="Arial" w:hAnsi="Arial"/>
          <w:b/>
          <w:sz w:val="32"/>
          <w:szCs w:val="32"/>
        </w:rPr>
        <w:t xml:space="preserve">седьмого созыва </w:t>
      </w:r>
      <w:r>
        <w:rPr>
          <w:rFonts w:cs="Arial" w:ascii="Arial" w:hAnsi="Arial"/>
          <w:b/>
          <w:sz w:val="32"/>
          <w:szCs w:val="32"/>
          <w:u w:val="single"/>
        </w:rPr>
        <w:t xml:space="preserve">                </w:t>
      </w:r>
      <w:r>
        <w:rPr>
          <w:rFonts w:cs="Arial" w:ascii="Arial" w:hAnsi="Arial"/>
          <w:b/>
          <w:sz w:val="32"/>
          <w:szCs w:val="32"/>
          <w:u w:val="single"/>
          <w:lang w:val="en-US"/>
        </w:rPr>
        <w:t>LX</w:t>
      </w:r>
      <w:r>
        <w:rPr>
          <w:rFonts w:cs="Arial" w:ascii="Arial" w:hAnsi="Arial"/>
          <w:b/>
          <w:sz w:val="32"/>
          <w:szCs w:val="32"/>
          <w:u w:val="single"/>
        </w:rPr>
        <w:t>Х</w:t>
      </w:r>
      <w:r>
        <w:rPr>
          <w:rFonts w:cs="Arial" w:ascii="Arial" w:hAnsi="Arial"/>
          <w:b/>
          <w:sz w:val="32"/>
          <w:szCs w:val="32"/>
          <w:u w:val="single"/>
          <w:lang w:val="en-US"/>
        </w:rPr>
        <w:t>XIII</w:t>
      </w:r>
      <w:r>
        <w:rPr>
          <w:rFonts w:cs="Arial" w:ascii="Arial" w:hAnsi="Arial"/>
          <w:b/>
          <w:sz w:val="32"/>
          <w:szCs w:val="32"/>
          <w:u w:val="single"/>
        </w:rPr>
        <w:t xml:space="preserve">                </w:t>
      </w:r>
      <w:r>
        <w:rPr>
          <w:rFonts w:cs="Arial" w:ascii="Arial" w:hAnsi="Arial"/>
          <w:b/>
          <w:sz w:val="32"/>
          <w:szCs w:val="32"/>
        </w:rPr>
        <w:t xml:space="preserve"> заседание Думы</w:t>
      </w:r>
    </w:p>
    <w:p>
      <w:pPr>
        <w:pStyle w:val="Normal"/>
        <w:widowControl w:val="false"/>
        <w:jc w:val="center"/>
        <w:rPr>
          <w:rFonts w:ascii="Arial" w:hAnsi="Arial" w:cs="Arial"/>
          <w:b/>
          <w:sz w:val="32"/>
          <w:szCs w:val="32"/>
        </w:rPr>
      </w:pPr>
      <w:r>
        <w:rPr>
          <w:rFonts w:cs="Arial" w:ascii="Arial" w:hAnsi="Arial"/>
          <w:b/>
          <w:sz w:val="32"/>
          <w:szCs w:val="32"/>
        </w:rPr>
      </w:r>
    </w:p>
    <w:p>
      <w:pPr>
        <w:pStyle w:val="Heading1"/>
        <w:keepNext w:val="false"/>
        <w:widowControl w:val="false"/>
        <w:rPr>
          <w:rFonts w:ascii="Arial" w:hAnsi="Arial" w:cs="Arial"/>
          <w:b/>
          <w:sz w:val="32"/>
          <w:szCs w:val="32"/>
        </w:rPr>
      </w:pPr>
      <w:r>
        <w:rPr>
          <w:rFonts w:cs="Arial" w:ascii="Arial" w:hAnsi="Arial"/>
          <w:b/>
          <w:sz w:val="32"/>
          <w:szCs w:val="32"/>
        </w:rPr>
        <w:t>РЕШЕНИЕ</w:t>
      </w:r>
    </w:p>
    <w:p>
      <w:pPr>
        <w:pStyle w:val="Normal"/>
        <w:widowControl w:val="false"/>
        <w:jc w:val="center"/>
        <w:rPr>
          <w:rFonts w:ascii="Arial" w:hAnsi="Arial" w:cs="Arial"/>
          <w:sz w:val="28"/>
          <w:szCs w:val="28"/>
        </w:rPr>
      </w:pPr>
      <w:r>
        <w:rPr>
          <w:rFonts w:cs="Arial" w:ascii="Arial" w:hAnsi="Arial"/>
          <w:sz w:val="28"/>
          <w:szCs w:val="28"/>
        </w:rPr>
      </w:r>
    </w:p>
    <w:p>
      <w:pPr>
        <w:pStyle w:val="Normal"/>
        <w:widowControl w:val="false"/>
        <w:rPr>
          <w:rFonts w:ascii="Arial" w:hAnsi="Arial" w:cs="Arial"/>
          <w:sz w:val="28"/>
          <w:szCs w:val="28"/>
        </w:rPr>
      </w:pPr>
      <w:r>
        <w:rPr>
          <w:rFonts w:cs="Arial" w:ascii="Arial" w:hAnsi="Arial"/>
          <w:sz w:val="28"/>
          <w:szCs w:val="28"/>
        </w:rPr>
        <w:t>от 12.12.2024</w:t>
        <w:tab/>
        <w:tab/>
        <w:tab/>
        <w:tab/>
        <w:t xml:space="preserve">                                                     № 83 п. 4</w:t>
      </w:r>
    </w:p>
    <w:p>
      <w:pPr>
        <w:pStyle w:val="Normal"/>
        <w:widowControl w:val="false"/>
        <w:jc w:val="center"/>
        <w:rPr>
          <w:rFonts w:ascii="Arial" w:hAnsi="Arial" w:cs="Arial"/>
          <w:sz w:val="28"/>
          <w:szCs w:val="28"/>
        </w:rPr>
      </w:pPr>
      <w:r>
        <w:rPr>
          <w:rFonts w:cs="Arial" w:ascii="Arial" w:hAnsi="Arial"/>
          <w:sz w:val="28"/>
          <w:szCs w:val="28"/>
        </w:rPr>
        <w:t>г. Краснодар</w:t>
      </w:r>
    </w:p>
    <w:p>
      <w:pPr>
        <w:pStyle w:val="Normal"/>
        <w:widowControl w:val="false"/>
        <w:rPr>
          <w:rFonts w:ascii="Arial" w:hAnsi="Arial" w:cs="Arial"/>
          <w:sz w:val="28"/>
          <w:szCs w:val="28"/>
        </w:rPr>
      </w:pPr>
      <w:r>
        <w:rPr>
          <w:rFonts w:cs="Arial" w:ascii="Arial" w:hAnsi="Arial"/>
          <w:sz w:val="28"/>
          <w:szCs w:val="28"/>
        </w:rPr>
      </w:r>
    </w:p>
    <w:p>
      <w:pPr>
        <w:pStyle w:val="Normal"/>
        <w:widowControl w:val="false"/>
        <w:rPr>
          <w:rFonts w:ascii="Arial" w:hAnsi="Arial" w:cs="Arial"/>
          <w:sz w:val="28"/>
          <w:szCs w:val="28"/>
        </w:rPr>
      </w:pPr>
      <w:r>
        <w:rPr>
          <w:rFonts w:cs="Arial" w:ascii="Arial" w:hAnsi="Arial"/>
          <w:sz w:val="28"/>
          <w:szCs w:val="28"/>
        </w:rPr>
      </w:r>
    </w:p>
    <w:p>
      <w:pPr>
        <w:pStyle w:val="FR4"/>
        <w:jc w:val="center"/>
        <w:rPr>
          <w:rFonts w:ascii="Arial" w:hAnsi="Arial" w:cs="Arial"/>
          <w:b/>
          <w:bCs/>
          <w:szCs w:val="28"/>
        </w:rPr>
      </w:pPr>
      <w:r>
        <w:rPr>
          <w:rFonts w:cs="Arial" w:ascii="Arial" w:hAnsi="Arial"/>
          <w:b/>
          <w:bCs/>
          <w:szCs w:val="28"/>
        </w:rPr>
        <w:t xml:space="preserve">О местном бюджете (бюджете муниципального </w:t>
      </w:r>
    </w:p>
    <w:p>
      <w:pPr>
        <w:pStyle w:val="FR4"/>
        <w:jc w:val="center"/>
        <w:rPr>
          <w:rFonts w:ascii="Arial" w:hAnsi="Arial" w:cs="Arial"/>
          <w:b/>
          <w:szCs w:val="28"/>
        </w:rPr>
      </w:pPr>
      <w:r>
        <w:rPr>
          <w:rFonts w:cs="Arial" w:ascii="Arial" w:hAnsi="Arial"/>
          <w:b/>
          <w:szCs w:val="28"/>
        </w:rPr>
        <w:t>образования город Краснодар)</w:t>
      </w:r>
      <w:r>
        <w:rPr>
          <w:rFonts w:cs="Arial" w:ascii="Arial" w:hAnsi="Arial"/>
          <w:b/>
          <w:bCs/>
          <w:szCs w:val="28"/>
        </w:rPr>
        <w:t xml:space="preserve"> </w:t>
      </w:r>
      <w:r>
        <w:rPr>
          <w:rFonts w:cs="Arial" w:ascii="Arial" w:hAnsi="Arial"/>
          <w:b/>
          <w:szCs w:val="28"/>
        </w:rPr>
        <w:t xml:space="preserve">на 2025 год </w:t>
      </w:r>
    </w:p>
    <w:p>
      <w:pPr>
        <w:pStyle w:val="FR4"/>
        <w:jc w:val="center"/>
        <w:rPr>
          <w:rFonts w:ascii="Arial" w:hAnsi="Arial" w:cs="Arial"/>
          <w:b/>
          <w:bCs/>
          <w:szCs w:val="28"/>
        </w:rPr>
      </w:pPr>
      <w:r>
        <w:rPr>
          <w:rFonts w:cs="Arial" w:ascii="Arial" w:hAnsi="Arial"/>
          <w:b/>
          <w:szCs w:val="28"/>
        </w:rPr>
        <w:t>и на плановый период 2026 и 2027 годов</w:t>
      </w:r>
    </w:p>
    <w:p>
      <w:pPr>
        <w:pStyle w:val="Normal"/>
        <w:widowControl w:val="false"/>
        <w:jc w:val="center"/>
        <w:rPr>
          <w:rFonts w:ascii="Arial" w:hAnsi="Arial" w:cs="Arial"/>
          <w:color w:val="000000"/>
          <w:sz w:val="28"/>
          <w:szCs w:val="28"/>
        </w:rPr>
      </w:pPr>
      <w:r>
        <w:rPr>
          <w:rFonts w:cs="Arial" w:ascii="Arial" w:hAnsi="Arial"/>
          <w:color w:val="000000"/>
          <w:sz w:val="28"/>
          <w:szCs w:val="28"/>
        </w:rPr>
        <w:t>(в ред. решения городской Думы Краснодара</w:t>
        <w:br/>
        <w:t>от 30.01.2025 № 85 п. 3; от 27.02.2025 № 87 п.2;</w:t>
        <w:br/>
        <w:t>от 27.03.2025 № 88 п. 2; от 24.04.2025 № 89 п. 2;</w:t>
        <w:br/>
        <w:t>от 22.05.2025 № 90 п. 3; от 16.06.2025 № 91 п. 1;</w:t>
        <w:br/>
        <w:t>от 26.06.2025 № 92 п. 2, от 24.07.2025 № 93 п. 2;</w:t>
      </w:r>
    </w:p>
    <w:p>
      <w:pPr>
        <w:pStyle w:val="Normal"/>
        <w:widowControl w:val="false"/>
        <w:jc w:val="center"/>
        <w:rPr>
          <w:rFonts w:ascii="Arial" w:hAnsi="Arial" w:cs="Arial"/>
          <w:sz w:val="28"/>
          <w:szCs w:val="28"/>
        </w:rPr>
      </w:pPr>
      <w:r>
        <w:rPr>
          <w:rFonts w:cs="Arial" w:ascii="Arial" w:hAnsi="Arial"/>
          <w:color w:val="000000"/>
          <w:sz w:val="28"/>
          <w:szCs w:val="28"/>
        </w:rPr>
        <w:t>от 11.09.2025 № 95 п. 2; от 16.10.2025 № 2 п. 2;</w:t>
        <w:br/>
        <w:t>от 23.10.2025 № 3 п. 2; от 20.11.2025 № 4 п. 3;</w:t>
      </w:r>
    </w:p>
    <w:p>
      <w:pPr>
        <w:pStyle w:val="Normal"/>
        <w:widowControl w:val="false"/>
        <w:jc w:val="center"/>
        <w:rPr>
          <w:rFonts w:ascii="Arial" w:hAnsi="Arial" w:cs="Arial"/>
          <w:sz w:val="28"/>
          <w:szCs w:val="28"/>
        </w:rPr>
      </w:pPr>
      <w:r>
        <w:rPr>
          <w:rFonts w:cs="Arial" w:ascii="Arial" w:hAnsi="Arial"/>
          <w:color w:val="000000"/>
          <w:sz w:val="28"/>
          <w:szCs w:val="28"/>
        </w:rPr>
        <w:t>от 10.12.2025 № 5 п. 1; от 18.12.2025 № 6 п. 3</w:t>
      </w:r>
      <w:r>
        <w:rPr>
          <w:rFonts w:cs="Arial" w:ascii="Arial" w:hAnsi="Arial"/>
          <w:color w:val="000000"/>
          <w:sz w:val="28"/>
          <w:szCs w:val="28"/>
        </w:rPr>
        <w:t>;</w:t>
        <w:br/>
        <w:t>от 25.12.2025 № 7 п. 1</w:t>
      </w:r>
      <w:r>
        <w:rPr>
          <w:rFonts w:cs="Arial" w:ascii="Arial" w:hAnsi="Arial"/>
          <w:color w:val="000000"/>
          <w:sz w:val="28"/>
          <w:szCs w:val="28"/>
        </w:rPr>
        <w:t>)</w:t>
      </w:r>
    </w:p>
    <w:p>
      <w:pPr>
        <w:pStyle w:val="Normal"/>
        <w:widowControl w:val="false"/>
        <w:rPr>
          <w:rFonts w:ascii="Arial" w:hAnsi="Arial" w:cs="Arial"/>
          <w:sz w:val="28"/>
          <w:szCs w:val="28"/>
        </w:rPr>
      </w:pPr>
      <w:r>
        <w:rPr>
          <w:rFonts w:cs="Arial" w:ascii="Arial" w:hAnsi="Arial"/>
          <w:sz w:val="28"/>
          <w:szCs w:val="28"/>
        </w:rPr>
      </w:r>
    </w:p>
    <w:p>
      <w:pPr>
        <w:pStyle w:val="Normal"/>
        <w:widowControl w:val="false"/>
        <w:rPr>
          <w:rFonts w:ascii="Arial" w:hAnsi="Arial" w:cs="Arial"/>
          <w:sz w:val="28"/>
          <w:szCs w:val="28"/>
        </w:rPr>
      </w:pPr>
      <w:r>
        <w:rPr>
          <w:rFonts w:cs="Arial" w:ascii="Arial" w:hAnsi="Arial"/>
          <w:sz w:val="28"/>
          <w:szCs w:val="28"/>
        </w:rPr>
      </w:r>
    </w:p>
    <w:p>
      <w:pPr>
        <w:pStyle w:val="ConsPlusNormal"/>
        <w:ind w:firstLine="709"/>
        <w:jc w:val="both"/>
        <w:rPr>
          <w:color w:themeColor="text1" w:val="000000"/>
          <w:sz w:val="28"/>
          <w:szCs w:val="28"/>
        </w:rPr>
      </w:pPr>
      <w:r>
        <w:rPr>
          <w:color w:themeColor="text1" w:val="000000"/>
          <w:sz w:val="28"/>
          <w:szCs w:val="28"/>
        </w:rPr>
        <w:t>Учитывая результаты публичных слушаний, проведённых по проекту местного бюджета (бюджета муниципального образования город Краснодар) на 2025 год и на плановый период 2026 и 2027 годов, в соответствии со статьёй 25 Устава муниципального образования город Краснодар, рассмотрев постановление администрации муниципального образования город Краснодар от 14.11.2024 № 7149, городская Дума Краснодара РЕШИЛА:</w:t>
      </w:r>
    </w:p>
    <w:p>
      <w:pPr>
        <w:pStyle w:val="Normal"/>
        <w:widowControl w:val="false"/>
        <w:ind w:firstLine="709" w:right="-1"/>
        <w:jc w:val="both"/>
        <w:rPr>
          <w:rFonts w:ascii="Arial" w:hAnsi="Arial" w:cs="Arial"/>
          <w:sz w:val="28"/>
          <w:szCs w:val="28"/>
        </w:rPr>
      </w:pPr>
      <w:r>
        <w:rPr>
          <w:rFonts w:cs="Arial" w:ascii="Arial" w:hAnsi="Arial"/>
          <w:sz w:val="28"/>
          <w:szCs w:val="28"/>
        </w:rPr>
        <w:t>1. Утвердить основные характеристики местного бюджета (бюджета муниципального образования город Краснодар) на 2025 год:</w:t>
      </w:r>
    </w:p>
    <w:p>
      <w:pPr>
        <w:pStyle w:val="Normal"/>
        <w:widowControl w:val="false"/>
        <w:ind w:firstLine="709" w:right="-1"/>
        <w:jc w:val="both"/>
        <w:rPr>
          <w:rFonts w:ascii="Arial" w:hAnsi="Arial" w:cs="Arial"/>
          <w:sz w:val="28"/>
          <w:szCs w:val="28"/>
        </w:rPr>
      </w:pPr>
      <w:r>
        <w:rPr>
          <w:rFonts w:cs="Arial" w:ascii="Arial" w:hAnsi="Arial"/>
          <w:sz w:val="28"/>
          <w:szCs w:val="28"/>
        </w:rPr>
        <w:t xml:space="preserve">1.1. Общий объём доходов в сумме </w:t>
      </w:r>
      <w:r>
        <w:rPr>
          <w:rFonts w:cs="Arial" w:ascii="Arial" w:hAnsi="Arial"/>
          <w:sz w:val="28"/>
          <w:szCs w:val="28"/>
        </w:rPr>
        <w:t>91 903 672,8</w:t>
      </w:r>
      <w:r>
        <w:rPr>
          <w:rFonts w:cs="Arial" w:ascii="Arial" w:hAnsi="Arial"/>
          <w:sz w:val="28"/>
          <w:szCs w:val="28"/>
        </w:rPr>
        <w:t xml:space="preserve"> тыс. рублей </w:t>
      </w:r>
      <w:r>
        <w:rPr>
          <w:rFonts w:cs="Arial" w:ascii="Arial" w:hAnsi="Arial"/>
          <w:color w:themeColor="text1" w:val="000000"/>
          <w:sz w:val="28"/>
          <w:szCs w:val="28"/>
        </w:rPr>
        <w:t xml:space="preserve">(в ред. решения городской Думы Краснодара от </w:t>
      </w:r>
      <w:r>
        <w:rPr>
          <w:rFonts w:cs="Arial" w:ascii="Arial" w:hAnsi="Arial"/>
          <w:color w:themeColor="text1" w:val="000000"/>
          <w:sz w:val="28"/>
          <w:szCs w:val="28"/>
        </w:rPr>
        <w:t>25</w:t>
      </w:r>
      <w:r>
        <w:rPr>
          <w:rFonts w:cs="Arial" w:ascii="Arial" w:hAnsi="Arial"/>
          <w:color w:val="000000"/>
          <w:sz w:val="28"/>
          <w:szCs w:val="28"/>
        </w:rPr>
        <w:t xml:space="preserve">.12.2025 № </w:t>
      </w:r>
      <w:r>
        <w:rPr>
          <w:rFonts w:cs="Arial" w:ascii="Arial" w:hAnsi="Arial"/>
          <w:color w:val="000000"/>
          <w:sz w:val="28"/>
          <w:szCs w:val="28"/>
        </w:rPr>
        <w:t>7</w:t>
      </w:r>
      <w:r>
        <w:rPr>
          <w:rFonts w:cs="Arial" w:ascii="Arial" w:hAnsi="Arial"/>
          <w:color w:val="000000"/>
          <w:sz w:val="28"/>
          <w:szCs w:val="28"/>
        </w:rPr>
        <w:t xml:space="preserve"> п. </w:t>
      </w:r>
      <w:r>
        <w:rPr>
          <w:rFonts w:cs="Arial" w:ascii="Arial" w:hAnsi="Arial"/>
          <w:color w:val="000000"/>
          <w:sz w:val="28"/>
          <w:szCs w:val="28"/>
        </w:rPr>
        <w:t>1</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1.2. Общий объём расходов в сумме </w:t>
      </w:r>
      <w:r>
        <w:rPr>
          <w:rFonts w:cs="Arial" w:ascii="Arial" w:hAnsi="Arial"/>
          <w:sz w:val="28"/>
          <w:szCs w:val="28"/>
        </w:rPr>
        <w:t>96 636 672,8</w:t>
      </w:r>
      <w:r>
        <w:rPr>
          <w:rFonts w:cs="Arial" w:ascii="Arial" w:hAnsi="Arial"/>
          <w:sz w:val="28"/>
          <w:szCs w:val="28"/>
        </w:rPr>
        <w:t xml:space="preserve"> тыс. рублей </w:t>
      </w:r>
      <w:r>
        <w:rPr>
          <w:rFonts w:cs="Arial" w:ascii="Arial" w:hAnsi="Arial"/>
          <w:color w:themeColor="text1" w:val="000000"/>
          <w:sz w:val="28"/>
          <w:szCs w:val="28"/>
        </w:rPr>
        <w:t xml:space="preserve">(в ред. решения городской Думы Краснодара от </w:t>
      </w:r>
      <w:r>
        <w:rPr>
          <w:rFonts w:cs="Arial" w:ascii="Arial" w:hAnsi="Arial"/>
          <w:color w:themeColor="text1" w:val="000000"/>
          <w:sz w:val="28"/>
          <w:szCs w:val="28"/>
        </w:rPr>
        <w:t>25</w:t>
      </w:r>
      <w:r>
        <w:rPr>
          <w:rFonts w:cs="Arial" w:ascii="Arial" w:hAnsi="Arial"/>
          <w:color w:val="000000"/>
          <w:sz w:val="28"/>
          <w:szCs w:val="28"/>
        </w:rPr>
        <w:t xml:space="preserve">.12.2025 № </w:t>
      </w:r>
      <w:r>
        <w:rPr>
          <w:rFonts w:cs="Arial" w:ascii="Arial" w:hAnsi="Arial"/>
          <w:color w:val="000000"/>
          <w:sz w:val="28"/>
          <w:szCs w:val="28"/>
        </w:rPr>
        <w:t>7</w:t>
      </w:r>
      <w:r>
        <w:rPr>
          <w:rFonts w:cs="Arial" w:ascii="Arial" w:hAnsi="Arial"/>
          <w:color w:val="000000"/>
          <w:sz w:val="28"/>
          <w:szCs w:val="28"/>
        </w:rPr>
        <w:t xml:space="preserve"> п. </w:t>
      </w:r>
      <w:r>
        <w:rPr>
          <w:rFonts w:cs="Arial" w:ascii="Arial" w:hAnsi="Arial"/>
          <w:color w:val="000000"/>
          <w:sz w:val="28"/>
          <w:szCs w:val="28"/>
        </w:rPr>
        <w:t>1</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color w:themeColor="text1" w:val="000000"/>
          <w:sz w:val="28"/>
          <w:szCs w:val="28"/>
        </w:rPr>
        <w:t>1.3. Верхний предел муниципального внутреннего долга муниципального образования город Краснодар на 1 января 2026 года в сумме</w:t>
        <w:br/>
        <w:t>1 871 250,0 тыс. рублей, в том числе верхний предел долга по муниципальным гарантиям муниципального образования город Краснодар в сумме 0,0 тыс. рублей (в ред. решения городской Думы Краснодара от 18</w:t>
      </w:r>
      <w:r>
        <w:rPr>
          <w:rFonts w:cs="Arial" w:ascii="Arial" w:hAnsi="Arial"/>
          <w:color w:val="000000"/>
          <w:sz w:val="28"/>
          <w:szCs w:val="28"/>
        </w:rPr>
        <w:t>.12.2025 № 6 п. 3</w:t>
      </w:r>
      <w:r>
        <w:rPr>
          <w:rFonts w:cs="Arial" w:ascii="Arial" w:hAnsi="Arial"/>
          <w:color w:themeColor="text1" w:val="000000"/>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1.4. Дефицит местного бюджета (бюджета муниципального образования город Краснодар) в сумме </w:t>
      </w:r>
      <w:r>
        <w:rPr>
          <w:rFonts w:cs="Arial" w:ascii="Arial" w:hAnsi="Arial"/>
          <w:sz w:val="28"/>
          <w:szCs w:val="28"/>
        </w:rPr>
        <w:t>4 733 000,0</w:t>
      </w:r>
      <w:r>
        <w:rPr>
          <w:rFonts w:cs="Arial" w:ascii="Arial" w:hAnsi="Arial"/>
          <w:sz w:val="28"/>
          <w:szCs w:val="28"/>
        </w:rPr>
        <w:t xml:space="preserve"> тыс. рублей </w:t>
      </w:r>
      <w:r>
        <w:rPr>
          <w:rFonts w:cs="Arial" w:ascii="Arial" w:hAnsi="Arial"/>
          <w:color w:themeColor="text1" w:val="000000"/>
          <w:sz w:val="28"/>
          <w:szCs w:val="28"/>
        </w:rPr>
        <w:t xml:space="preserve">(в ред. решения городской Думы Краснодара от </w:t>
      </w:r>
      <w:r>
        <w:rPr>
          <w:rFonts w:cs="Arial" w:ascii="Arial" w:hAnsi="Arial"/>
          <w:color w:themeColor="text1" w:val="000000"/>
          <w:sz w:val="28"/>
          <w:szCs w:val="28"/>
        </w:rPr>
        <w:t>25</w:t>
      </w:r>
      <w:r>
        <w:rPr>
          <w:rFonts w:cs="Arial" w:ascii="Arial" w:hAnsi="Arial"/>
          <w:color w:val="000000"/>
          <w:sz w:val="28"/>
          <w:szCs w:val="28"/>
        </w:rPr>
        <w:t xml:space="preserve">.12.2025 № </w:t>
      </w:r>
      <w:r>
        <w:rPr>
          <w:rFonts w:cs="Arial" w:ascii="Arial" w:hAnsi="Arial"/>
          <w:color w:val="000000"/>
          <w:sz w:val="28"/>
          <w:szCs w:val="28"/>
        </w:rPr>
        <w:t>7</w:t>
      </w:r>
      <w:r>
        <w:rPr>
          <w:rFonts w:cs="Arial" w:ascii="Arial" w:hAnsi="Arial"/>
          <w:color w:val="000000"/>
          <w:sz w:val="28"/>
          <w:szCs w:val="28"/>
        </w:rPr>
        <w:t xml:space="preserve"> п. </w:t>
      </w:r>
      <w:r>
        <w:rPr>
          <w:rFonts w:cs="Arial" w:ascii="Arial" w:hAnsi="Arial"/>
          <w:color w:val="000000"/>
          <w:sz w:val="28"/>
          <w:szCs w:val="28"/>
        </w:rPr>
        <w:t>1</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2. Утвердить основные характеристики местного бюджета (бюджета муниципального образования город Краснодар) на 2026 год и на 2027 год:</w:t>
      </w:r>
    </w:p>
    <w:p>
      <w:pPr>
        <w:pStyle w:val="Normal"/>
        <w:widowControl w:val="false"/>
        <w:ind w:firstLine="709" w:right="-1"/>
        <w:jc w:val="both"/>
        <w:rPr>
          <w:rFonts w:ascii="Arial" w:hAnsi="Arial" w:cs="Arial"/>
          <w:sz w:val="28"/>
          <w:szCs w:val="28"/>
        </w:rPr>
      </w:pPr>
      <w:r>
        <w:rPr>
          <w:rFonts w:cs="Arial" w:ascii="Arial" w:hAnsi="Arial"/>
          <w:sz w:val="28"/>
          <w:szCs w:val="28"/>
        </w:rPr>
        <w:t xml:space="preserve">2.1. Общий объём доходов на 2026 год в сумме </w:t>
      </w:r>
      <w:r>
        <w:rPr>
          <w:rFonts w:cs="Arial" w:ascii="Arial" w:hAnsi="Arial"/>
          <w:sz w:val="28"/>
          <w:szCs w:val="28"/>
        </w:rPr>
        <w:t>83 523 623,7</w:t>
      </w:r>
      <w:r>
        <w:rPr>
          <w:rFonts w:cs="Arial" w:ascii="Arial" w:hAnsi="Arial"/>
          <w:sz w:val="28"/>
          <w:szCs w:val="28"/>
        </w:rPr>
        <w:br/>
        <w:t xml:space="preserve">тыс. рублей и на 2027 год в сумме </w:t>
      </w:r>
      <w:r>
        <w:rPr>
          <w:rFonts w:cs="Arial" w:ascii="Arial" w:hAnsi="Arial"/>
          <w:sz w:val="28"/>
          <w:szCs w:val="28"/>
        </w:rPr>
        <w:t>79 964 200,9</w:t>
      </w:r>
      <w:r>
        <w:rPr>
          <w:rFonts w:cs="Arial" w:ascii="Arial" w:hAnsi="Arial"/>
          <w:sz w:val="28"/>
          <w:szCs w:val="28"/>
        </w:rPr>
        <w:t xml:space="preserve"> тыс. рублей </w:t>
      </w:r>
      <w:r>
        <w:rPr>
          <w:rFonts w:cs="Arial" w:ascii="Arial" w:hAnsi="Arial"/>
          <w:color w:themeColor="text1" w:val="000000"/>
          <w:sz w:val="28"/>
          <w:szCs w:val="28"/>
        </w:rPr>
        <w:t xml:space="preserve">(в ред. решения городской Думы Краснодара от </w:t>
      </w:r>
      <w:r>
        <w:rPr>
          <w:rFonts w:cs="Arial" w:ascii="Arial" w:hAnsi="Arial"/>
          <w:color w:themeColor="text1" w:val="000000"/>
          <w:sz w:val="28"/>
          <w:szCs w:val="28"/>
        </w:rPr>
        <w:t>25</w:t>
      </w:r>
      <w:r>
        <w:rPr>
          <w:rFonts w:cs="Arial" w:ascii="Arial" w:hAnsi="Arial"/>
          <w:color w:val="000000"/>
          <w:sz w:val="28"/>
          <w:szCs w:val="28"/>
        </w:rPr>
        <w:t xml:space="preserve">.12.2025 № </w:t>
      </w:r>
      <w:r>
        <w:rPr>
          <w:rFonts w:cs="Arial" w:ascii="Arial" w:hAnsi="Arial"/>
          <w:color w:val="000000"/>
          <w:sz w:val="28"/>
          <w:szCs w:val="28"/>
        </w:rPr>
        <w:t>7</w:t>
      </w:r>
      <w:r>
        <w:rPr>
          <w:rFonts w:cs="Arial" w:ascii="Arial" w:hAnsi="Arial"/>
          <w:color w:val="000000"/>
          <w:sz w:val="28"/>
          <w:szCs w:val="28"/>
        </w:rPr>
        <w:t xml:space="preserve"> п. </w:t>
      </w:r>
      <w:r>
        <w:rPr>
          <w:rFonts w:cs="Arial" w:ascii="Arial" w:hAnsi="Arial"/>
          <w:color w:val="000000"/>
          <w:sz w:val="28"/>
          <w:szCs w:val="28"/>
        </w:rPr>
        <w:t>1</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2.2. Общий объём расходов на 2026 год в сумме </w:t>
      </w:r>
      <w:r>
        <w:rPr>
          <w:rFonts w:cs="Arial" w:ascii="Arial" w:hAnsi="Arial"/>
          <w:sz w:val="28"/>
          <w:szCs w:val="28"/>
        </w:rPr>
        <w:t>86 054 873,7</w:t>
      </w:r>
      <w:r>
        <w:rPr>
          <w:rFonts w:cs="Arial" w:ascii="Arial" w:hAnsi="Arial"/>
          <w:sz w:val="28"/>
          <w:szCs w:val="28"/>
        </w:rPr>
        <w:br/>
        <w:t xml:space="preserve">тыс. рублей и на 2027 год в сумме </w:t>
      </w:r>
      <w:r>
        <w:rPr>
          <w:rFonts w:cs="Arial" w:ascii="Arial" w:hAnsi="Arial"/>
          <w:sz w:val="28"/>
          <w:szCs w:val="28"/>
        </w:rPr>
        <w:t>78 716 700,9</w:t>
      </w:r>
      <w:r>
        <w:rPr>
          <w:rFonts w:cs="Arial" w:ascii="Arial" w:hAnsi="Arial"/>
          <w:sz w:val="28"/>
          <w:szCs w:val="28"/>
        </w:rPr>
        <w:t xml:space="preserve"> тыс. рублей</w:t>
      </w:r>
      <w:r>
        <w:rPr>
          <w:rFonts w:cs="Arial" w:ascii="Arial" w:hAnsi="Arial"/>
          <w:color w:themeColor="text1" w:val="000000"/>
          <w:sz w:val="28"/>
          <w:szCs w:val="28"/>
        </w:rPr>
        <w:t xml:space="preserve">(в ред. решения городской Думы Краснодара от </w:t>
      </w:r>
      <w:r>
        <w:rPr>
          <w:rFonts w:cs="Arial" w:ascii="Arial" w:hAnsi="Arial"/>
          <w:color w:themeColor="text1" w:val="000000"/>
          <w:sz w:val="28"/>
          <w:szCs w:val="28"/>
        </w:rPr>
        <w:t>25</w:t>
      </w:r>
      <w:r>
        <w:rPr>
          <w:rFonts w:cs="Arial" w:ascii="Arial" w:hAnsi="Arial"/>
          <w:color w:val="000000"/>
          <w:sz w:val="28"/>
          <w:szCs w:val="28"/>
        </w:rPr>
        <w:t xml:space="preserve">.12.2025 № </w:t>
      </w:r>
      <w:r>
        <w:rPr>
          <w:rFonts w:cs="Arial" w:ascii="Arial" w:hAnsi="Arial"/>
          <w:color w:val="000000"/>
          <w:sz w:val="28"/>
          <w:szCs w:val="28"/>
        </w:rPr>
        <w:t>7</w:t>
      </w:r>
      <w:r>
        <w:rPr>
          <w:rFonts w:cs="Arial" w:ascii="Arial" w:hAnsi="Arial"/>
          <w:color w:val="000000"/>
          <w:sz w:val="28"/>
          <w:szCs w:val="28"/>
        </w:rPr>
        <w:t xml:space="preserve"> п. </w:t>
      </w:r>
      <w:r>
        <w:rPr>
          <w:rFonts w:cs="Arial" w:ascii="Arial" w:hAnsi="Arial"/>
          <w:color w:val="000000"/>
          <w:sz w:val="28"/>
          <w:szCs w:val="28"/>
        </w:rPr>
        <w:t>1</w:t>
      </w:r>
      <w:r>
        <w:rPr>
          <w:rFonts w:cs="Arial" w:ascii="Arial" w:hAnsi="Arial"/>
          <w:color w:themeColor="text1" w:val="000000"/>
          <w:sz w:val="28"/>
          <w:szCs w:val="28"/>
        </w:rPr>
        <w:t>)</w:t>
      </w:r>
      <w:r>
        <w:rPr>
          <w:rFonts w:cs="Arial" w:ascii="Arial" w:hAnsi="Arial"/>
          <w:sz w:val="28"/>
          <w:szCs w:val="28"/>
        </w:rPr>
        <w:t xml:space="preserve">. </w:t>
      </w:r>
    </w:p>
    <w:p>
      <w:pPr>
        <w:pStyle w:val="Normal"/>
        <w:widowControl w:val="false"/>
        <w:ind w:firstLine="709" w:right="-1"/>
        <w:jc w:val="both"/>
        <w:rPr>
          <w:rFonts w:ascii="Arial" w:hAnsi="Arial" w:cs="Arial"/>
          <w:sz w:val="28"/>
          <w:szCs w:val="28"/>
        </w:rPr>
      </w:pPr>
      <w:r>
        <w:rPr>
          <w:rFonts w:cs="Arial" w:ascii="Arial" w:hAnsi="Arial"/>
          <w:color w:themeColor="text1" w:val="000000"/>
          <w:sz w:val="28"/>
          <w:szCs w:val="28"/>
        </w:rPr>
        <w:t>2.3. Верхний предел муниципального внутреннего долга муниципального образования город Краснодар на 1 января 2027 года в сумме</w:t>
        <w:br/>
        <w:t>4 402 500,0 тыс. рублей, в том числе верхний предел долга по муниципальным гарантиям муниципального образования город Краснодар в сумме 0,0 тыс. рублей, и верхний предел муниципального внутреннего долга муниципального образования город Краснодар на 1 января</w:t>
        <w:br/>
        <w:t>2028 года в сумме 3 155 000,0 тыс. рублей, в том числе верхний предел долга по муниципальным гарантиям муниципального образования город Краснодар в сумме 0,0 тыс. рублей (в ред. решения городской Думы Краснодара от 18</w:t>
      </w:r>
      <w:r>
        <w:rPr>
          <w:rFonts w:cs="Arial" w:ascii="Arial" w:hAnsi="Arial"/>
          <w:color w:val="000000"/>
          <w:sz w:val="28"/>
          <w:szCs w:val="28"/>
        </w:rPr>
        <w:t>.12.2025 № 6 п. 3</w:t>
      </w:r>
      <w:r>
        <w:rPr>
          <w:rFonts w:cs="Arial" w:ascii="Arial" w:hAnsi="Arial"/>
          <w:color w:themeColor="text1" w:val="000000"/>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2.4. Дефицит местного бюджета (бюджета муниципального образования город Краснодар) на 2026 год в сумме 2 531 250,0 тыс. рублей и профицит местного бюджета (бюджета муниципального образования город Краснодар) на 2027 год в сумме 1 247 500,0 тыс. рублей.</w:t>
      </w:r>
    </w:p>
    <w:p>
      <w:pPr>
        <w:pStyle w:val="Normal"/>
        <w:widowControl w:val="false"/>
        <w:ind w:firstLine="709" w:right="-1"/>
        <w:jc w:val="both"/>
        <w:rPr>
          <w:rFonts w:ascii="Arial" w:hAnsi="Arial" w:cs="Arial"/>
          <w:sz w:val="28"/>
          <w:szCs w:val="28"/>
        </w:rPr>
      </w:pPr>
      <w:r>
        <w:rPr>
          <w:rFonts w:cs="Arial" w:ascii="Arial" w:hAnsi="Arial"/>
          <w:sz w:val="28"/>
          <w:szCs w:val="28"/>
        </w:rPr>
        <w:t>3. Утвердить:</w:t>
      </w:r>
    </w:p>
    <w:p>
      <w:pPr>
        <w:pStyle w:val="Normal"/>
        <w:widowControl w:val="false"/>
        <w:ind w:firstLine="709" w:right="-1"/>
        <w:jc w:val="both"/>
        <w:rPr>
          <w:rFonts w:ascii="Arial" w:hAnsi="Arial" w:cs="Arial"/>
          <w:sz w:val="28"/>
          <w:szCs w:val="28"/>
        </w:rPr>
      </w:pPr>
      <w:r>
        <w:rPr>
          <w:rFonts w:cs="Arial" w:ascii="Arial" w:hAnsi="Arial"/>
          <w:sz w:val="28"/>
          <w:szCs w:val="28"/>
        </w:rPr>
        <w:t xml:space="preserve">3.1. Объём поступлений доходов в местный бюджет (бюджет муниципального образования город Краснодар) по кодам видов (подвидов) доходов на 2025 год согласно приложению № 1 и на 2026 и 2027 годы согласно приложению № </w:t>
      </w:r>
      <w:hyperlink r:id="rId3">
        <w:r>
          <w:rPr>
            <w:rStyle w:val="Style5"/>
            <w:rFonts w:cs="Arial" w:ascii="Arial" w:hAnsi="Arial"/>
            <w:sz w:val="28"/>
            <w:szCs w:val="28"/>
          </w:rPr>
          <w:t>2</w:t>
        </w:r>
      </w:hyperlink>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3.2. В составе доходов местного бюджета (бюджета муниципального образования город Краснодар) безвозмездные поступления из бюджета Краснодарского края в 2025 году согласно приложению № 3 и в 2026 и  2027 годах согласно приложению № </w:t>
      </w:r>
      <w:hyperlink r:id="rId4">
        <w:r>
          <w:rPr>
            <w:rStyle w:val="Style5"/>
            <w:rFonts w:cs="Arial" w:ascii="Arial" w:hAnsi="Arial"/>
            <w:sz w:val="28"/>
            <w:szCs w:val="28"/>
          </w:rPr>
          <w:t>4</w:t>
        </w:r>
      </w:hyperlink>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4. Утвердить распределение бюджетных ассигнований по разделам и подразделам классификации расходов бюджетов на 2025 год согласно приложению № 5 и на 2026 и 2027 годы согласно приложению № 6.</w:t>
      </w:r>
    </w:p>
    <w:p>
      <w:pPr>
        <w:pStyle w:val="Normal"/>
        <w:widowControl w:val="false"/>
        <w:ind w:firstLine="709" w:right="-1"/>
        <w:jc w:val="both"/>
        <w:rPr>
          <w:rFonts w:ascii="Arial" w:hAnsi="Arial" w:cs="Arial"/>
          <w:sz w:val="28"/>
          <w:szCs w:val="28"/>
        </w:rPr>
      </w:pPr>
      <w:r>
        <w:rPr>
          <w:rFonts w:cs="Arial" w:ascii="Arial" w:hAnsi="Arial"/>
          <w:sz w:val="28"/>
          <w:szCs w:val="28"/>
        </w:rPr>
        <w:t>5. Утвердить распределение бюджетных ассигнований по целевым статьям (муниципальным программам муниципального образования город Краснодар и непрограммным направлениям деятельности), группам видов расходов классификации расходов бюджетов на 2025 год согласно приложению № 7 и на 2026 и 2027 годы согласно приложению № 8.</w:t>
      </w:r>
    </w:p>
    <w:p>
      <w:pPr>
        <w:pStyle w:val="Normal"/>
        <w:widowControl w:val="false"/>
        <w:ind w:firstLine="709" w:right="-1"/>
        <w:jc w:val="both"/>
        <w:rPr>
          <w:rFonts w:ascii="Arial" w:hAnsi="Arial" w:cs="Arial"/>
          <w:sz w:val="28"/>
          <w:szCs w:val="28"/>
        </w:rPr>
      </w:pPr>
      <w:r>
        <w:rPr>
          <w:rFonts w:cs="Arial" w:ascii="Arial" w:hAnsi="Arial"/>
          <w:sz w:val="28"/>
          <w:szCs w:val="28"/>
        </w:rPr>
        <w:t>6. Утвердить ведомственную структуру расходов местного бюджета (бюджета муниципального образования город Краснодар) на 2025 год согласно приложению № 9 и на 2026 и 2027 годы согласно приложению</w:t>
        <w:br/>
        <w:t>№ 10.</w:t>
      </w:r>
    </w:p>
    <w:p>
      <w:pPr>
        <w:pStyle w:val="Normal"/>
        <w:widowControl w:val="false"/>
        <w:ind w:firstLine="709" w:right="-1"/>
        <w:jc w:val="both"/>
        <w:rPr>
          <w:rFonts w:ascii="Arial" w:hAnsi="Arial" w:cs="Arial"/>
          <w:sz w:val="28"/>
          <w:szCs w:val="28"/>
        </w:rPr>
      </w:pPr>
      <w:r>
        <w:rPr>
          <w:rFonts w:cs="Arial" w:ascii="Arial" w:hAnsi="Arial"/>
          <w:sz w:val="28"/>
          <w:szCs w:val="28"/>
        </w:rPr>
        <w:t>7. Утвердить в составе ведомственной структуры расходов местного бюджета (бюджета муниципального образования город Краснодар) на 2025 год и ведомственной структуры расходов местного бюджета (бюджета муниципального образования город Краснодар) на 2026 и 2027 годы перечень и коды главных распорядителей средств местного бюджета (бюджета муниципального образования город Краснодар), перечень разделов, подразделов, целевых статей (муниципальных программ муниципального образования город Краснодар и непрограммных направлений деятельности) и групп видов расходов местного бюджета (бюджета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8. Утвердить в составе ведомственной структуры расходов местного бюджета (бюджета муниципального образования город Краснодар) на 2025 год:</w:t>
      </w:r>
    </w:p>
    <w:p>
      <w:pPr>
        <w:pStyle w:val="Normal"/>
        <w:widowControl w:val="false"/>
        <w:ind w:firstLine="709" w:right="-1"/>
        <w:jc w:val="both"/>
        <w:rPr>
          <w:rFonts w:ascii="Arial" w:hAnsi="Arial" w:cs="Arial"/>
          <w:color w:themeColor="text1" w:val="000000"/>
          <w:sz w:val="28"/>
          <w:szCs w:val="28"/>
        </w:rPr>
      </w:pPr>
      <w:r>
        <w:rPr>
          <w:rFonts w:cs="Arial" w:ascii="Arial" w:hAnsi="Arial"/>
          <w:sz w:val="28"/>
          <w:szCs w:val="28"/>
        </w:rPr>
        <w:t xml:space="preserve">8.1. Общий объём бюджетных ассигнований, направляемых на исполнение публичных нормативных обязательств, в сумме </w:t>
      </w:r>
      <w:r>
        <w:rPr>
          <w:rFonts w:cs="Arial" w:ascii="Arial" w:hAnsi="Arial"/>
          <w:sz w:val="28"/>
          <w:szCs w:val="28"/>
        </w:rPr>
        <w:t>983 047,8</w:t>
      </w:r>
      <w:r>
        <w:rPr>
          <w:rFonts w:cs="Arial" w:ascii="Arial" w:hAnsi="Arial"/>
          <w:sz w:val="28"/>
          <w:szCs w:val="28"/>
        </w:rPr>
        <w:br/>
        <w:t xml:space="preserve">тыс. рублей </w:t>
      </w:r>
      <w:r>
        <w:rPr>
          <w:rFonts w:cs="Arial" w:ascii="Arial" w:hAnsi="Arial"/>
          <w:color w:themeColor="text1" w:val="000000"/>
          <w:sz w:val="28"/>
          <w:szCs w:val="28"/>
        </w:rPr>
        <w:t xml:space="preserve">(в ред. решения городской Думы Краснодара от </w:t>
      </w:r>
      <w:r>
        <w:rPr>
          <w:rFonts w:cs="Arial" w:ascii="Arial" w:hAnsi="Arial"/>
          <w:color w:themeColor="text1" w:val="000000"/>
          <w:sz w:val="28"/>
          <w:szCs w:val="28"/>
        </w:rPr>
        <w:t>25</w:t>
      </w:r>
      <w:r>
        <w:rPr>
          <w:rFonts w:cs="Arial" w:ascii="Arial" w:hAnsi="Arial"/>
          <w:color w:val="000000"/>
          <w:sz w:val="28"/>
          <w:szCs w:val="28"/>
        </w:rPr>
        <w:t xml:space="preserve">.12.2025 № </w:t>
      </w:r>
      <w:r>
        <w:rPr>
          <w:rFonts w:cs="Arial" w:ascii="Arial" w:hAnsi="Arial"/>
          <w:color w:val="000000"/>
          <w:sz w:val="28"/>
          <w:szCs w:val="28"/>
        </w:rPr>
        <w:t>7</w:t>
      </w:r>
      <w:r>
        <w:rPr>
          <w:rFonts w:cs="Arial" w:ascii="Arial" w:hAnsi="Arial"/>
          <w:color w:val="000000"/>
          <w:sz w:val="28"/>
          <w:szCs w:val="28"/>
        </w:rPr>
        <w:t xml:space="preserve"> п. </w:t>
      </w:r>
      <w:r>
        <w:rPr>
          <w:rFonts w:cs="Arial" w:ascii="Arial" w:hAnsi="Arial"/>
          <w:color w:val="000000"/>
          <w:sz w:val="28"/>
          <w:szCs w:val="28"/>
        </w:rPr>
        <w:t>1</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8.2. Размер резервного фонда администрации муниципального образования город Краснодар в сумме </w:t>
      </w:r>
      <w:r>
        <w:rPr>
          <w:rFonts w:cs="Arial" w:ascii="Arial" w:hAnsi="Arial"/>
          <w:sz w:val="28"/>
          <w:szCs w:val="28"/>
        </w:rPr>
        <w:t>20 000,0</w:t>
      </w:r>
      <w:r>
        <w:rPr>
          <w:rFonts w:cs="Arial" w:ascii="Arial" w:hAnsi="Arial"/>
          <w:sz w:val="28"/>
          <w:szCs w:val="28"/>
        </w:rPr>
        <w:t xml:space="preserve"> тыс. рублей </w:t>
      </w:r>
      <w:r>
        <w:rPr>
          <w:rFonts w:cs="Arial" w:ascii="Arial" w:hAnsi="Arial"/>
          <w:color w:themeColor="text1" w:val="000000"/>
          <w:sz w:val="28"/>
          <w:szCs w:val="28"/>
        </w:rPr>
        <w:t xml:space="preserve">(в ред. решения городской Думы Краснодара от </w:t>
      </w:r>
      <w:r>
        <w:rPr>
          <w:rFonts w:cs="Arial" w:ascii="Arial" w:hAnsi="Arial"/>
          <w:color w:themeColor="text1" w:val="000000"/>
          <w:sz w:val="28"/>
          <w:szCs w:val="28"/>
        </w:rPr>
        <w:t>25</w:t>
      </w:r>
      <w:r>
        <w:rPr>
          <w:rFonts w:cs="Arial" w:ascii="Arial" w:hAnsi="Arial"/>
          <w:color w:val="000000"/>
          <w:sz w:val="28"/>
          <w:szCs w:val="28"/>
        </w:rPr>
        <w:t xml:space="preserve">.12.2025 № </w:t>
      </w:r>
      <w:r>
        <w:rPr>
          <w:rFonts w:cs="Arial" w:ascii="Arial" w:hAnsi="Arial"/>
          <w:color w:val="000000"/>
          <w:sz w:val="28"/>
          <w:szCs w:val="28"/>
        </w:rPr>
        <w:t>7</w:t>
      </w:r>
      <w:r>
        <w:rPr>
          <w:rFonts w:cs="Arial" w:ascii="Arial" w:hAnsi="Arial"/>
          <w:color w:val="000000"/>
          <w:sz w:val="28"/>
          <w:szCs w:val="28"/>
        </w:rPr>
        <w:t xml:space="preserve"> п. </w:t>
      </w:r>
      <w:r>
        <w:rPr>
          <w:rFonts w:cs="Arial" w:ascii="Arial" w:hAnsi="Arial"/>
          <w:color w:val="000000"/>
          <w:sz w:val="28"/>
          <w:szCs w:val="28"/>
        </w:rPr>
        <w:t>1</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9. Утвердить в составе ведомственной структуры расходов местного бюджета (бюджета муниципального образования город Краснодар) на 2026 и 2027 годы:</w:t>
      </w:r>
    </w:p>
    <w:p>
      <w:pPr>
        <w:pStyle w:val="Normal"/>
        <w:widowControl w:val="false"/>
        <w:ind w:firstLine="709" w:right="-1"/>
        <w:jc w:val="both"/>
        <w:rPr>
          <w:rFonts w:ascii="Arial" w:hAnsi="Arial" w:cs="Arial"/>
          <w:sz w:val="28"/>
          <w:szCs w:val="28"/>
        </w:rPr>
      </w:pPr>
      <w:r>
        <w:rPr>
          <w:rFonts w:cs="Arial" w:ascii="Arial" w:hAnsi="Arial"/>
          <w:sz w:val="28"/>
          <w:szCs w:val="28"/>
        </w:rPr>
        <w:t>9.1. Общий объём бюджетных ассигнований, направляемых на исполнение публичных нормативных обязательств, на 2026 год в сумме 194 461,1 тыс. рублей и на 2027 год в сумме 194 461,1 тыс. рублей.</w:t>
      </w:r>
    </w:p>
    <w:p>
      <w:pPr>
        <w:pStyle w:val="Normal"/>
        <w:widowControl w:val="false"/>
        <w:ind w:firstLine="709" w:right="-1"/>
        <w:jc w:val="both"/>
        <w:rPr>
          <w:rFonts w:ascii="Arial" w:hAnsi="Arial" w:cs="Arial"/>
          <w:sz w:val="28"/>
          <w:szCs w:val="28"/>
        </w:rPr>
      </w:pPr>
      <w:r>
        <w:rPr>
          <w:rFonts w:cs="Arial" w:ascii="Arial" w:hAnsi="Arial"/>
          <w:sz w:val="28"/>
          <w:szCs w:val="28"/>
        </w:rPr>
        <w:t>9.2. Размер резервного фонда администрации муниципального образования город Краснодар на 2026 год в сумме 332 000,0 тыс. рублей и на 2027 год в сумме 332 000,0 тыс. рублей.</w:t>
      </w:r>
    </w:p>
    <w:p>
      <w:pPr>
        <w:pStyle w:val="Normal"/>
        <w:widowControl w:val="false"/>
        <w:ind w:firstLine="709" w:right="-1"/>
        <w:jc w:val="both"/>
        <w:rPr>
          <w:rFonts w:ascii="Arial" w:hAnsi="Arial" w:cs="Arial"/>
          <w:sz w:val="28"/>
          <w:szCs w:val="28"/>
        </w:rPr>
      </w:pPr>
      <w:r>
        <w:rPr>
          <w:rFonts w:cs="Arial" w:ascii="Arial" w:hAnsi="Arial"/>
          <w:sz w:val="28"/>
          <w:szCs w:val="28"/>
        </w:rPr>
        <w:t xml:space="preserve">9.3. Общий объём условно утверждённых расходов на 2026 год в сумме 1 249 200,0 тыс. рублей и на 2027 год в сумме 2 250 000,0 тыс. рублей </w:t>
      </w:r>
      <w:r>
        <w:rPr>
          <w:rFonts w:cs="Arial" w:ascii="Arial" w:hAnsi="Arial"/>
          <w:color w:themeColor="text1" w:val="000000"/>
          <w:sz w:val="28"/>
          <w:szCs w:val="28"/>
        </w:rPr>
        <w:t>(в ред. решения городской Думы Краснодара от 20</w:t>
      </w:r>
      <w:r>
        <w:rPr>
          <w:rFonts w:cs="Arial" w:ascii="Arial" w:hAnsi="Arial"/>
          <w:color w:val="000000"/>
          <w:sz w:val="28"/>
          <w:szCs w:val="28"/>
        </w:rPr>
        <w:t xml:space="preserve">.11.2025 № 4 </w:t>
        <w:br/>
        <w:t>п. 3</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10. Утвердить источники внутреннего финансирования дефицита местного бюджета (бюджета муниципального образования город Краснодар), перечень статей источников финансирования дефицитов бюджетов на 2025 год согласно приложению № 11 и на 2026 и 2027 годы согласно приложению № 12.</w:t>
      </w:r>
    </w:p>
    <w:p>
      <w:pPr>
        <w:pStyle w:val="Normal"/>
        <w:widowControl w:val="false"/>
        <w:ind w:firstLine="709" w:right="-1"/>
        <w:jc w:val="both"/>
        <w:rPr>
          <w:rFonts w:ascii="Arial" w:hAnsi="Arial" w:cs="Arial"/>
          <w:sz w:val="28"/>
          <w:szCs w:val="28"/>
        </w:rPr>
      </w:pPr>
      <w:r>
        <w:rPr>
          <w:rFonts w:cs="Arial" w:ascii="Arial" w:hAnsi="Arial"/>
          <w:sz w:val="28"/>
          <w:szCs w:val="28"/>
        </w:rPr>
        <w:t>11. Установить, что в соответствии с пунктом 4 статьи 93.8 Бюджетного кодекса Российской Федерации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департамент финансов администрации муниципального образования город Краснодар вправе принимать решения о заключении мировых соглашений, которыми устанавливаются условия урегулирования задолженности по денежным обязательствам перед муниципальным образованием город Краснодар способами предоставления отсрочки и (или) рассрочки платежей.</w:t>
      </w:r>
    </w:p>
    <w:p>
      <w:pPr>
        <w:pStyle w:val="Normal"/>
        <w:widowControl w:val="false"/>
        <w:ind w:firstLine="709" w:right="-1"/>
        <w:jc w:val="both"/>
        <w:rPr>
          <w:rFonts w:ascii="Arial" w:hAnsi="Arial" w:cs="Arial"/>
          <w:sz w:val="28"/>
          <w:szCs w:val="28"/>
        </w:rPr>
      </w:pPr>
      <w:r>
        <w:rPr>
          <w:rFonts w:cs="Arial" w:ascii="Arial" w:hAnsi="Arial"/>
          <w:sz w:val="28"/>
          <w:szCs w:val="28"/>
        </w:rPr>
        <w:t>12. Утвердить Программу муниципальных внутренних заимствований муниципального образования город Краснодар на 2025 год согласно приложению № 13 и на 2026 и 2027 годы согласно приложению № 14.</w:t>
      </w:r>
    </w:p>
    <w:p>
      <w:pPr>
        <w:pStyle w:val="Normal"/>
        <w:widowControl w:val="false"/>
        <w:ind w:firstLine="709" w:right="-1"/>
        <w:jc w:val="both"/>
        <w:rPr>
          <w:rFonts w:ascii="Arial" w:hAnsi="Arial" w:cs="Arial"/>
          <w:sz w:val="28"/>
          <w:szCs w:val="28"/>
        </w:rPr>
      </w:pPr>
      <w:r>
        <w:rPr>
          <w:rFonts w:cs="Arial" w:ascii="Arial" w:hAnsi="Arial"/>
          <w:sz w:val="28"/>
          <w:szCs w:val="28"/>
        </w:rPr>
        <w:t>13. Утвердить Программу муниципальных внешних заимствований муниципального образования город Краснодар на 2025 год согласно приложению № 15 и на 2026 и 2027 годы согласно приложению № 16.</w:t>
      </w:r>
    </w:p>
    <w:p>
      <w:pPr>
        <w:pStyle w:val="Normal"/>
        <w:widowControl w:val="false"/>
        <w:ind w:firstLine="709" w:right="-1"/>
        <w:jc w:val="both"/>
        <w:rPr>
          <w:rFonts w:ascii="Arial" w:hAnsi="Arial" w:cs="Arial"/>
          <w:sz w:val="28"/>
          <w:szCs w:val="28"/>
        </w:rPr>
      </w:pPr>
      <w:r>
        <w:rPr>
          <w:rFonts w:cs="Arial" w:ascii="Arial" w:hAnsi="Arial"/>
          <w:sz w:val="28"/>
          <w:szCs w:val="28"/>
        </w:rPr>
        <w:t xml:space="preserve">14. Утвердить Программу муниципальных гарантий муниципального образования город Краснодар в валюте Российской Федерации на </w:t>
        <w:br/>
        <w:t>2025 год согласно приложению № 17 и на 2026 и 2027 годы согласно приложению № 18.</w:t>
      </w:r>
    </w:p>
    <w:p>
      <w:pPr>
        <w:pStyle w:val="Normal"/>
        <w:widowControl w:val="false"/>
        <w:ind w:firstLine="709" w:right="-1"/>
        <w:jc w:val="both"/>
        <w:rPr>
          <w:rFonts w:ascii="Arial" w:hAnsi="Arial" w:cs="Arial"/>
          <w:sz w:val="28"/>
          <w:szCs w:val="28"/>
        </w:rPr>
      </w:pPr>
      <w:r>
        <w:rPr>
          <w:rFonts w:cs="Arial" w:ascii="Arial" w:hAnsi="Arial"/>
          <w:sz w:val="28"/>
          <w:szCs w:val="28"/>
        </w:rPr>
        <w:t>15. Утвердить Программу муниципальных гарантий муниципального образования город Краснодар в иностранной валюте на 2025 год согласно приложению № 19 и на 2026 и 2027 годы согласно приложению № 20.</w:t>
      </w:r>
    </w:p>
    <w:p>
      <w:pPr>
        <w:pStyle w:val="Normal"/>
        <w:widowControl w:val="false"/>
        <w:ind w:firstLine="709" w:right="-1"/>
        <w:jc w:val="both"/>
        <w:rPr>
          <w:rFonts w:ascii="Arial" w:hAnsi="Arial" w:cs="Arial"/>
          <w:sz w:val="28"/>
          <w:szCs w:val="28"/>
        </w:rPr>
      </w:pPr>
      <w:r>
        <w:rPr>
          <w:rFonts w:cs="Arial" w:ascii="Arial" w:hAnsi="Arial"/>
          <w:sz w:val="28"/>
          <w:szCs w:val="28"/>
        </w:rPr>
        <w:t xml:space="preserve">16. В соответствии с Законом Краснодарского края «О бюджете Краснодарского края на 2025 год и на плановый период 2026 и 2027 годов» учесть в местном бюджете (бюджете муниципального образования город Краснодар) расходы за счёт средств, передаваемых из бюджета Краснодарского края, в 2025 году в сумме </w:t>
      </w:r>
      <w:r>
        <w:rPr>
          <w:rFonts w:cs="Arial" w:ascii="Arial" w:hAnsi="Arial"/>
          <w:sz w:val="28"/>
          <w:szCs w:val="28"/>
        </w:rPr>
        <w:t>50 247 979,1</w:t>
      </w:r>
      <w:r>
        <w:rPr>
          <w:rFonts w:cs="Arial" w:ascii="Arial" w:hAnsi="Arial"/>
          <w:sz w:val="28"/>
          <w:szCs w:val="28"/>
        </w:rPr>
        <w:t xml:space="preserve"> рублей согласно приложению № 21 и в 2026 и 2027 годах соответственно </w:t>
      </w:r>
      <w:r>
        <w:rPr>
          <w:rFonts w:cs="Arial" w:ascii="Arial" w:hAnsi="Arial"/>
          <w:sz w:val="28"/>
          <w:szCs w:val="28"/>
        </w:rPr>
        <w:t>41 673 491,9</w:t>
      </w:r>
      <w:r>
        <w:rPr>
          <w:rFonts w:cs="Arial" w:ascii="Arial" w:hAnsi="Arial"/>
          <w:sz w:val="28"/>
          <w:szCs w:val="28"/>
        </w:rPr>
        <w:t xml:space="preserve"> </w:t>
        <w:br/>
        <w:t xml:space="preserve">тыс. рублей и </w:t>
      </w:r>
      <w:r>
        <w:rPr>
          <w:rFonts w:cs="Arial" w:ascii="Arial" w:hAnsi="Arial"/>
          <w:sz w:val="28"/>
          <w:szCs w:val="28"/>
        </w:rPr>
        <w:t>36 212 562,1</w:t>
      </w:r>
      <w:r>
        <w:rPr>
          <w:rFonts w:cs="Arial" w:ascii="Arial" w:hAnsi="Arial"/>
          <w:sz w:val="28"/>
          <w:szCs w:val="28"/>
        </w:rPr>
        <w:t xml:space="preserve"> тыс. рублей согласно приложению № 2</w:t>
      </w:r>
      <w:hyperlink r:id="rId5">
        <w:r>
          <w:rPr>
            <w:rStyle w:val="Style5"/>
            <w:rFonts w:cs="Arial" w:ascii="Arial" w:hAnsi="Arial"/>
            <w:sz w:val="28"/>
            <w:szCs w:val="28"/>
          </w:rPr>
          <w:t>2</w:t>
        </w:r>
      </w:hyperlink>
      <w:r>
        <w:rPr>
          <w:rFonts w:cs="Arial" w:ascii="Arial" w:hAnsi="Arial"/>
          <w:sz w:val="28"/>
          <w:szCs w:val="28"/>
        </w:rPr>
        <w:t xml:space="preserve"> </w:t>
      </w:r>
      <w:r>
        <w:rPr>
          <w:rFonts w:cs="Arial" w:ascii="Arial" w:hAnsi="Arial"/>
          <w:color w:themeColor="text1" w:val="000000"/>
          <w:sz w:val="28"/>
          <w:szCs w:val="28"/>
        </w:rPr>
        <w:t xml:space="preserve">(в ред. решения городской Думы Краснодара от </w:t>
      </w:r>
      <w:r>
        <w:rPr>
          <w:rFonts w:cs="Arial" w:ascii="Arial" w:hAnsi="Arial"/>
          <w:color w:themeColor="text1" w:val="000000"/>
          <w:sz w:val="28"/>
          <w:szCs w:val="28"/>
        </w:rPr>
        <w:t>25</w:t>
      </w:r>
      <w:r>
        <w:rPr>
          <w:rFonts w:cs="Arial" w:ascii="Arial" w:hAnsi="Arial"/>
          <w:color w:val="000000"/>
          <w:sz w:val="28"/>
          <w:szCs w:val="28"/>
        </w:rPr>
        <w:t xml:space="preserve">.12.2025 № </w:t>
      </w:r>
      <w:r>
        <w:rPr>
          <w:rFonts w:cs="Arial" w:ascii="Arial" w:hAnsi="Arial"/>
          <w:color w:val="000000"/>
          <w:sz w:val="28"/>
          <w:szCs w:val="28"/>
        </w:rPr>
        <w:t>7</w:t>
      </w:r>
      <w:r>
        <w:rPr>
          <w:rFonts w:cs="Arial" w:ascii="Arial" w:hAnsi="Arial"/>
          <w:color w:val="000000"/>
          <w:sz w:val="28"/>
          <w:szCs w:val="28"/>
        </w:rPr>
        <w:t xml:space="preserve"> п. </w:t>
      </w:r>
      <w:r>
        <w:rPr>
          <w:rFonts w:cs="Arial" w:ascii="Arial" w:hAnsi="Arial"/>
          <w:color w:val="000000"/>
          <w:sz w:val="28"/>
          <w:szCs w:val="28"/>
        </w:rPr>
        <w:t>1</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17. Утвердить объём бюджетных ассигнований муниципального дорожного фонда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 xml:space="preserve">на 2025 год в сумме 11 922 108,5 тыс. рублей </w:t>
      </w:r>
      <w:r>
        <w:rPr>
          <w:rFonts w:cs="Arial" w:ascii="Arial" w:hAnsi="Arial"/>
          <w:color w:themeColor="text1" w:val="000000"/>
          <w:sz w:val="28"/>
          <w:szCs w:val="28"/>
        </w:rPr>
        <w:t>(в ред. решения городской Думы Краснодара от 18</w:t>
      </w:r>
      <w:r>
        <w:rPr>
          <w:rFonts w:cs="Arial" w:ascii="Arial" w:hAnsi="Arial"/>
          <w:color w:val="000000"/>
          <w:sz w:val="28"/>
          <w:szCs w:val="28"/>
        </w:rPr>
        <w:t>.12.2025 № 6 п. 3</w:t>
      </w:r>
      <w:r>
        <w:rPr>
          <w:rFonts w:cs="Arial" w:ascii="Arial" w:hAnsi="Arial"/>
          <w:color w:themeColor="text1" w:val="000000"/>
          <w:sz w:val="28"/>
          <w:szCs w:val="28"/>
        </w:rPr>
        <w:t>)</w:t>
      </w:r>
      <w:r>
        <w:rPr>
          <w:rFonts w:cs="Arial" w:ascii="Arial" w:hAnsi="Arial"/>
          <w:sz w:val="28"/>
          <w:szCs w:val="28"/>
        </w:rPr>
        <w:t xml:space="preserve">. </w:t>
      </w:r>
    </w:p>
    <w:p>
      <w:pPr>
        <w:pStyle w:val="Normal"/>
        <w:widowControl w:val="false"/>
        <w:ind w:firstLine="709" w:right="-1"/>
        <w:jc w:val="both"/>
        <w:rPr>
          <w:rFonts w:ascii="Arial" w:hAnsi="Arial" w:cs="Arial"/>
          <w:sz w:val="28"/>
          <w:szCs w:val="28"/>
        </w:rPr>
      </w:pPr>
      <w:r>
        <w:rPr>
          <w:rFonts w:cs="Arial" w:ascii="Arial" w:hAnsi="Arial"/>
          <w:sz w:val="28"/>
          <w:szCs w:val="28"/>
        </w:rPr>
        <w:t xml:space="preserve">на 2026 год в сумме 10 310 404,5 тыс. рублей </w:t>
      </w:r>
      <w:r>
        <w:rPr>
          <w:rFonts w:cs="Arial" w:ascii="Arial" w:hAnsi="Arial"/>
          <w:color w:themeColor="text1" w:val="000000"/>
          <w:sz w:val="28"/>
          <w:szCs w:val="28"/>
        </w:rPr>
        <w:t>(в ред. решения городской Думы Краснодара от 20</w:t>
      </w:r>
      <w:r>
        <w:rPr>
          <w:rFonts w:cs="Arial" w:ascii="Arial" w:hAnsi="Arial"/>
          <w:color w:val="000000"/>
          <w:sz w:val="28"/>
          <w:szCs w:val="28"/>
        </w:rPr>
        <w:t>.11.2025 № 4 п. 3</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на 2027 год в сумме 9 133 197,8 тыс. рублей </w:t>
      </w:r>
      <w:r>
        <w:rPr>
          <w:rFonts w:cs="Arial" w:ascii="Arial" w:hAnsi="Arial"/>
          <w:color w:themeColor="text1" w:val="000000"/>
          <w:sz w:val="28"/>
          <w:szCs w:val="28"/>
        </w:rPr>
        <w:t>(в ред. решения городской Думы Краснодара от 11</w:t>
      </w:r>
      <w:r>
        <w:rPr>
          <w:rFonts w:cs="Arial" w:ascii="Arial" w:hAnsi="Arial"/>
          <w:color w:val="000000"/>
          <w:sz w:val="28"/>
          <w:szCs w:val="28"/>
        </w:rPr>
        <w:t>.09.2025 № 95 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18. В соответствии со статьёй 78.1 Бюджетного кодекса Российской Федерации осуществлять за счёт средств местного бюджета (бюджета муниципального образования город Краснодар), а также средств, поступивших в местный бюджет (бюджет муниципального образования город Краснодар) из бюджета Краснодарского края в соответствии с Законом Краснодарского края «О бюджете Краснодарского края на 2025 год и на плановый период 2026 и 2027 годов», предоставление:</w:t>
      </w:r>
    </w:p>
    <w:p>
      <w:pPr>
        <w:pStyle w:val="Normal"/>
        <w:widowControl w:val="false"/>
        <w:ind w:firstLine="709" w:right="-1"/>
        <w:jc w:val="both"/>
        <w:rPr>
          <w:rFonts w:ascii="Arial" w:hAnsi="Arial" w:cs="Arial"/>
          <w:sz w:val="28"/>
          <w:szCs w:val="28"/>
        </w:rPr>
      </w:pPr>
      <w:r>
        <w:rPr>
          <w:rFonts w:cs="Arial" w:ascii="Arial" w:hAnsi="Arial"/>
          <w:sz w:val="28"/>
          <w:szCs w:val="28"/>
        </w:rPr>
        <w:t xml:space="preserve">18.1. Субсидий муниципальным бюджетным и автономным учреждениям муниципального образования город Краснодар на финансовое обеспечение выполнения муниципального задания. </w:t>
      </w:r>
    </w:p>
    <w:p>
      <w:pPr>
        <w:pStyle w:val="Normal"/>
        <w:widowControl w:val="false"/>
        <w:ind w:firstLine="709" w:right="-1"/>
        <w:jc w:val="both"/>
        <w:rPr>
          <w:rFonts w:ascii="Arial" w:hAnsi="Arial" w:cs="Arial"/>
          <w:sz w:val="28"/>
          <w:szCs w:val="28"/>
        </w:rPr>
      </w:pPr>
      <w:r>
        <w:rPr>
          <w:rFonts w:cs="Arial" w:ascii="Arial" w:hAnsi="Arial"/>
          <w:sz w:val="28"/>
          <w:szCs w:val="28"/>
        </w:rPr>
        <w:t xml:space="preserve">18.2. Субсидий муниципальным бюджетным и автономным учреждениям муниципального образования город Краснодар на иные цели. </w:t>
      </w:r>
    </w:p>
    <w:p>
      <w:pPr>
        <w:pStyle w:val="Normal"/>
        <w:widowControl w:val="false"/>
        <w:ind w:firstLine="709" w:right="-1"/>
        <w:jc w:val="both"/>
        <w:rPr>
          <w:rFonts w:ascii="Arial" w:hAnsi="Arial" w:cs="Arial"/>
          <w:sz w:val="28"/>
          <w:szCs w:val="28"/>
        </w:rPr>
      </w:pPr>
      <w:r>
        <w:rPr>
          <w:rFonts w:cs="Arial" w:ascii="Arial" w:hAnsi="Arial"/>
          <w:sz w:val="28"/>
          <w:szCs w:val="28"/>
        </w:rPr>
        <w:t>Подпункт 18.3 утратил силу с 27.02.2025.</w:t>
      </w:r>
    </w:p>
    <w:p>
      <w:pPr>
        <w:pStyle w:val="Normal"/>
        <w:widowControl w:val="false"/>
        <w:ind w:firstLine="709" w:right="-1"/>
        <w:jc w:val="both"/>
        <w:rPr>
          <w:rFonts w:ascii="Arial" w:hAnsi="Arial" w:cs="Arial"/>
          <w:sz w:val="28"/>
          <w:szCs w:val="28"/>
        </w:rPr>
      </w:pPr>
      <w:r>
        <w:rPr>
          <w:rFonts w:cs="Arial" w:ascii="Arial" w:hAnsi="Arial"/>
          <w:sz w:val="28"/>
          <w:szCs w:val="28"/>
        </w:rPr>
        <w:t>18.4. Субсидий социально ориентированным некоммерческим организациям в целях финансового обеспечения затрат, связанных с реализацией мероприятий муниципальной программы муниципального образования город Краснодар «Развитие гражданского общества».</w:t>
      </w:r>
      <w:r>
        <w:rPr/>
        <w:t xml:space="preserve"> </w:t>
      </w:r>
      <w:r>
        <w:rPr>
          <w:rFonts w:cs="Arial" w:ascii="Arial" w:hAnsi="Arial"/>
          <w:sz w:val="28"/>
          <w:szCs w:val="28"/>
        </w:rPr>
        <w:t xml:space="preserve">(в ред. решения городской Думы Краснодара от 24.07.2025 № 93 п. 2). </w:t>
      </w:r>
    </w:p>
    <w:p>
      <w:pPr>
        <w:pStyle w:val="Normal"/>
        <w:widowControl w:val="false"/>
        <w:ind w:firstLine="709" w:right="-1"/>
        <w:jc w:val="both"/>
        <w:rPr>
          <w:rFonts w:ascii="Arial" w:hAnsi="Arial" w:cs="Arial"/>
          <w:sz w:val="28"/>
          <w:szCs w:val="28"/>
        </w:rPr>
      </w:pPr>
      <w:r>
        <w:rPr>
          <w:rFonts w:cs="Arial" w:ascii="Arial" w:hAnsi="Arial"/>
          <w:sz w:val="28"/>
          <w:szCs w:val="28"/>
        </w:rPr>
        <w:t>18.5. Субсидий социально ориентированным казачьим обществам Кубанского войскового казачьего общества в целях финансового обеспечения затрат, связанных с осуществлением деятельности по участию в охране общественного порядка.</w:t>
      </w:r>
    </w:p>
    <w:p>
      <w:pPr>
        <w:pStyle w:val="Normal"/>
        <w:widowControl w:val="false"/>
        <w:ind w:firstLine="709" w:right="-1"/>
        <w:jc w:val="both"/>
        <w:rPr>
          <w:rFonts w:ascii="Arial" w:hAnsi="Arial" w:cs="Arial"/>
          <w:sz w:val="28"/>
          <w:szCs w:val="28"/>
        </w:rPr>
      </w:pPr>
      <w:r>
        <w:rPr>
          <w:rFonts w:cs="Arial" w:ascii="Arial" w:hAnsi="Arial"/>
          <w:sz w:val="28"/>
          <w:szCs w:val="28"/>
        </w:rPr>
        <w:t>18.6. Субсидий в целях обеспечения одноразовым бесплатным горячим питанием обучающихся 1–4 классов в частных общеобразовательных организациях,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p>
      <w:pPr>
        <w:pStyle w:val="Normal"/>
        <w:widowControl w:val="false"/>
        <w:ind w:firstLine="709" w:right="-1"/>
        <w:jc w:val="both"/>
        <w:rPr>
          <w:rFonts w:ascii="Arial" w:hAnsi="Arial" w:cs="Arial"/>
          <w:sz w:val="28"/>
          <w:szCs w:val="28"/>
        </w:rPr>
      </w:pPr>
      <w:r>
        <w:rPr>
          <w:rFonts w:cs="Arial" w:ascii="Arial" w:hAnsi="Arial"/>
          <w:sz w:val="28"/>
          <w:szCs w:val="28"/>
        </w:rPr>
        <w:t xml:space="preserve">18.7. Субсидий в целях предоставления педагогическим работникам частных общеобразовательных организаций,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 </w:t>
      </w:r>
      <w:r>
        <w:rPr>
          <w:rFonts w:cs="Arial" w:ascii="Arial" w:hAnsi="Arial"/>
          <w:color w:themeColor="text1" w:val="000000"/>
          <w:sz w:val="28"/>
          <w:szCs w:val="28"/>
        </w:rPr>
        <w:t>(в ред. решения городской Думы Краснодара от 23</w:t>
      </w:r>
      <w:r>
        <w:rPr>
          <w:rFonts w:cs="Arial" w:ascii="Arial" w:hAnsi="Arial"/>
          <w:color w:val="000000"/>
          <w:sz w:val="28"/>
          <w:szCs w:val="28"/>
        </w:rPr>
        <w:t>.10.2025 № 3 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18.8. Субсидий автономным некоммерческим организациям на финансовое обеспечение затрат, связанных с обеспечением питания в муниципальных общеобразовательных организациях муниципального образования город Краснодар.</w:t>
      </w:r>
    </w:p>
    <w:p>
      <w:pPr>
        <w:pStyle w:val="Normal"/>
        <w:widowControl w:val="false"/>
        <w:ind w:firstLine="709" w:right="-1"/>
        <w:jc w:val="both"/>
        <w:rPr>
          <w:rFonts w:ascii="Arial" w:hAnsi="Arial" w:cs="Arial"/>
          <w:spacing w:val="-2"/>
          <w:sz w:val="28"/>
          <w:szCs w:val="28"/>
        </w:rPr>
      </w:pPr>
      <w:r>
        <w:rPr>
          <w:rFonts w:cs="Arial" w:ascii="Arial" w:hAnsi="Arial"/>
          <w:sz w:val="28"/>
          <w:szCs w:val="28"/>
        </w:rPr>
        <w:t xml:space="preserve">19. </w:t>
      </w:r>
      <w:r>
        <w:rPr>
          <w:rFonts w:cs="Arial" w:ascii="Arial" w:hAnsi="Arial"/>
          <w:spacing w:val="-2"/>
          <w:sz w:val="28"/>
          <w:szCs w:val="28"/>
        </w:rPr>
        <w:t xml:space="preserve">Субсидии, указанные в пункте 18 настоящего решения, перечисляются в пределах бюджетных ассигнований, предусмотренных на 2025 год, согласно приложению № 9 и на 2026 и 2027 годы согласно </w:t>
      </w:r>
      <w:hyperlink r:id="rId6">
        <w:r>
          <w:rPr>
            <w:rStyle w:val="Style5"/>
            <w:rFonts w:cs="Arial" w:ascii="Arial" w:hAnsi="Arial"/>
            <w:spacing w:val="-2"/>
            <w:sz w:val="28"/>
            <w:szCs w:val="28"/>
          </w:rPr>
          <w:t>приложению № </w:t>
        </w:r>
      </w:hyperlink>
      <w:r>
        <w:rPr>
          <w:rFonts w:cs="Arial" w:ascii="Arial" w:hAnsi="Arial"/>
          <w:spacing w:val="-2"/>
          <w:sz w:val="28"/>
          <w:szCs w:val="28"/>
        </w:rPr>
        <w:t>10. Порядок и условия предоставления указанных субсидий устанавливаются постановлениями администрации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подпункте 18.4 пункта 18 настоящего решения, без проведения отбора предоставляются социально ориентированным некоммерческим организациям, согласно приложению № 28. </w:t>
      </w:r>
      <w:r>
        <w:rPr>
          <w:rFonts w:cs="Arial" w:ascii="Arial" w:hAnsi="Arial"/>
          <w:color w:themeColor="text1" w:val="000000"/>
          <w:sz w:val="28"/>
          <w:szCs w:val="28"/>
        </w:rPr>
        <w:t>(в ред. решения городской Думы Краснодара от 24.07.2025 № 93 п. 2)</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подпункте 18.5 пункта 18 настоящего решения, предоставляются в соответствии с Перечнем социально ориентированных казачьих обществ Кубанского войскового казачьего общества, имеющих право на получение субсидий в целях финансового обеспечения затрат, связанных с осуществлением деятельности по участию в охране общественного порядка, согласно приложению № 23. </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w:t>
      </w:r>
      <w:r>
        <w:fldChar w:fldCharType="begin"/>
      </w:r>
      <w:r>
        <w:rPr>
          <w:rStyle w:val="Style5"/>
          <w:sz w:val="28"/>
          <w:szCs w:val="28"/>
          <w:rFonts w:cs="Arial" w:ascii="Arial" w:hAnsi="Arial"/>
        </w:rPr>
        <w:instrText xml:space="preserve"> HYPERLINK "https://internet.garant.ru/" \l "/document/403370097/entry/196"</w:instrText>
      </w:r>
      <w:r>
        <w:rPr>
          <w:rStyle w:val="Style5"/>
          <w:sz w:val="28"/>
          <w:szCs w:val="28"/>
          <w:rFonts w:cs="Arial" w:ascii="Arial" w:hAnsi="Arial"/>
        </w:rPr>
        <w:fldChar w:fldCharType="separate"/>
      </w:r>
      <w:r>
        <w:rPr>
          <w:rStyle w:val="Style5"/>
          <w:rFonts w:cs="Arial" w:ascii="Arial" w:hAnsi="Arial"/>
          <w:sz w:val="28"/>
          <w:szCs w:val="28"/>
        </w:rPr>
        <w:t xml:space="preserve">подпунктах 18.6 и 18.7 пункта </w:t>
      </w:r>
      <w:r>
        <w:rPr>
          <w:rStyle w:val="Style5"/>
          <w:sz w:val="28"/>
          <w:szCs w:val="28"/>
          <w:rFonts w:cs="Arial" w:ascii="Arial" w:hAnsi="Arial"/>
        </w:rPr>
        <w:fldChar w:fldCharType="end"/>
      </w:r>
      <w:r>
        <w:rPr>
          <w:rFonts w:cs="Arial" w:ascii="Arial" w:hAnsi="Arial"/>
          <w:sz w:val="28"/>
          <w:szCs w:val="28"/>
        </w:rPr>
        <w:t xml:space="preserve">18 настоящего решения, предоставляются в соответствии с Перечнем частных общеобразовательных организаций,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 имеющих право на получение субсидий из местного бюджета (бюджета муниципального образования город Краснодар), согласно </w:t>
      </w:r>
      <w:r>
        <w:fldChar w:fldCharType="begin"/>
      </w:r>
      <w:r>
        <w:rPr>
          <w:rStyle w:val="Style5"/>
          <w:sz w:val="28"/>
          <w:szCs w:val="28"/>
          <w:rFonts w:cs="Arial" w:ascii="Arial" w:hAnsi="Arial"/>
        </w:rPr>
        <w:instrText xml:space="preserve"> HYPERLINK "https://internet.garant.ru/" \l "/document/403370097/entry/2500"</w:instrText>
      </w:r>
      <w:r>
        <w:rPr>
          <w:rStyle w:val="Style5"/>
          <w:sz w:val="28"/>
          <w:szCs w:val="28"/>
          <w:rFonts w:cs="Arial" w:ascii="Arial" w:hAnsi="Arial"/>
        </w:rPr>
        <w:fldChar w:fldCharType="separate"/>
      </w:r>
      <w:r>
        <w:rPr>
          <w:rStyle w:val="Style5"/>
          <w:rFonts w:cs="Arial" w:ascii="Arial" w:hAnsi="Arial"/>
          <w:sz w:val="28"/>
          <w:szCs w:val="28"/>
        </w:rPr>
        <w:t>приложению № 2</w:t>
      </w:r>
      <w:r>
        <w:rPr>
          <w:rStyle w:val="Style5"/>
          <w:sz w:val="28"/>
          <w:szCs w:val="28"/>
          <w:rFonts w:cs="Arial" w:ascii="Arial" w:hAnsi="Arial"/>
        </w:rPr>
        <w:fldChar w:fldCharType="end"/>
      </w:r>
      <w:r>
        <w:rPr>
          <w:rFonts w:cs="Arial" w:ascii="Arial" w:hAnsi="Arial"/>
          <w:sz w:val="28"/>
          <w:szCs w:val="28"/>
        </w:rPr>
        <w:t>4.</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w:t>
      </w:r>
      <w:r>
        <w:fldChar w:fldCharType="begin"/>
      </w:r>
      <w:r>
        <w:rPr>
          <w:rStyle w:val="Style5"/>
          <w:sz w:val="28"/>
          <w:szCs w:val="28"/>
          <w:rFonts w:cs="Arial" w:ascii="Arial" w:hAnsi="Arial"/>
        </w:rPr>
        <w:instrText xml:space="preserve"> HYPERLINK "https://internet.garant.ru/" \l "/document/406004285/entry/196"</w:instrText>
      </w:r>
      <w:r>
        <w:rPr>
          <w:rStyle w:val="Style5"/>
          <w:sz w:val="28"/>
          <w:szCs w:val="28"/>
          <w:rFonts w:cs="Arial" w:ascii="Arial" w:hAnsi="Arial"/>
        </w:rPr>
        <w:fldChar w:fldCharType="separate"/>
      </w:r>
      <w:r>
        <w:rPr>
          <w:rStyle w:val="Style5"/>
          <w:rFonts w:cs="Arial" w:ascii="Arial" w:hAnsi="Arial"/>
          <w:sz w:val="28"/>
          <w:szCs w:val="28"/>
        </w:rPr>
        <w:t xml:space="preserve">подпункте 18.8 пункта </w:t>
      </w:r>
      <w:r>
        <w:rPr>
          <w:rStyle w:val="Style5"/>
          <w:sz w:val="28"/>
          <w:szCs w:val="28"/>
          <w:rFonts w:cs="Arial" w:ascii="Arial" w:hAnsi="Arial"/>
        </w:rPr>
        <w:fldChar w:fldCharType="end"/>
      </w:r>
      <w:r>
        <w:rPr>
          <w:rFonts w:cs="Arial" w:ascii="Arial" w:hAnsi="Arial"/>
          <w:sz w:val="28"/>
          <w:szCs w:val="28"/>
        </w:rPr>
        <w:t xml:space="preserve">18 настоящего решения, предоставляются в соответствии с Перечнем автономных некоммерческих организаций, имеющих право на получение субсидий на финансовое обеспечение затрат, связанных с обеспечением питания в муниципальных общеобразовательных организациях муниципального образования город Краснодар, согласно </w:t>
      </w:r>
      <w:r>
        <w:fldChar w:fldCharType="begin"/>
      </w:r>
      <w:r>
        <w:rPr>
          <w:rStyle w:val="Style5"/>
          <w:sz w:val="28"/>
          <w:szCs w:val="28"/>
          <w:rFonts w:cs="Arial" w:ascii="Arial" w:hAnsi="Arial"/>
        </w:rPr>
        <w:instrText xml:space="preserve"> HYPERLINK "https://internet.garant.ru/" \l "/document/406004285/entry/24000"</w:instrText>
      </w:r>
      <w:r>
        <w:rPr>
          <w:rStyle w:val="Style5"/>
          <w:sz w:val="28"/>
          <w:szCs w:val="28"/>
          <w:rFonts w:cs="Arial" w:ascii="Arial" w:hAnsi="Arial"/>
        </w:rPr>
        <w:fldChar w:fldCharType="separate"/>
      </w:r>
      <w:r>
        <w:rPr>
          <w:rStyle w:val="Style5"/>
          <w:rFonts w:cs="Arial" w:ascii="Arial" w:hAnsi="Arial"/>
          <w:sz w:val="28"/>
          <w:szCs w:val="28"/>
        </w:rPr>
        <w:t>приложению № </w:t>
      </w:r>
      <w:r>
        <w:rPr>
          <w:rStyle w:val="Style5"/>
          <w:sz w:val="28"/>
          <w:szCs w:val="28"/>
          <w:rFonts w:cs="Arial" w:ascii="Arial" w:hAnsi="Arial"/>
        </w:rPr>
        <w:fldChar w:fldCharType="end"/>
      </w:r>
      <w:r>
        <w:rPr>
          <w:rFonts w:cs="Arial" w:ascii="Arial" w:hAnsi="Arial"/>
          <w:sz w:val="28"/>
          <w:szCs w:val="28"/>
        </w:rPr>
        <w:t>25.</w:t>
      </w:r>
    </w:p>
    <w:p>
      <w:pPr>
        <w:pStyle w:val="s1"/>
        <w:spacing w:beforeAutospacing="0" w:before="0" w:afterAutospacing="0" w:after="0"/>
        <w:ind w:firstLine="709"/>
        <w:jc w:val="both"/>
        <w:rPr>
          <w:rFonts w:ascii="Arial" w:hAnsi="Arial" w:cs="Arial"/>
          <w:sz w:val="28"/>
          <w:szCs w:val="28"/>
        </w:rPr>
      </w:pPr>
      <w:r>
        <w:rPr>
          <w:rFonts w:cs="Arial" w:ascii="Arial" w:hAnsi="Arial"/>
          <w:sz w:val="28"/>
          <w:szCs w:val="28"/>
        </w:rPr>
        <w:t>20. Предусмотреть бюджетные ассигнования в пределах установленной компетенции органов местного самоуправления муниципального образования город Краснодар на сохранение достигнутого (достижение) соотношения между установленными указами Президента Российской Федерации целевыми показателями и уровнем оплаты труда следующих отдельных категорий работников муниципальных учреждений муниципального образования город Краснодар:</w:t>
      </w:r>
    </w:p>
    <w:p>
      <w:pPr>
        <w:pStyle w:val="BodyText"/>
        <w:spacing w:lineRule="auto" w:line="252" w:before="0" w:after="0"/>
        <w:ind w:firstLine="709"/>
        <w:contextualSpacing/>
        <w:rPr>
          <w:rFonts w:ascii="Arial" w:hAnsi="Arial" w:cs="Arial"/>
          <w:szCs w:val="28"/>
        </w:rPr>
      </w:pPr>
      <w:r>
        <w:rPr>
          <w:rFonts w:cs="Arial" w:ascii="Arial" w:hAnsi="Arial"/>
          <w:szCs w:val="28"/>
        </w:rPr>
        <w:t>для педагогических работников образовательных организаций общего образования, работников учреждений культуры – не ниже средней заработной платы наёмных работников в организациях, у индивидуальных предпринимателей и физических лиц в Краснодарском крае;</w:t>
      </w:r>
    </w:p>
    <w:p>
      <w:pPr>
        <w:pStyle w:val="BodyText"/>
        <w:spacing w:lineRule="auto" w:line="252" w:before="0" w:after="0"/>
        <w:ind w:firstLine="709"/>
        <w:contextualSpacing/>
        <w:rPr>
          <w:rFonts w:ascii="Arial" w:hAnsi="Arial" w:cs="Arial"/>
          <w:szCs w:val="28"/>
        </w:rPr>
      </w:pPr>
      <w:r>
        <w:rPr>
          <w:rFonts w:cs="Arial" w:ascii="Arial" w:hAnsi="Arial"/>
          <w:szCs w:val="28"/>
        </w:rPr>
        <w:t>для педагогических работников дошкольных образовательных организаций – не ниже средней заработной платы в сфере общего образования в Краснодарском крае;</w:t>
      </w:r>
    </w:p>
    <w:p>
      <w:pPr>
        <w:pStyle w:val="BodyText"/>
        <w:spacing w:lineRule="auto" w:line="252" w:before="0" w:after="0"/>
        <w:ind w:firstLine="709"/>
        <w:contextualSpacing/>
        <w:rPr>
          <w:rFonts w:ascii="Arial" w:hAnsi="Arial" w:cs="Arial"/>
          <w:szCs w:val="28"/>
        </w:rPr>
      </w:pPr>
      <w:r>
        <w:rPr>
          <w:rFonts w:cs="Arial" w:ascii="Arial" w:hAnsi="Arial"/>
          <w:szCs w:val="28"/>
        </w:rPr>
        <w:t>для педагогических работников организаций дополнительного образования детей, в том числе педагогических работников в системах учреждений культуры, физической культуры и спорта, – не ниже средней заработной платы учителей в Краснодарском крае.</w:t>
      </w:r>
    </w:p>
    <w:p>
      <w:pPr>
        <w:pStyle w:val="BodyText"/>
        <w:spacing w:lineRule="auto" w:line="252" w:before="0" w:after="0"/>
        <w:ind w:firstLine="709"/>
        <w:contextualSpacing/>
        <w:rPr>
          <w:rFonts w:ascii="Arial" w:hAnsi="Arial" w:cs="Arial"/>
          <w:szCs w:val="28"/>
        </w:rPr>
      </w:pPr>
      <w:r>
        <w:rPr>
          <w:rFonts w:cs="Arial" w:ascii="Arial" w:hAnsi="Arial"/>
          <w:szCs w:val="28"/>
        </w:rPr>
        <w:t>Предусмотреть бюджетные ассигнования в целях повышения заработной платы (месячных должностных окладов, базовых окладов (базовых должностных окладов), базовых ставок заработной платы) работников муниципальных учреждений муниципального образования город Краснодар, подпадающих под действие отраслевой системы оплаты труда, (за исключением отдельных категорий работников, оплата труда которых повышается в соответствии с абзацем первым настоящего пункта) с 01.12.2025 на 7,4 процента.</w:t>
      </w:r>
    </w:p>
    <w:p>
      <w:pPr>
        <w:pStyle w:val="s1"/>
        <w:spacing w:beforeAutospacing="0" w:before="0" w:afterAutospacing="0" w:after="0"/>
        <w:ind w:firstLine="709"/>
        <w:jc w:val="both"/>
        <w:rPr>
          <w:rFonts w:ascii="Arial" w:hAnsi="Arial" w:cs="Arial"/>
          <w:sz w:val="28"/>
          <w:szCs w:val="28"/>
        </w:rPr>
      </w:pPr>
      <w:r>
        <w:rPr>
          <w:rFonts w:cs="Arial" w:ascii="Arial" w:hAnsi="Arial"/>
          <w:sz w:val="28"/>
          <w:szCs w:val="28"/>
        </w:rPr>
        <w:t xml:space="preserve">Осуществить выплату лицам, замещающим муниципальные должности в органах местного самоуправления муниципального образования город Краснодар, за оперативность и профессионализм в решении вопросов местного значения муниципального образования город Краснодар, применение в работе современных форм и методов организации труда премии по итогам работы за 2025 год за фактически отработанное время в равном соотношении оплаты труда лиц, замещающих муниципальные должности, муниципальных служащих и работников, замещающих в органе местного самоуправления муниципального образования город Краснодар должности, не отнесённые к должностям муниципальной службы </w:t>
      </w:r>
      <w:r>
        <w:rPr>
          <w:rFonts w:cs="Arial" w:ascii="Arial" w:hAnsi="Arial"/>
          <w:color w:themeColor="text1" w:val="000000"/>
          <w:sz w:val="28"/>
          <w:szCs w:val="28"/>
        </w:rPr>
        <w:t>(в ред. решения городской Думы Краснодара от 20</w:t>
      </w:r>
      <w:r>
        <w:rPr>
          <w:rFonts w:cs="Arial" w:ascii="Arial" w:hAnsi="Arial"/>
          <w:color w:val="000000"/>
          <w:sz w:val="28"/>
          <w:szCs w:val="28"/>
        </w:rPr>
        <w:t>.11.2025 № 4 п. 3</w:t>
      </w:r>
      <w:r>
        <w:rPr>
          <w:rFonts w:cs="Arial" w:ascii="Arial" w:hAnsi="Arial"/>
          <w:color w:themeColor="text1" w:val="000000"/>
          <w:sz w:val="28"/>
          <w:szCs w:val="28"/>
        </w:rPr>
        <w:t>)</w:t>
      </w:r>
      <w:r>
        <w:rPr>
          <w:rFonts w:cs="Arial" w:ascii="Arial" w:hAnsi="Arial"/>
          <w:sz w:val="28"/>
          <w:szCs w:val="28"/>
        </w:rPr>
        <w:t xml:space="preserve">. </w:t>
      </w:r>
    </w:p>
    <w:p>
      <w:pPr>
        <w:pStyle w:val="Normal"/>
        <w:widowControl w:val="false"/>
        <w:ind w:firstLine="709" w:right="-1"/>
        <w:jc w:val="both"/>
        <w:rPr>
          <w:rFonts w:ascii="Arial" w:hAnsi="Arial" w:cs="Arial"/>
          <w:sz w:val="28"/>
          <w:szCs w:val="28"/>
        </w:rPr>
      </w:pPr>
      <w:r>
        <w:rPr>
          <w:rFonts w:cs="Arial" w:ascii="Arial" w:hAnsi="Arial"/>
          <w:sz w:val="28"/>
          <w:szCs w:val="28"/>
        </w:rPr>
        <w:t>21. Установить, что добровольные взносы и пожертвования, поступившие в местный бюджет (бюджет муниципального образования город Краснодар), направляются в установленном порядке на увеличение расходов местного бюджета (бюджета муниципального образования город Краснодар) соответственно целям их предоставления.</w:t>
      </w:r>
    </w:p>
    <w:p>
      <w:pPr>
        <w:pStyle w:val="Normal"/>
        <w:widowControl w:val="false"/>
        <w:ind w:firstLine="709" w:right="-1"/>
        <w:jc w:val="both"/>
        <w:rPr>
          <w:rFonts w:ascii="Arial" w:hAnsi="Arial" w:cs="Arial"/>
          <w:sz w:val="28"/>
          <w:szCs w:val="28"/>
        </w:rPr>
      </w:pPr>
      <w:r>
        <w:rPr>
          <w:rFonts w:cs="Arial" w:ascii="Arial" w:hAnsi="Arial"/>
          <w:sz w:val="28"/>
          <w:szCs w:val="28"/>
        </w:rPr>
        <w:t xml:space="preserve">В случае, если цель добровольных взносов и пожертвований, поступивших в местный бюджет (бюджет муниципального образования город Краснодар), не определена, указанные средства направляются на финансовое обеспечение расходов местного бюджета (бюджета муниципального образования город Краснодар) в соответствии с настоящим решением </w:t>
      </w:r>
      <w:r>
        <w:rPr>
          <w:rFonts w:cs="Arial" w:ascii="Arial" w:hAnsi="Arial"/>
          <w:color w:themeColor="text1" w:val="000000"/>
          <w:sz w:val="28"/>
          <w:szCs w:val="28"/>
        </w:rPr>
        <w:t>(в ред. решения городской Думы Краснодара от 23</w:t>
      </w:r>
      <w:r>
        <w:rPr>
          <w:rFonts w:cs="Arial" w:ascii="Arial" w:hAnsi="Arial"/>
          <w:color w:val="000000"/>
          <w:sz w:val="28"/>
          <w:szCs w:val="28"/>
        </w:rPr>
        <w:t>.10.2025 № 3</w:t>
        <w:br/>
        <w:t>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22. В соответствии со статьёй 78 Бюджетного кодекса Российской Федерации осуществлять за счёт средств местного бюджета (бюджета муниципального образования город Краснодар), а также средств, поступивших в местный бюджет (бюджет муниципального образования город Краснодар) из бюджета Краснодарского края в соответствии с Законом Краснодарского края «О бюджете Краснодарского края на 2025 год и на плановый период 2026 и 2027 годов»,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обратившимся за предоставлением субсидий:</w:t>
      </w:r>
    </w:p>
    <w:p>
      <w:pPr>
        <w:pStyle w:val="Normal"/>
        <w:widowControl w:val="false"/>
        <w:ind w:firstLine="709" w:right="-1"/>
        <w:jc w:val="both"/>
        <w:rPr>
          <w:rFonts w:ascii="Arial" w:hAnsi="Arial" w:cs="Arial"/>
          <w:sz w:val="28"/>
          <w:szCs w:val="28"/>
        </w:rPr>
      </w:pPr>
      <w:r>
        <w:rPr>
          <w:rFonts w:cs="Arial" w:ascii="Arial" w:hAnsi="Arial"/>
          <w:sz w:val="28"/>
          <w:szCs w:val="28"/>
        </w:rPr>
        <w:t>22.1. В целях возмещения лицам, осуществляющим перевозки пассажиров на территории муниципального образования город Краснодар, недополученных доходов в связи c получением:</w:t>
      </w:r>
    </w:p>
    <w:p>
      <w:pPr>
        <w:pStyle w:val="Normal"/>
        <w:widowControl w:val="false"/>
        <w:ind w:firstLine="709" w:right="-1"/>
        <w:jc w:val="both"/>
        <w:rPr>
          <w:rFonts w:ascii="Arial" w:hAnsi="Arial" w:cs="Arial"/>
          <w:spacing w:val="-2"/>
          <w:sz w:val="28"/>
          <w:szCs w:val="28"/>
        </w:rPr>
      </w:pPr>
      <w:r>
        <w:rPr>
          <w:rFonts w:cs="Arial" w:ascii="Arial" w:hAnsi="Arial"/>
          <w:sz w:val="28"/>
          <w:szCs w:val="28"/>
        </w:rPr>
        <w:t xml:space="preserve">дополнительных мер социальной поддержки гражданами в соответствии с </w:t>
      </w:r>
      <w:r>
        <w:rPr>
          <w:rFonts w:cs="Arial" w:ascii="Arial" w:hAnsi="Arial"/>
          <w:spacing w:val="-2"/>
          <w:sz w:val="28"/>
          <w:szCs w:val="28"/>
        </w:rPr>
        <w:t>решением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p>
      <w:pPr>
        <w:pStyle w:val="Normal"/>
        <w:widowControl w:val="false"/>
        <w:ind w:firstLine="709" w:right="-1"/>
        <w:jc w:val="both"/>
        <w:rPr>
          <w:rFonts w:ascii="Arial" w:hAnsi="Arial" w:cs="Arial"/>
          <w:sz w:val="28"/>
          <w:szCs w:val="28"/>
        </w:rPr>
      </w:pPr>
      <w:r>
        <w:rPr>
          <w:rFonts w:cs="Arial" w:ascii="Arial" w:hAnsi="Arial"/>
          <w:sz w:val="28"/>
          <w:szCs w:val="28"/>
        </w:rPr>
        <w:t>дополнительных мер социальной поддержки гражданами в соответствии с решением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p>
      <w:pPr>
        <w:pStyle w:val="Normal"/>
        <w:widowControl w:val="false"/>
        <w:ind w:firstLine="709" w:right="-1"/>
        <w:jc w:val="both"/>
        <w:rPr>
          <w:rFonts w:ascii="Arial" w:hAnsi="Arial" w:cs="Arial"/>
          <w:sz w:val="28"/>
          <w:szCs w:val="28"/>
        </w:rPr>
      </w:pPr>
      <w:r>
        <w:rPr>
          <w:rFonts w:cs="Arial" w:ascii="Arial" w:hAnsi="Arial"/>
          <w:sz w:val="28"/>
          <w:szCs w:val="28"/>
        </w:rPr>
        <w:t>22.2. В целях возмещения (субсидирования) за счёт средств местного бюджета (бюджета муниципального образования город Краснодар) части затрат на:</w:t>
      </w:r>
    </w:p>
    <w:p>
      <w:pPr>
        <w:pStyle w:val="Normal"/>
        <w:widowControl w:val="false"/>
        <w:ind w:firstLine="709" w:right="-1"/>
        <w:jc w:val="both"/>
        <w:rPr>
          <w:rFonts w:ascii="Arial" w:hAnsi="Arial" w:cs="Arial"/>
          <w:sz w:val="28"/>
          <w:szCs w:val="28"/>
        </w:rPr>
      </w:pPr>
      <w:r>
        <w:rPr>
          <w:rFonts w:cs="Arial" w:ascii="Arial" w:hAnsi="Arial"/>
          <w:sz w:val="28"/>
          <w:szCs w:val="28"/>
        </w:rPr>
        <w:t>строительство теплиц для выращивания овощей и ягод защищённого грунта субъектами малых форм хозяйствования в агропромышленном комплексе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приобретение систем капельного орошения для выращивания овощей и ягод субъектами малых форм хозяйствования в агропромышленном комплексе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приобретение поголовья молодняка кроликов, гусей, индеек, кур субъектами малых форм хозяйствования в агропромышленном комплексе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производство и приобретение кормов для сельскохозяйственных животных субъектами малых форм хозяйствования в агропромышленном комплексе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 xml:space="preserve">22.3. В целях осуществления поддержки сельскохозяйственного производства в Краснодарском крае за счёт субвенций из бюджета Краснодарского края на осуществление отдельных государственных полномочий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город Краснодар. </w:t>
      </w:r>
    </w:p>
    <w:p>
      <w:pPr>
        <w:pStyle w:val="Normal"/>
        <w:widowControl w:val="false"/>
        <w:ind w:firstLine="709" w:right="-1"/>
        <w:jc w:val="both"/>
        <w:rPr>
          <w:rFonts w:ascii="Arial" w:hAnsi="Arial" w:cs="Arial"/>
          <w:sz w:val="28"/>
          <w:szCs w:val="28"/>
        </w:rPr>
      </w:pPr>
      <w:r>
        <w:rPr>
          <w:rFonts w:cs="Arial" w:ascii="Arial" w:hAnsi="Arial"/>
          <w:sz w:val="28"/>
          <w:szCs w:val="28"/>
        </w:rPr>
        <w:t>Подпункт 22.4 утратил силу с 27.02.2025.</w:t>
      </w:r>
    </w:p>
    <w:p>
      <w:pPr>
        <w:pStyle w:val="Normal"/>
        <w:widowControl w:val="false"/>
        <w:ind w:firstLine="709" w:right="-1"/>
        <w:jc w:val="both"/>
        <w:rPr>
          <w:rFonts w:ascii="Arial" w:hAnsi="Arial" w:cs="Arial"/>
          <w:sz w:val="28"/>
          <w:szCs w:val="28"/>
        </w:rPr>
      </w:pPr>
      <w:r>
        <w:rPr>
          <w:rFonts w:cs="Arial" w:ascii="Arial" w:hAnsi="Arial"/>
          <w:sz w:val="28"/>
          <w:szCs w:val="28"/>
        </w:rPr>
        <w:t>22.5.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p>
      <w:pPr>
        <w:pStyle w:val="Normal"/>
        <w:widowControl w:val="false"/>
        <w:ind w:firstLine="709" w:right="-1"/>
        <w:jc w:val="both"/>
        <w:rPr>
          <w:rFonts w:ascii="Arial" w:hAnsi="Arial" w:cs="Arial"/>
          <w:sz w:val="28"/>
          <w:szCs w:val="28"/>
        </w:rPr>
      </w:pPr>
      <w:r>
        <w:rPr>
          <w:rFonts w:cs="Arial" w:ascii="Arial" w:hAnsi="Arial"/>
          <w:sz w:val="28"/>
          <w:szCs w:val="28"/>
        </w:rPr>
        <w:t>Подпункт 22.6 утратил силу с 18.12.2025.</w:t>
      </w:r>
    </w:p>
    <w:p>
      <w:pPr>
        <w:pStyle w:val="Normal"/>
        <w:widowControl w:val="false"/>
        <w:ind w:firstLine="709"/>
        <w:jc w:val="both"/>
        <w:rPr>
          <w:rFonts w:ascii="Arial" w:hAnsi="Arial" w:cs="Arial"/>
          <w:sz w:val="28"/>
          <w:szCs w:val="28"/>
        </w:rPr>
      </w:pPr>
      <w:r>
        <w:rPr>
          <w:rFonts w:cs="Arial" w:ascii="Arial" w:hAnsi="Arial"/>
          <w:sz w:val="28"/>
          <w:szCs w:val="28"/>
        </w:rPr>
        <w:t xml:space="preserve">22.7. В целях финансового обеспечения затрат, связанных с капитальным ремонтом многоквартирных домов, в соответствии с пунктом 2 части 1 статьи 165 Жилищного кодекса Российской Федерации </w:t>
      </w:r>
      <w:r>
        <w:rPr>
          <w:rFonts w:cs="Arial" w:ascii="Arial" w:hAnsi="Arial"/>
          <w:color w:themeColor="text1" w:val="000000"/>
          <w:sz w:val="28"/>
          <w:szCs w:val="28"/>
        </w:rPr>
        <w:t>(в ред. решения городской Думы Краснодара от 27</w:t>
      </w:r>
      <w:r>
        <w:rPr>
          <w:rFonts w:cs="Arial" w:ascii="Arial" w:hAnsi="Arial"/>
          <w:color w:val="000000"/>
          <w:sz w:val="28"/>
          <w:szCs w:val="28"/>
        </w:rPr>
        <w:t>.02.2025 № 87 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22.8. В целях финансового обеспечения затрат, связанных с приобретением и установкой спортивного и детского игрового оборудования, элементов благоустройства, выполнением работ по ремонту дворовых проездов на территории муниципального образования город Краснодар </w:t>
      </w:r>
      <w:r>
        <w:rPr>
          <w:rFonts w:cs="Arial" w:ascii="Arial" w:hAnsi="Arial"/>
          <w:color w:themeColor="text1" w:val="000000"/>
          <w:sz w:val="28"/>
          <w:szCs w:val="28"/>
        </w:rPr>
        <w:t>(в ред. решения городской Думы Краснодара от 27</w:t>
      </w:r>
      <w:r>
        <w:rPr>
          <w:rFonts w:cs="Arial" w:ascii="Arial" w:hAnsi="Arial"/>
          <w:color w:val="000000"/>
          <w:sz w:val="28"/>
          <w:szCs w:val="28"/>
        </w:rPr>
        <w:t>.02.2025 № 87 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22.9.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город Краснодар.</w:t>
      </w:r>
      <w:r>
        <w:rPr/>
        <w:t xml:space="preserve"> </w:t>
      </w:r>
      <w:r>
        <w:rPr>
          <w:rFonts w:cs="Arial" w:ascii="Arial" w:hAnsi="Arial"/>
          <w:sz w:val="28"/>
          <w:szCs w:val="28"/>
        </w:rPr>
        <w:t>(в ред. решения городской Думы Краснодара от 24.07.2025 № 93 п. 2).</w:t>
      </w:r>
    </w:p>
    <w:p>
      <w:pPr>
        <w:pStyle w:val="Normal"/>
        <w:widowControl w:val="false"/>
        <w:ind w:firstLine="709" w:right="-1"/>
        <w:jc w:val="both"/>
        <w:rPr>
          <w:rFonts w:ascii="Arial" w:hAnsi="Arial" w:cs="Arial"/>
          <w:spacing w:val="-2"/>
          <w:sz w:val="28"/>
          <w:szCs w:val="28"/>
        </w:rPr>
      </w:pPr>
      <w:r>
        <w:rPr>
          <w:rFonts w:cs="Arial" w:ascii="Arial" w:hAnsi="Arial"/>
          <w:sz w:val="28"/>
          <w:szCs w:val="28"/>
        </w:rPr>
        <w:t xml:space="preserve">23. </w:t>
      </w:r>
      <w:r>
        <w:rPr>
          <w:rFonts w:cs="Arial" w:ascii="Arial" w:hAnsi="Arial"/>
          <w:spacing w:val="-2"/>
          <w:sz w:val="28"/>
          <w:szCs w:val="28"/>
        </w:rPr>
        <w:t>Субсидии, указанные в пункте 22 настоящего решения, перечисляются в пределах бюджетных ассигнований, предусмотренных на 2025 год, согласно приложению № 9 и на 2026 и 2027 годы согласно приложению № 10. Порядок и условия предоставления указанных субсидий устанавливаются постановлениями администрации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Субсидии, указанные в подпункте 22.1 пункта 22 настоящего решения, предоставляются в соответствии с Перечнем лиц, осуществляющих перевозки пассажиров на территории муниципального образования город Краснодар, имеющих право на получение субсидий из местного бюджета (бюджета муниципального образования город Краснодар), согласно приложению № 26.</w:t>
      </w:r>
    </w:p>
    <w:p>
      <w:pPr>
        <w:pStyle w:val="Normal"/>
        <w:widowControl w:val="false"/>
        <w:ind w:firstLine="709" w:right="-1"/>
        <w:jc w:val="both"/>
        <w:rPr>
          <w:rFonts w:ascii="Arial" w:hAnsi="Arial" w:cs="Arial"/>
          <w:sz w:val="28"/>
          <w:szCs w:val="28"/>
        </w:rPr>
      </w:pPr>
      <w:r>
        <w:rPr>
          <w:rFonts w:cs="Arial" w:ascii="Arial" w:hAnsi="Arial"/>
          <w:sz w:val="28"/>
          <w:szCs w:val="28"/>
        </w:rPr>
        <w:t>Субсидии, указанные в подпункте 22.5 пункта 22 настоящего решения, предоставляются в соответствии с Перечнем юридических лиц, осуществляющих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имеющих право на получение субсидии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 согласно приложению № 27.</w:t>
      </w:r>
    </w:p>
    <w:p>
      <w:pPr>
        <w:pStyle w:val="Normal"/>
        <w:widowControl w:val="false"/>
        <w:ind w:firstLine="709" w:right="-1"/>
        <w:jc w:val="both"/>
        <w:rPr>
          <w:rFonts w:ascii="Arial" w:hAnsi="Arial" w:cs="Arial"/>
          <w:sz w:val="28"/>
          <w:szCs w:val="28"/>
        </w:rPr>
      </w:pPr>
      <w:r>
        <w:rPr>
          <w:rFonts w:cs="Arial" w:ascii="Arial" w:hAnsi="Arial"/>
          <w:sz w:val="28"/>
          <w:szCs w:val="28"/>
        </w:rPr>
        <w:t>Абзац утратил силу с 18.12.2025.</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подпунктах 22.7, 22.8 пункта 22 настоящего решения, предоставляются в соответствии с Перечнем лиц, имеющих право на получение субсидии в целях финансового обеспечения затрат, связанных с капитальным ремонтом многоквартирных домов, в соответствии с пунктом 2 части 1 статьи 165 Жилищного кодекса Российской Федерации, а также в целях финансового обеспечения затрат, связанных с приобретением и установкой спортивного и детского игрового оборудования, элементов благоустройства, выполнением работ по ремонту дворовых проездов на территории муниципального образования город Краснодар, согласно приложению № 30 </w:t>
      </w:r>
      <w:r>
        <w:rPr>
          <w:rFonts w:cs="Arial" w:ascii="Arial" w:hAnsi="Arial"/>
          <w:color w:themeColor="text1" w:val="000000"/>
          <w:sz w:val="28"/>
          <w:szCs w:val="28"/>
        </w:rPr>
        <w:t>(в ред. решения городской Думы Краснодара от 27</w:t>
      </w:r>
      <w:r>
        <w:rPr>
          <w:rFonts w:cs="Arial" w:ascii="Arial" w:hAnsi="Arial"/>
          <w:color w:val="000000"/>
          <w:sz w:val="28"/>
          <w:szCs w:val="28"/>
        </w:rPr>
        <w:t>.02.2025 № 87 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Субсидии, указанные в подпункте 22.9 пункта 22 настоящего решения, предоставляются в соответствии с Перечнем муниципальных унитарных предприятий муниципального образования город Краснодар, имеющих право на получение субсидий в целях финансового обеспечения затрат в рамках мер по предупреждению банкротства и восстановлению платёжеспособности, согласно приложению № 32. (в ред. решения городской Думы Краснодара от 24.07.2025 № 93 п. 2).</w:t>
      </w:r>
    </w:p>
    <w:p>
      <w:pPr>
        <w:pStyle w:val="Normal"/>
        <w:widowControl w:val="false"/>
        <w:ind w:firstLine="709" w:right="-1"/>
        <w:jc w:val="both"/>
        <w:rPr>
          <w:rFonts w:ascii="Arial" w:hAnsi="Arial" w:cs="Arial"/>
          <w:sz w:val="28"/>
          <w:szCs w:val="28"/>
        </w:rPr>
      </w:pPr>
      <w:r>
        <w:rPr>
          <w:rFonts w:cs="Arial" w:ascii="Arial" w:hAnsi="Arial"/>
          <w:sz w:val="28"/>
          <w:szCs w:val="28"/>
        </w:rPr>
        <w:t>24. В соответствии со статьями 78, 78.1 Бюджетного кодекса Российской Федерации осуществлять за счёт средств, поступивших в местный бюджет (бюджет муниципального образования город Краснодар) из бюджета Краснодарского края в соответствии с Законом Краснодарского края «О бюджете Краснодарского края на 2025 год и на плановый период 2026 и 2027 годов» предоставление субсидий частным дошкольным образовательным организациям, частным общеобразовательным организациям и индивидуальным предпринимателям, осуществляющим образовательную деятельность по образовательным программам дошкольного образования на основании лицензии,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утверждёнными законом Краснодарского края о бюджете Краснодарского края.</w:t>
      </w:r>
    </w:p>
    <w:p>
      <w:pPr>
        <w:pStyle w:val="Normal"/>
        <w:widowControl w:val="false"/>
        <w:ind w:firstLine="709" w:right="-1"/>
        <w:jc w:val="both"/>
        <w:rPr>
          <w:rFonts w:ascii="Arial" w:hAnsi="Arial" w:cs="Arial"/>
          <w:sz w:val="28"/>
          <w:szCs w:val="28"/>
        </w:rPr>
      </w:pPr>
      <w:r>
        <w:rPr>
          <w:rFonts w:cs="Arial" w:ascii="Arial" w:hAnsi="Arial"/>
          <w:sz w:val="28"/>
          <w:szCs w:val="28"/>
        </w:rPr>
        <w:t>В соответствии со статьёй 78.4 Бюджетного кодекса Российской Федерации осуществлять за счёт средств местного бюджета (бюджета муниципального образования город Краснодар) предоставление субсидий юридическим лицам, индивидуальным предпринимателям на оплату соглашения о возмещении затрат, связанных с оказанием муниципальных услуг в социальной сфере в соответствии с социальным сертификатом, и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p>
    <w:p>
      <w:pPr>
        <w:pStyle w:val="Normal"/>
        <w:widowControl w:val="false"/>
        <w:ind w:firstLine="709" w:right="-1"/>
        <w:jc w:val="both"/>
        <w:rPr>
          <w:rFonts w:ascii="Arial" w:hAnsi="Arial" w:cs="Arial"/>
          <w:sz w:val="28"/>
          <w:szCs w:val="28"/>
        </w:rPr>
      </w:pPr>
      <w:r>
        <w:rPr>
          <w:rFonts w:cs="Arial" w:ascii="Arial" w:hAnsi="Arial"/>
          <w:sz w:val="28"/>
          <w:szCs w:val="28"/>
        </w:rPr>
        <w:t>Субсидии, указанные в абзаце первом настоящего пункта, предоставляются в соответствии с Перечнем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образовательным программам дошкольного образования на основании лицензии, имеющих право на получение субсидий из местного бюджета (бюджета муниципального образования город Краснодар), согласно приложению № 31.</w:t>
      </w:r>
    </w:p>
    <w:p>
      <w:pPr>
        <w:pStyle w:val="Normal"/>
        <w:widowControl w:val="false"/>
        <w:ind w:firstLine="709" w:right="-1"/>
        <w:jc w:val="both"/>
        <w:rPr>
          <w:rFonts w:ascii="Arial" w:hAnsi="Arial" w:cs="Arial"/>
          <w:sz w:val="28"/>
          <w:szCs w:val="28"/>
        </w:rPr>
      </w:pPr>
      <w:r>
        <w:rPr>
          <w:rFonts w:cs="Arial" w:ascii="Arial" w:hAnsi="Arial"/>
          <w:sz w:val="28"/>
          <w:szCs w:val="28"/>
        </w:rPr>
        <w:t xml:space="preserve">Субсидии, указанные в настоящем пункте решения, перечисляются в пределах бюджетных ассигнований, предусмотренных на 2025 год согласно приложению № 9 и на 2026 и 2027 годы согласно приложению № 10. Порядок и условия предоставления указанных субсидий устанавливаются постановлениями администрации муниципального образования город Краснодар </w:t>
      </w:r>
      <w:r>
        <w:rPr>
          <w:rFonts w:cs="Arial" w:ascii="Arial" w:hAnsi="Arial"/>
          <w:color w:themeColor="text1" w:val="000000"/>
          <w:sz w:val="28"/>
          <w:szCs w:val="28"/>
        </w:rPr>
        <w:t>(в ред. решения городской Думы Краснодара от 27</w:t>
      </w:r>
      <w:r>
        <w:rPr>
          <w:rFonts w:cs="Arial" w:ascii="Arial" w:hAnsi="Arial"/>
          <w:color w:val="000000"/>
          <w:sz w:val="28"/>
          <w:szCs w:val="28"/>
        </w:rPr>
        <w:t>.02.2025 № 87 п. 2</w:t>
      </w:r>
      <w:r>
        <w:rPr>
          <w:rFonts w:cs="Arial" w:ascii="Arial" w:hAnsi="Arial"/>
          <w:color w:themeColor="text1" w:val="000000"/>
          <w:sz w:val="28"/>
          <w:szCs w:val="28"/>
        </w:rPr>
        <w:t>)</w:t>
      </w:r>
      <w:r>
        <w:rPr>
          <w:rFonts w:cs="Arial" w:ascii="Arial" w:hAnsi="Arial"/>
          <w:sz w:val="28"/>
          <w:szCs w:val="28"/>
        </w:rPr>
        <w:t>.</w:t>
      </w:r>
    </w:p>
    <w:p>
      <w:pPr>
        <w:pStyle w:val="Normal"/>
        <w:widowControl w:val="false"/>
        <w:suppressAutoHyphens w:val="true"/>
        <w:ind w:firstLine="709"/>
        <w:jc w:val="both"/>
        <w:rPr>
          <w:rFonts w:ascii="Arial" w:hAnsi="Arial" w:cs="Arial"/>
          <w:sz w:val="28"/>
          <w:szCs w:val="28"/>
        </w:rPr>
      </w:pPr>
      <w:r>
        <w:rPr>
          <w:rFonts w:cs="Arial" w:ascii="Arial" w:hAnsi="Arial"/>
          <w:sz w:val="28"/>
          <w:szCs w:val="28"/>
        </w:rPr>
        <w:t>25. Установить, что в соответствии с пунктами 4, 12 части 1 и пунктом 1 части 3 статьи 19 Федерального закона от 26.07.2006 № 135-ФЗ «О защите конкуренции» в целях осуществления мероприятий по защите окружающей среды и охране здоровья граждан на территории муниципального образования город Краснодар из местного бюджета (бюджета муниципального образования город Краснодар) в 2025–2027 годах осуществлять предоставление муниципальной преференции муниципальному унитарному предприятию водопроводно-канализационного хозяйства муниципального образования город Краснодар «Водоканал» в форме субсидии в целях реализации проекта «Строительство 2-й очереди главного канализационного коллектора № 20, с устройством этапов».</w:t>
      </w:r>
    </w:p>
    <w:p>
      <w:pPr>
        <w:pStyle w:val="s1"/>
        <w:widowControl w:val="false"/>
        <w:shd w:val="clear" w:color="auto" w:fill="FFFFFF"/>
        <w:spacing w:beforeAutospacing="0" w:before="0" w:afterAutospacing="0" w:after="0"/>
        <w:ind w:firstLine="709"/>
        <w:jc w:val="both"/>
        <w:rPr>
          <w:rFonts w:ascii="Arial" w:hAnsi="Arial" w:cs="Arial"/>
          <w:sz w:val="28"/>
          <w:szCs w:val="28"/>
        </w:rPr>
      </w:pPr>
      <w:r>
        <w:rPr>
          <w:rFonts w:cs="Arial" w:ascii="Arial" w:hAnsi="Arial"/>
          <w:sz w:val="28"/>
          <w:szCs w:val="28"/>
        </w:rPr>
        <w:t>Установить следующий порядок определения размера муниципальной преференции:</w:t>
      </w:r>
    </w:p>
    <w:p>
      <w:pPr>
        <w:pStyle w:val="s1"/>
        <w:widowControl w:val="false"/>
        <w:shd w:val="clear" w:color="auto" w:fill="FFFFFF"/>
        <w:spacing w:beforeAutospacing="0" w:before="0" w:afterAutospacing="0" w:after="0"/>
        <w:ind w:firstLine="709"/>
        <w:jc w:val="both"/>
        <w:rPr>
          <w:rFonts w:ascii="Arial" w:hAnsi="Arial" w:cs="Arial"/>
          <w:sz w:val="28"/>
          <w:szCs w:val="28"/>
        </w:rPr>
      </w:pPr>
      <w:r>
        <w:rPr>
          <w:rFonts w:cs="Arial" w:ascii="Arial" w:hAnsi="Arial"/>
          <w:sz w:val="28"/>
          <w:szCs w:val="28"/>
        </w:rPr>
        <w:t>муниципальная преференция предоставляется в пределах, утверждённых главному распорядителю средств местного бюджета (бюджета муниципального образования город Краснодар) в местном бюджете (бюджете муниципального образования город Краснодар) и доведённых в установленном порядке до него лимитов бюджетных обязательств и бюджетных ассигнований;</w:t>
      </w:r>
    </w:p>
    <w:p>
      <w:pPr>
        <w:pStyle w:val="Normal"/>
        <w:widowControl w:val="false"/>
        <w:ind w:firstLine="709" w:right="-1"/>
        <w:jc w:val="both"/>
        <w:rPr>
          <w:rFonts w:ascii="Arial" w:hAnsi="Arial" w:cs="Arial"/>
          <w:sz w:val="28"/>
          <w:szCs w:val="28"/>
        </w:rPr>
      </w:pPr>
      <w:r>
        <w:rPr>
          <w:rFonts w:cs="Arial" w:ascii="Arial" w:hAnsi="Arial"/>
          <w:sz w:val="28"/>
          <w:szCs w:val="28"/>
        </w:rPr>
        <w:t>фактический объём муниципальной преференции, подлежащий предоставлению получателю муниципальной преференции, определяется главным распорядителем средств местного бюджета (бюджета муниципального образования город Краснодар) по результатам рассмотрения представленных получателем муниципальной преференции документов, перечень которых предусматривается муниципальным правовым актом муниципального образования город Краснодар, регулирующим предоставление муниципальной преференции в форме субсидии в целях реализации проекта «Строительство 2-й очереди главного канализационного коллектора № 20, с устройством этапов.».</w:t>
      </w:r>
    </w:p>
    <w:p>
      <w:pPr>
        <w:pStyle w:val="Normal"/>
        <w:widowControl w:val="false"/>
        <w:ind w:firstLine="709" w:right="-1"/>
        <w:jc w:val="both"/>
        <w:rPr>
          <w:rFonts w:ascii="Arial" w:hAnsi="Arial" w:cs="Arial"/>
          <w:sz w:val="28"/>
          <w:szCs w:val="28"/>
        </w:rPr>
      </w:pPr>
      <w:r>
        <w:rPr>
          <w:rFonts w:cs="Arial" w:ascii="Arial" w:hAnsi="Arial"/>
          <w:sz w:val="28"/>
          <w:szCs w:val="28"/>
        </w:rPr>
        <w:t>26. Установить, что денежные средства от фактически поступивших доходов местного бюджета (бюджета муниципального образования город Краснодар) от экологических платежей, которые включают в себя плату за негативное воздействие на окружающую среду, штрафы, установленные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административные штрафы, установленные Законом Краснодарского края от 23.07.2003 № 608-КЗ «Об административных право-нарушениях» за административные правонарушения в области охраны окружающей среды и природопользования, платежи по искам о возмещении вреда, причинённого окружающей среде, в том числе водным объектам, вследствие нарушений обязательных требований, а также платежи, уплачиваемые при добровольном возмещении вреда, причинённого окружающей среде, в том числе водным объектам, вследствие нарушений обязательных требований, подлежат использованию в порядке, установленном бюджетным законодательством Российской Федерации, и направляются на цели в соответствии с планом мероприятий, указанных в пункте 1 статьи 16.6, пункте 1 статьи 75.1 и пункте 1 статьи 78.2 Федерального закона от 10.01.2002 № 7-ФЗ «Об охране окружающей среды», утверждённым уполномоченным органом исполнительной власти Краснодарского края по согласованию с уполномоченным Правительством Российской Федерации федеральным органом исполнительной власти.</w:t>
      </w:r>
    </w:p>
    <w:p>
      <w:pPr>
        <w:pStyle w:val="Normal"/>
        <w:widowControl w:val="false"/>
        <w:ind w:firstLine="709" w:right="-1"/>
        <w:jc w:val="both"/>
        <w:rPr>
          <w:rFonts w:ascii="Arial" w:hAnsi="Arial" w:cs="Arial"/>
          <w:sz w:val="28"/>
          <w:szCs w:val="28"/>
        </w:rPr>
      </w:pPr>
      <w:r>
        <w:rPr>
          <w:rFonts w:cs="Arial" w:ascii="Arial" w:hAnsi="Arial"/>
          <w:sz w:val="28"/>
          <w:szCs w:val="28"/>
        </w:rPr>
        <w:t>27. Главным распорядителям средств местного бюджета (бюджета муниципального образования город Краснодар) обеспечить:</w:t>
      </w:r>
    </w:p>
    <w:p>
      <w:pPr>
        <w:pStyle w:val="Normal"/>
        <w:widowControl w:val="false"/>
        <w:ind w:firstLine="709" w:right="-1"/>
        <w:jc w:val="both"/>
        <w:rPr>
          <w:rFonts w:ascii="Arial" w:hAnsi="Arial" w:cs="Arial"/>
          <w:sz w:val="28"/>
          <w:szCs w:val="28"/>
        </w:rPr>
      </w:pPr>
      <w:r>
        <w:rPr>
          <w:rFonts w:cs="Arial" w:ascii="Arial" w:hAnsi="Arial"/>
          <w:sz w:val="28"/>
          <w:szCs w:val="28"/>
        </w:rPr>
        <w:t>результативность, адресность и целевой характер использования бюджетных средств в соответствии с утверждёнными им бюджетными ассигнованиями и лимитами бюджетных обязательств, осуществление контроля за исполнением муниципальных заданий муниципальными бюджетными и автономными учреждениями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уменьшение объёма утверждённых бюджетных ассигнований в случае образования экономии по итогам конкурентных способов определения поставщиков (подрядчиков, исполнителей) или закупки у единственного поставщика (подрядчика, исполнителя) при осуществлении закупок товаров, работ, услуг для обеспечения муниципальных нужд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28. Остатки межбюджетных трансфертов, полученных из бюджета Краснодарского края в форме субсидий, субвенций и иных межбюджетных трансфертов, имеющих целевое назначение, не использованные на 01.01.2025, подлежат возврату в доход бюджета Краснодарского края в порядке, установленном министерством финансов Краснодарского края.</w:t>
      </w:r>
    </w:p>
    <w:p>
      <w:pPr>
        <w:pStyle w:val="Normal"/>
        <w:widowControl w:val="false"/>
        <w:ind w:firstLine="709" w:right="-1"/>
        <w:jc w:val="both"/>
        <w:rPr>
          <w:rFonts w:ascii="Arial" w:hAnsi="Arial" w:cs="Arial"/>
          <w:sz w:val="28"/>
          <w:szCs w:val="28"/>
        </w:rPr>
      </w:pPr>
      <w:r>
        <w:rPr>
          <w:rFonts w:cs="Arial" w:ascii="Arial" w:hAnsi="Arial"/>
          <w:sz w:val="28"/>
          <w:szCs w:val="28"/>
        </w:rPr>
        <w:t>29. Установить, что в 2025 году получатели средств местного бюджета (бюджета муниципального образования город Краснодар) вправе предусматривать  в заключаемых ими муниципальных контрактах (договорах) на поставку товаров, выполнение работ, оказание услуг (далее в настоящем пункте – договор) авансовые платежи в размере, установленном настоящим пунктом, если иное не установлено федеральными законами, указами Президента Российской Федерации и иными нормативными правовыми актами Российской Федерации, Краснодарского края и муниципальными правовыми актами муниципального образования город Краснодар, в пределах лимитов бюджетных обязательств на соответствующий финансовый год, доведённых до них в установленном порядке на соответствующие цели:</w:t>
      </w:r>
    </w:p>
    <w:p>
      <w:pPr>
        <w:pStyle w:val="Normal"/>
        <w:widowControl w:val="false"/>
        <w:ind w:firstLine="709" w:right="-1"/>
        <w:jc w:val="both"/>
        <w:rPr>
          <w:rFonts w:ascii="Arial" w:hAnsi="Arial" w:cs="Arial"/>
          <w:sz w:val="28"/>
          <w:szCs w:val="28"/>
        </w:rPr>
      </w:pPr>
      <w:r>
        <w:rPr>
          <w:rFonts w:cs="Arial" w:ascii="Arial" w:hAnsi="Arial"/>
          <w:sz w:val="28"/>
          <w:szCs w:val="28"/>
        </w:rPr>
        <w:t>29.1. В размере до 100 процентов от суммы соответствующего этапа (периода) исполнения, указанного в договоре, – по договорам аренды нежилых помещений и об оказании услуг по предоставлению права доступа к электронным справочным системам.</w:t>
      </w:r>
    </w:p>
    <w:p>
      <w:pPr>
        <w:pStyle w:val="Normal"/>
        <w:widowControl w:val="false"/>
        <w:ind w:firstLine="709" w:right="-1"/>
        <w:jc w:val="both"/>
        <w:rPr>
          <w:rFonts w:ascii="Arial" w:hAnsi="Arial" w:cs="Arial"/>
          <w:sz w:val="28"/>
          <w:szCs w:val="28"/>
        </w:rPr>
      </w:pPr>
      <w:r>
        <w:rPr>
          <w:rFonts w:cs="Arial" w:ascii="Arial" w:hAnsi="Arial"/>
          <w:sz w:val="28"/>
          <w:szCs w:val="28"/>
        </w:rPr>
        <w:t>29.2. В размере до 70 процентов от суммы соответствующего этапа (периода) исполнения, указанного в договоре, – по договорам о предоставлении коммунальных услуг и договорам поставки газа, тепло-, электрической энергии, водоснабжения.</w:t>
      </w:r>
    </w:p>
    <w:p>
      <w:pPr>
        <w:pStyle w:val="Normal"/>
        <w:widowControl w:val="false"/>
        <w:ind w:firstLine="709" w:right="-1"/>
        <w:jc w:val="both"/>
        <w:rPr>
          <w:rFonts w:ascii="Arial" w:hAnsi="Arial" w:cs="Arial"/>
          <w:sz w:val="28"/>
          <w:szCs w:val="28"/>
        </w:rPr>
      </w:pPr>
      <w:r>
        <w:rPr>
          <w:rFonts w:cs="Arial" w:ascii="Arial" w:hAnsi="Arial"/>
          <w:sz w:val="28"/>
          <w:szCs w:val="28"/>
        </w:rPr>
        <w:t>29.3. В размере до 100 процентов от суммы договора:</w:t>
      </w:r>
    </w:p>
    <w:p>
      <w:pPr>
        <w:pStyle w:val="Normal"/>
        <w:widowControl w:val="false"/>
        <w:ind w:firstLine="709" w:right="-1"/>
        <w:jc w:val="both"/>
        <w:rPr>
          <w:rFonts w:ascii="Arial" w:hAnsi="Arial" w:cs="Arial"/>
          <w:sz w:val="28"/>
          <w:szCs w:val="28"/>
        </w:rPr>
      </w:pPr>
      <w:r>
        <w:rPr>
          <w:rFonts w:cs="Arial" w:ascii="Arial" w:hAnsi="Arial"/>
          <w:sz w:val="28"/>
          <w:szCs w:val="28"/>
        </w:rPr>
        <w:t>об оказании услуг связи, почтовой связи, франкирования, о подписке на печатные (и электронные) издания и об их приобретении;</w:t>
      </w:r>
    </w:p>
    <w:p>
      <w:pPr>
        <w:pStyle w:val="Normal"/>
        <w:widowControl w:val="false"/>
        <w:ind w:firstLine="709" w:right="-1"/>
        <w:jc w:val="both"/>
        <w:rPr>
          <w:rFonts w:ascii="Arial" w:hAnsi="Arial" w:cs="Arial"/>
          <w:sz w:val="28"/>
          <w:szCs w:val="28"/>
        </w:rPr>
      </w:pPr>
      <w:r>
        <w:rPr>
          <w:rFonts w:cs="Arial" w:ascii="Arial" w:hAnsi="Arial"/>
          <w:sz w:val="28"/>
          <w:szCs w:val="28"/>
        </w:rPr>
        <w:t>об обучении на курсах повышения квалификации, о прохождении профессиональной переподготовки, об участии в научных, методических, научно-практических и иных конференциях и семинарах;</w:t>
      </w:r>
    </w:p>
    <w:p>
      <w:pPr>
        <w:pStyle w:val="Normal"/>
        <w:widowControl w:val="false"/>
        <w:ind w:firstLine="709" w:right="-1"/>
        <w:jc w:val="both"/>
        <w:rPr>
          <w:rFonts w:ascii="Arial" w:hAnsi="Arial" w:cs="Arial"/>
          <w:sz w:val="28"/>
          <w:szCs w:val="28"/>
        </w:rPr>
      </w:pPr>
      <w:r>
        <w:rPr>
          <w:rFonts w:cs="Arial" w:ascii="Arial" w:hAnsi="Arial"/>
          <w:sz w:val="28"/>
          <w:szCs w:val="28"/>
        </w:rPr>
        <w:t>о проведении государственной экспертизы проектной документации, включающей проверку достоверности определения сметной стоимости строительства, реконструкции, капитального ремонта объектов капитального строительства и результатов инженерных изысканий;</w:t>
      </w:r>
    </w:p>
    <w:p>
      <w:pPr>
        <w:pStyle w:val="Normal"/>
        <w:widowControl w:val="false"/>
        <w:ind w:firstLine="709" w:right="-1"/>
        <w:jc w:val="both"/>
        <w:rPr>
          <w:rFonts w:ascii="Arial" w:hAnsi="Arial" w:cs="Arial"/>
          <w:sz w:val="28"/>
          <w:szCs w:val="28"/>
        </w:rPr>
      </w:pPr>
      <w:r>
        <w:rPr>
          <w:rFonts w:cs="Arial" w:ascii="Arial" w:hAnsi="Arial"/>
          <w:sz w:val="28"/>
          <w:szCs w:val="28"/>
        </w:rPr>
        <w:t>о приобретении авиа- и железнодорожных билетов, билетов для проезда городским и пригородным транспортом;</w:t>
      </w:r>
    </w:p>
    <w:p>
      <w:pPr>
        <w:pStyle w:val="Normal"/>
        <w:widowControl w:val="false"/>
        <w:ind w:firstLine="709" w:right="-1"/>
        <w:jc w:val="both"/>
        <w:rPr>
          <w:rFonts w:ascii="Arial" w:hAnsi="Arial" w:cs="Arial"/>
          <w:sz w:val="28"/>
          <w:szCs w:val="28"/>
        </w:rPr>
      </w:pPr>
      <w:r>
        <w:rPr>
          <w:rFonts w:cs="Arial" w:ascii="Arial" w:hAnsi="Arial"/>
          <w:sz w:val="28"/>
          <w:szCs w:val="28"/>
        </w:rPr>
        <w:t>об оказании гостиничных услуг по месту командирования;</w:t>
      </w:r>
    </w:p>
    <w:p>
      <w:pPr>
        <w:pStyle w:val="Normal"/>
        <w:widowControl w:val="false"/>
        <w:ind w:firstLine="709" w:right="-1"/>
        <w:jc w:val="both"/>
        <w:rPr>
          <w:rFonts w:ascii="Arial" w:hAnsi="Arial" w:cs="Arial"/>
          <w:sz w:val="28"/>
          <w:szCs w:val="28"/>
        </w:rPr>
      </w:pPr>
      <w:r>
        <w:rPr>
          <w:rFonts w:cs="Arial" w:ascii="Arial" w:hAnsi="Arial"/>
          <w:sz w:val="28"/>
          <w:szCs w:val="28"/>
        </w:rPr>
        <w:t>об осуществлении грузовых перевозок авиационным и железнодорожным транспортом;</w:t>
      </w:r>
    </w:p>
    <w:p>
      <w:pPr>
        <w:pStyle w:val="Normal"/>
        <w:widowControl w:val="false"/>
        <w:ind w:firstLine="709" w:right="-1"/>
        <w:jc w:val="both"/>
        <w:rPr>
          <w:rFonts w:ascii="Arial" w:hAnsi="Arial" w:cs="Arial"/>
          <w:sz w:val="28"/>
          <w:szCs w:val="28"/>
        </w:rPr>
      </w:pPr>
      <w:r>
        <w:rPr>
          <w:rFonts w:cs="Arial" w:ascii="Arial" w:hAnsi="Arial"/>
          <w:sz w:val="28"/>
          <w:szCs w:val="28"/>
        </w:rPr>
        <w:t>о приобретении путёвок на санаторно-курортное лечение;</w:t>
      </w:r>
    </w:p>
    <w:p>
      <w:pPr>
        <w:pStyle w:val="Normal"/>
        <w:widowControl w:val="false"/>
        <w:ind w:firstLine="709" w:right="-1"/>
        <w:jc w:val="both"/>
        <w:rPr>
          <w:rFonts w:ascii="Arial" w:hAnsi="Arial" w:cs="Arial"/>
          <w:sz w:val="28"/>
          <w:szCs w:val="28"/>
        </w:rPr>
      </w:pPr>
      <w:r>
        <w:rPr>
          <w:rFonts w:cs="Arial" w:ascii="Arial" w:hAnsi="Arial"/>
          <w:sz w:val="28"/>
          <w:szCs w:val="28"/>
        </w:rPr>
        <w:t>о проведении мероприятий по тушению пожаров;</w:t>
      </w:r>
    </w:p>
    <w:p>
      <w:pPr>
        <w:pStyle w:val="Normal"/>
        <w:widowControl w:val="false"/>
        <w:ind w:firstLine="709" w:right="-1"/>
        <w:jc w:val="both"/>
        <w:rPr>
          <w:rFonts w:ascii="Arial" w:hAnsi="Arial" w:cs="Arial"/>
          <w:sz w:val="28"/>
          <w:szCs w:val="28"/>
        </w:rPr>
      </w:pPr>
      <w:r>
        <w:rPr>
          <w:rFonts w:cs="Arial" w:ascii="Arial" w:hAnsi="Arial"/>
          <w:sz w:val="28"/>
          <w:szCs w:val="28"/>
        </w:rPr>
        <w:t>аренды индивидуального сейфа (банковской ячейки);</w:t>
      </w:r>
    </w:p>
    <w:p>
      <w:pPr>
        <w:pStyle w:val="Normal"/>
        <w:widowControl w:val="false"/>
        <w:ind w:firstLine="709" w:right="-1"/>
        <w:jc w:val="both"/>
        <w:rPr>
          <w:rFonts w:ascii="Arial" w:hAnsi="Arial" w:cs="Arial"/>
          <w:sz w:val="28"/>
          <w:szCs w:val="28"/>
        </w:rPr>
      </w:pPr>
      <w:r>
        <w:rPr>
          <w:rFonts w:cs="Arial" w:ascii="Arial" w:hAnsi="Arial"/>
          <w:sz w:val="28"/>
          <w:szCs w:val="28"/>
        </w:rPr>
        <w:t>об обязательном страховании гражданской ответственности владельцев транспортных средств,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pStyle w:val="Normal"/>
        <w:widowControl w:val="false"/>
        <w:ind w:firstLine="709" w:right="-1"/>
        <w:jc w:val="both"/>
        <w:rPr>
          <w:rFonts w:ascii="Arial" w:hAnsi="Arial" w:cs="Arial"/>
          <w:sz w:val="28"/>
          <w:szCs w:val="28"/>
        </w:rPr>
      </w:pPr>
      <w:r>
        <w:rPr>
          <w:rFonts w:cs="Arial" w:ascii="Arial" w:hAnsi="Arial"/>
          <w:sz w:val="28"/>
          <w:szCs w:val="28"/>
        </w:rPr>
        <w:t>на проведение конгрессов, форумов, фестивалей, конкурсов, представление экспозиций муниципального образования город Краснодар на международных, всероссийских, региональных, национальных и иных выставочно-ярмарочных мероприятиях;</w:t>
      </w:r>
    </w:p>
    <w:p>
      <w:pPr>
        <w:pStyle w:val="Normal"/>
        <w:widowControl w:val="false"/>
        <w:ind w:firstLine="709" w:right="-1"/>
        <w:jc w:val="both"/>
        <w:rPr>
          <w:rFonts w:ascii="Arial" w:hAnsi="Arial" w:cs="Arial"/>
          <w:sz w:val="28"/>
          <w:szCs w:val="28"/>
        </w:rPr>
      </w:pPr>
      <w:r>
        <w:rPr>
          <w:rFonts w:cs="Arial" w:ascii="Arial" w:hAnsi="Arial"/>
          <w:sz w:val="28"/>
          <w:szCs w:val="28"/>
        </w:rPr>
        <w:t>о проведении противоградовых мероприятий;</w:t>
      </w:r>
    </w:p>
    <w:p>
      <w:pPr>
        <w:pStyle w:val="Normal"/>
        <w:widowControl w:val="false"/>
        <w:ind w:firstLine="709" w:right="-1"/>
        <w:jc w:val="both"/>
        <w:rPr>
          <w:rFonts w:ascii="Arial" w:hAnsi="Arial" w:cs="Arial"/>
          <w:sz w:val="28"/>
          <w:szCs w:val="28"/>
        </w:rPr>
      </w:pPr>
      <w:r>
        <w:rPr>
          <w:rFonts w:cs="Arial" w:ascii="Arial" w:hAnsi="Arial"/>
          <w:sz w:val="28"/>
          <w:szCs w:val="28"/>
        </w:rPr>
        <w:t>об оказании услуг по обслуживанию выпуска муниципальных облигаций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об оказании услуг по размещению и техническому сопровождению программного комплекса официального Интернет-портала администрации муниципального образования город Краснодар и городской Думы Краснодара (</w:t>
      </w:r>
      <w:hyperlink r:id="rId7">
        <w:r>
          <w:rPr>
            <w:rStyle w:val="Style5"/>
            <w:rFonts w:cs="Arial" w:ascii="Arial" w:hAnsi="Arial"/>
            <w:sz w:val="28"/>
            <w:szCs w:val="28"/>
          </w:rPr>
          <w:t>www.krd.ru</w:t>
        </w:r>
      </w:hyperlink>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на проведение мероприятий в соответствии с календарём праздничных мероприятий, юбилейных и памятных дат;</w:t>
      </w:r>
    </w:p>
    <w:p>
      <w:pPr>
        <w:pStyle w:val="Normal"/>
        <w:widowControl w:val="false"/>
        <w:ind w:firstLine="709" w:right="-1"/>
        <w:jc w:val="both"/>
        <w:rPr>
          <w:rFonts w:ascii="Arial" w:hAnsi="Arial" w:cs="Arial"/>
          <w:sz w:val="28"/>
          <w:szCs w:val="28"/>
        </w:rPr>
      </w:pPr>
      <w:r>
        <w:rPr>
          <w:rFonts w:cs="Arial" w:ascii="Arial" w:hAnsi="Arial"/>
          <w:sz w:val="28"/>
          <w:szCs w:val="28"/>
        </w:rPr>
        <w:t>о проведении работ по присоединению к сетям инженерно-технического обеспечения, по увеличению потребляемой мощности;</w:t>
      </w:r>
    </w:p>
    <w:p>
      <w:pPr>
        <w:pStyle w:val="Normal"/>
        <w:widowControl w:val="false"/>
        <w:ind w:firstLine="709" w:right="-1"/>
        <w:jc w:val="both"/>
        <w:rPr>
          <w:rFonts w:ascii="Arial" w:hAnsi="Arial" w:cs="Arial"/>
          <w:sz w:val="28"/>
          <w:szCs w:val="28"/>
        </w:rPr>
      </w:pPr>
      <w:r>
        <w:rPr>
          <w:rFonts w:cs="Arial" w:ascii="Arial" w:hAnsi="Arial"/>
          <w:sz w:val="28"/>
          <w:szCs w:val="28"/>
        </w:rPr>
        <w:t>о разработке технических условий присоединения к сетям инженерно-технического обеспечения, увеличения потребляемой мощности;</w:t>
      </w:r>
    </w:p>
    <w:p>
      <w:pPr>
        <w:pStyle w:val="Normal"/>
        <w:widowControl w:val="false"/>
        <w:ind w:firstLine="709" w:right="-1"/>
        <w:jc w:val="both"/>
        <w:rPr>
          <w:rFonts w:ascii="Arial" w:hAnsi="Arial" w:cs="Arial"/>
          <w:sz w:val="28"/>
          <w:szCs w:val="28"/>
        </w:rPr>
      </w:pPr>
      <w:r>
        <w:rPr>
          <w:rFonts w:cs="Arial" w:ascii="Arial" w:hAnsi="Arial"/>
          <w:sz w:val="28"/>
          <w:szCs w:val="28"/>
        </w:rPr>
        <w:t>о приобретении электронной цифровой подписи, программного обеспечения в целях осуществления электронного документооборота.</w:t>
      </w:r>
    </w:p>
    <w:p>
      <w:pPr>
        <w:pStyle w:val="Normal"/>
        <w:widowControl w:val="false"/>
        <w:ind w:firstLine="709" w:right="-1"/>
        <w:jc w:val="both"/>
        <w:rPr>
          <w:rFonts w:ascii="Arial" w:hAnsi="Arial" w:cs="Arial"/>
          <w:sz w:val="28"/>
          <w:szCs w:val="28"/>
        </w:rPr>
      </w:pPr>
      <w:r>
        <w:rPr>
          <w:rFonts w:cs="Arial" w:ascii="Arial" w:hAnsi="Arial"/>
          <w:sz w:val="28"/>
          <w:szCs w:val="28"/>
        </w:rPr>
        <w:t>29.4. В размере до 50 процентов от суммы договора, подлежащего казначейскому сопровождению в соответствии с бюджетным законодательством Российской Федерации.</w:t>
      </w:r>
    </w:p>
    <w:p>
      <w:pPr>
        <w:pStyle w:val="Normal"/>
        <w:widowControl w:val="false"/>
        <w:ind w:firstLine="709" w:right="-1"/>
        <w:jc w:val="both"/>
        <w:rPr>
          <w:rFonts w:ascii="Arial" w:hAnsi="Arial" w:cs="Arial"/>
          <w:sz w:val="28"/>
          <w:szCs w:val="28"/>
        </w:rPr>
      </w:pPr>
      <w:r>
        <w:rPr>
          <w:rFonts w:cs="Arial" w:ascii="Arial" w:hAnsi="Arial"/>
          <w:sz w:val="28"/>
          <w:szCs w:val="28"/>
        </w:rPr>
        <w:t>29.5. В размере до 50 процентов от суммы договора – по договорам на проектирование, строительство, реконструкцию, капитальный ремонт объектов для муниципальных нужд.</w:t>
      </w:r>
    </w:p>
    <w:p>
      <w:pPr>
        <w:pStyle w:val="Normal"/>
        <w:widowControl w:val="false"/>
        <w:ind w:firstLine="709" w:right="-1"/>
        <w:jc w:val="both"/>
        <w:rPr>
          <w:rFonts w:ascii="Arial" w:hAnsi="Arial" w:cs="Arial"/>
          <w:sz w:val="28"/>
          <w:szCs w:val="28"/>
        </w:rPr>
      </w:pPr>
      <w:r>
        <w:rPr>
          <w:rFonts w:cs="Arial" w:ascii="Arial" w:hAnsi="Arial"/>
          <w:sz w:val="28"/>
          <w:szCs w:val="28"/>
        </w:rPr>
        <w:t>29.6. В размере до 30 процентов от суммы договора – по остальным договорам.</w:t>
      </w:r>
    </w:p>
    <w:p>
      <w:pPr>
        <w:pStyle w:val="Normal"/>
        <w:widowControl w:val="false"/>
        <w:ind w:firstLine="709" w:right="-1"/>
        <w:jc w:val="both"/>
        <w:rPr>
          <w:rFonts w:ascii="Arial" w:hAnsi="Arial" w:cs="Arial"/>
          <w:sz w:val="28"/>
          <w:szCs w:val="28"/>
        </w:rPr>
      </w:pPr>
      <w:r>
        <w:rPr>
          <w:rFonts w:cs="Arial" w:ascii="Arial" w:hAnsi="Arial"/>
          <w:sz w:val="28"/>
          <w:szCs w:val="28"/>
        </w:rPr>
        <w:t>30. Установить, что департамент финансов администрации муниципального образования город Краснодар осуществляет казначейское сопровождение средств, предоставляемых из местного бюджета (бюджета муниципального образования город Краснодар), за исключением средств, не подлежащих в соответствии с действующим законодательством казначейскому сопровождению, и средств, подлежащих казначейскому сопровождению в Управлении Федерального казначейства по Краснодарскому краю в соответствии с Федеральным законом «О федеральном бюджете на 2025 год и на плановый период 2026 и 2027 годов», в случаях предоставления из местного бюджета (бюджета муниципального образования город Краснодар) средств, определённых пунктом 31 настоящего решения.</w:t>
      </w:r>
    </w:p>
    <w:p>
      <w:pPr>
        <w:pStyle w:val="Normal"/>
        <w:widowControl w:val="false"/>
        <w:ind w:firstLine="709" w:right="-1"/>
        <w:jc w:val="both"/>
        <w:rPr>
          <w:rFonts w:ascii="Arial" w:hAnsi="Arial" w:cs="Arial"/>
          <w:sz w:val="28"/>
          <w:szCs w:val="28"/>
        </w:rPr>
      </w:pPr>
      <w:r>
        <w:rPr>
          <w:rFonts w:cs="Arial" w:ascii="Arial" w:hAnsi="Arial"/>
          <w:sz w:val="28"/>
          <w:szCs w:val="28"/>
        </w:rPr>
        <w:t>31. Установить, что казначейскому сопровождению подлежат следующие средства, предоставляемые из местного бюджета (бюджета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 xml:space="preserve">31.1. Субсидии (гранты в форме субсидий) юридическим лицам, индивидуальным предпринимателям, физическим лицам (за исключением субсидий (грантов в форме субсидий) муниципальным бюджетным и автономным учреждениям муниципального образования город Краснодар) и бюджетные инвестиции юридическим лицам, предоставляемые в соответствии со статьёй 80 Бюджетного кодекса Российской Федерации </w:t>
      </w:r>
      <w:r>
        <w:rPr>
          <w:rFonts w:cs="Arial" w:ascii="Arial" w:hAnsi="Arial"/>
          <w:color w:themeColor="text1" w:val="000000"/>
          <w:sz w:val="28"/>
          <w:szCs w:val="28"/>
        </w:rPr>
        <w:t>(в ред. решения городской Думы Краснодара от 23</w:t>
      </w:r>
      <w:r>
        <w:rPr>
          <w:rFonts w:cs="Arial" w:ascii="Arial" w:hAnsi="Arial"/>
          <w:color w:val="000000"/>
          <w:sz w:val="28"/>
          <w:szCs w:val="28"/>
        </w:rPr>
        <w:t>.10.2025 № 3 п. 2</w:t>
      </w:r>
      <w:r>
        <w:rPr>
          <w:rFonts w:cs="Arial" w:ascii="Arial" w:hAnsi="Arial"/>
          <w:color w:themeColor="text1" w:val="000000"/>
          <w:sz w:val="28"/>
          <w:szCs w:val="28"/>
        </w:rPr>
        <w:t>)</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31.2.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подпункте 31.1 пункта 31 настоящего решения.</w:t>
      </w:r>
    </w:p>
    <w:p>
      <w:pPr>
        <w:pStyle w:val="s1"/>
        <w:widowControl w:val="false"/>
        <w:shd w:val="clear" w:color="auto" w:fill="FFFFFF"/>
        <w:spacing w:beforeAutospacing="0" w:before="0" w:afterAutospacing="0" w:after="0"/>
        <w:ind w:firstLine="709"/>
        <w:jc w:val="both"/>
        <w:rPr>
          <w:rFonts w:ascii="Arial" w:hAnsi="Arial" w:cs="Arial"/>
          <w:sz w:val="28"/>
          <w:szCs w:val="28"/>
        </w:rPr>
      </w:pPr>
      <w:r>
        <w:rPr>
          <w:rFonts w:cs="Arial" w:ascii="Arial" w:hAnsi="Arial"/>
          <w:sz w:val="28"/>
          <w:szCs w:val="28"/>
        </w:rPr>
        <w:t xml:space="preserve">31.3. </w:t>
      </w:r>
      <w:r>
        <w:rPr>
          <w:rFonts w:cs="Arial" w:ascii="Arial" w:hAnsi="Arial"/>
          <w:sz w:val="28"/>
          <w:szCs w:val="28"/>
          <w:shd w:fill="FFFFFF" w:val="clear"/>
        </w:rPr>
        <w:t>Муниципальная преференция муниципальному унитарному предприятию водопроводно-канализационного хозяйства муниципального образования город Краснодар «Водоканал» в форме субсидии в целях реализации проекта «Строительство 2-й очереди главного канализационного коллектора № 20, с устройством этапов»</w:t>
      </w:r>
      <w:r>
        <w:rPr>
          <w:rFonts w:eastAsia="Calibri" w:cs="Arial" w:ascii="Arial" w:hAnsi="Arial" w:eastAsiaTheme="minorHAnsi"/>
          <w:sz w:val="28"/>
          <w:szCs w:val="28"/>
          <w:lang w:eastAsia="en-US"/>
        </w:rPr>
        <w:t>.</w:t>
      </w:r>
    </w:p>
    <w:p>
      <w:pPr>
        <w:pStyle w:val="Normal"/>
        <w:widowControl w:val="false"/>
        <w:ind w:firstLine="709" w:right="-1"/>
        <w:jc w:val="both"/>
        <w:rPr>
          <w:rFonts w:ascii="Arial" w:hAnsi="Arial" w:cs="Arial"/>
          <w:sz w:val="28"/>
          <w:szCs w:val="28"/>
        </w:rPr>
      </w:pPr>
      <w:r>
        <w:rPr>
          <w:rFonts w:cs="Arial" w:ascii="Arial" w:hAnsi="Arial"/>
          <w:sz w:val="28"/>
          <w:szCs w:val="28"/>
        </w:rPr>
        <w:t xml:space="preserve">31.4. </w:t>
      </w:r>
      <w:r>
        <w:rPr>
          <w:rFonts w:eastAsia="Calibri" w:cs="Arial" w:ascii="Arial" w:hAnsi="Arial"/>
          <w:sz w:val="28"/>
          <w:szCs w:val="28"/>
          <w:lang w:eastAsia="en-US"/>
        </w:rPr>
        <w:t>Авансовые платежи по контрактам (договорам) о поставке товаров, выполнении работ, оказании услуг, заключаемым на сумму 3 000,0 тыс. рублей и более получателями субсидий и бюджетных инвестиций, указанных в подпунктах 31.1, 31.3 пункта 31 настоящего решения, а также получателями взносов (вкладов), указанных в подпункте 31.2 пункта 31 настоящего решения, с исполнителями по контрактам (договорам), источником финансового обеспечения которых являются такие субсидии, бюджетные инвестиции и взносы (вклады)</w:t>
      </w:r>
      <w:r>
        <w:rPr>
          <w:rFonts w:cs="Arial" w:ascii="Arial" w:hAnsi="Arial"/>
          <w:sz w:val="28"/>
          <w:szCs w:val="28"/>
        </w:rPr>
        <w:t>.</w:t>
      </w:r>
    </w:p>
    <w:p>
      <w:pPr>
        <w:pStyle w:val="Normal"/>
        <w:widowControl w:val="false"/>
        <w:ind w:firstLine="709" w:right="-1"/>
        <w:jc w:val="both"/>
        <w:rPr>
          <w:rFonts w:ascii="Arial" w:hAnsi="Arial" w:cs="Arial"/>
          <w:sz w:val="28"/>
          <w:szCs w:val="28"/>
        </w:rPr>
      </w:pPr>
      <w:r>
        <w:rPr>
          <w:rFonts w:cs="Arial" w:ascii="Arial" w:hAnsi="Arial"/>
          <w:sz w:val="28"/>
          <w:szCs w:val="28"/>
        </w:rPr>
        <w:t>31.5. Авансовые платежи по муниципальным контрактам, заключаемым на сумму 50 000,0 тыс. рублей и более, за исключением муниципальных контрактов, подлежащих банковскому сопровождению в соответствии с постановлением администрации муниципального образования город Краснодар от 12.02.2015 № 1066 «Об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нужд бюджетных учреждений и муниципальных унитарных предприятий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31.6. Авансовые платежи по контрактам (договорам), заключаемым на сумму 50 000,0 тыс. рублей и более муниципальными бюджетными или автономными учреждениями муниципального образования город Краснодар, лицевые счета которым открыты в департаменте финансов администрации муниципального образования город Краснодар, источником финансового обеспечения которых являются субсидии, предоставляемые в соответствии с абзацем вторым пункта 1 статьи 78.1 и статьёй 78.2 Бюджетного кодекса Российской Федерации, за исключением контрактов (договоров), подлежащих банковскому сопровождению в соответствии с постановлением администрации муниципального образования город Краснодар от 12.02.2015 № 1066 «Об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нужд бюджетных учреждений и муниципальных унитарных предприятий муниципального образования город Краснодар».</w:t>
      </w:r>
    </w:p>
    <w:p>
      <w:pPr>
        <w:pStyle w:val="Normal"/>
        <w:widowControl w:val="false"/>
        <w:ind w:firstLine="709" w:right="-1"/>
        <w:jc w:val="both"/>
        <w:rPr>
          <w:rFonts w:ascii="Arial" w:hAnsi="Arial" w:cs="Arial"/>
          <w:sz w:val="28"/>
          <w:szCs w:val="28"/>
        </w:rPr>
      </w:pPr>
      <w:r>
        <w:rPr>
          <w:rFonts w:cs="Arial" w:ascii="Arial" w:hAnsi="Arial"/>
          <w:sz w:val="28"/>
          <w:szCs w:val="28"/>
        </w:rPr>
        <w:t>31.7. Авансовые платежи по контрактам (договорам) о поставке товаров, выполнении работ, оказании услуг, заключаемым на сумму</w:t>
        <w:br/>
        <w:t>3 000,0 тыс. рублей и более исполнителями и соисполнителями в рамках исполнения указанных в подпунктах 31.4–31.6 пункта 31 настоящего решения муниципальных контрактов (контрактов, договоров) о поставке товаров, выполнении работ, оказании услуг.</w:t>
      </w:r>
    </w:p>
    <w:p>
      <w:pPr>
        <w:pStyle w:val="Normal"/>
        <w:widowControl w:val="false"/>
        <w:ind w:firstLine="709" w:right="-1"/>
        <w:jc w:val="both"/>
        <w:rPr>
          <w:rFonts w:ascii="Arial" w:hAnsi="Arial" w:cs="Arial"/>
          <w:sz w:val="28"/>
          <w:szCs w:val="28"/>
        </w:rPr>
      </w:pPr>
      <w:r>
        <w:rPr>
          <w:rFonts w:cs="Arial" w:ascii="Arial" w:hAnsi="Arial"/>
          <w:sz w:val="28"/>
          <w:szCs w:val="28"/>
        </w:rPr>
        <w:t>32. Установить, что в 2025 году при осуществлении департаментом финан-сов администрации муниципального образования город Краснодар казначейского сопровождения средств, определённых под</w:t>
      </w:r>
      <w:r>
        <w:fldChar w:fldCharType="begin"/>
      </w:r>
      <w:r>
        <w:rPr>
          <w:rStyle w:val="Style5"/>
          <w:sz w:val="28"/>
          <w:szCs w:val="28"/>
          <w:rFonts w:cs="Arial" w:ascii="Arial" w:hAnsi="Arial"/>
        </w:rPr>
        <w:instrText xml:space="preserve"> HYPERLINK "https://internet.garant.ru/" \l "/document/406005057/entry/2726"</w:instrText>
      </w:r>
      <w:r>
        <w:rPr>
          <w:rStyle w:val="Style5"/>
          <w:sz w:val="28"/>
          <w:szCs w:val="28"/>
          <w:rFonts w:cs="Arial" w:ascii="Arial" w:hAnsi="Arial"/>
        </w:rPr>
        <w:fldChar w:fldCharType="separate"/>
      </w:r>
      <w:r>
        <w:rPr>
          <w:rStyle w:val="Style5"/>
          <w:rFonts w:cs="Arial" w:ascii="Arial" w:hAnsi="Arial"/>
          <w:sz w:val="28"/>
          <w:szCs w:val="28"/>
        </w:rPr>
        <w:t>пунктами</w:t>
      </w:r>
      <w:r>
        <w:rPr>
          <w:rStyle w:val="Style5"/>
          <w:sz w:val="28"/>
          <w:szCs w:val="28"/>
          <w:rFonts w:cs="Arial" w:ascii="Arial" w:hAnsi="Arial"/>
        </w:rPr>
        <w:fldChar w:fldCharType="end"/>
      </w:r>
      <w:r>
        <w:rPr>
          <w:rFonts w:cs="Arial" w:ascii="Arial" w:hAnsi="Arial"/>
          <w:sz w:val="28"/>
          <w:szCs w:val="28"/>
        </w:rPr>
        <w:t xml:space="preserve"> 31.4 и 31.7 пункта 31 настоящего решения, перечисление средств осуществляется с лицевых счетов участников казначейского сопровождения, открытых в департаменте финансов администрации муниципального образования город Краснодар заказчикам по контрактам (договорам), заключаемым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на расчётные счета, открытые поставщикам по таким контрактам (договорам) в кредитных организациях, в порядке, установленном Правительством Российской Федерации.</w:t>
      </w:r>
    </w:p>
    <w:p>
      <w:pPr>
        <w:pStyle w:val="Normal"/>
        <w:widowControl w:val="false"/>
        <w:ind w:firstLine="709" w:right="-1"/>
        <w:jc w:val="both"/>
        <w:rPr>
          <w:rFonts w:ascii="Arial" w:hAnsi="Arial" w:cs="Arial"/>
          <w:sz w:val="28"/>
          <w:szCs w:val="28"/>
        </w:rPr>
      </w:pPr>
      <w:r>
        <w:rPr>
          <w:rFonts w:cs="Arial" w:ascii="Arial" w:hAnsi="Arial"/>
          <w:sz w:val="28"/>
          <w:szCs w:val="28"/>
        </w:rPr>
        <w:t>33. Городской Думе Краснодара, администрации муниципального образования город Краснодар привести муниципальные правовые акты муниципального образования город Краснодар в соответствие с настоящим решением не позднее 01.04.2025.</w:t>
      </w:r>
    </w:p>
    <w:p>
      <w:pPr>
        <w:pStyle w:val="Normal"/>
        <w:widowControl w:val="false"/>
        <w:ind w:firstLine="709" w:right="-1"/>
        <w:jc w:val="both"/>
        <w:rPr>
          <w:rFonts w:ascii="Arial" w:hAnsi="Arial" w:cs="Arial"/>
          <w:sz w:val="28"/>
          <w:szCs w:val="28"/>
        </w:rPr>
      </w:pPr>
      <w:r>
        <w:rPr>
          <w:rFonts w:cs="Arial" w:ascii="Arial" w:hAnsi="Arial"/>
          <w:sz w:val="28"/>
          <w:szCs w:val="28"/>
        </w:rPr>
        <w:t>Муниципальные программы муниципального образования город Краснодар подлежат приведению в соответствие с настоящим решением не позднее 01.04.2025.</w:t>
      </w:r>
    </w:p>
    <w:p>
      <w:pPr>
        <w:pStyle w:val="Normal"/>
        <w:widowControl w:val="false"/>
        <w:ind w:firstLine="709" w:right="-1"/>
        <w:jc w:val="both"/>
        <w:rPr>
          <w:rFonts w:ascii="Arial" w:hAnsi="Arial" w:cs="Arial"/>
          <w:sz w:val="28"/>
          <w:szCs w:val="28"/>
        </w:rPr>
      </w:pPr>
      <w:r>
        <w:rPr>
          <w:rFonts w:cs="Arial" w:ascii="Arial" w:hAnsi="Arial"/>
          <w:sz w:val="28"/>
          <w:szCs w:val="28"/>
        </w:rPr>
        <w:t>34. Главе муниципального образования город Краснодар Е.М.Наумову рассмотреть рекомендации Контрольно-счётной палаты муниципального образования город Краснодар от 25.11.2024 № 47-1060.</w:t>
      </w:r>
    </w:p>
    <w:p>
      <w:pPr>
        <w:pStyle w:val="Normal"/>
        <w:widowControl w:val="false"/>
        <w:ind w:firstLine="709"/>
        <w:jc w:val="both"/>
        <w:rPr>
          <w:rFonts w:ascii="Arial" w:hAnsi="Arial" w:eastAsia="Courier New" w:cs="Arial"/>
          <w:color w:val="000000"/>
          <w:sz w:val="28"/>
          <w:szCs w:val="28"/>
        </w:rPr>
      </w:pPr>
      <w:r>
        <w:rPr>
          <w:rFonts w:cs="Arial" w:ascii="Arial" w:hAnsi="Arial"/>
          <w:color w:val="000000"/>
          <w:sz w:val="28"/>
          <w:szCs w:val="28"/>
        </w:rPr>
        <w:t>35. Поручить администрации муниципального образования город Краснодар разработать план мероприятий по выполнению рекомендаций Контрольно-счётной палаты муниципального образования город Краснодар по Заключению на проект решения городской Думы Краснодара</w:t>
        <w:br/>
        <w:t>«</w:t>
      </w:r>
      <w:r>
        <w:rPr>
          <w:rFonts w:cs="Arial" w:ascii="Arial" w:hAnsi="Arial"/>
          <w:bCs/>
          <w:color w:val="000000"/>
          <w:sz w:val="28"/>
          <w:szCs w:val="28"/>
        </w:rPr>
        <w:t>О местном бюджете (бюджете муниципального образования город Краснодар) на 2025 год и на плановый период 2026 и 2027 годов» и</w:t>
      </w:r>
      <w:r>
        <w:rPr>
          <w:rFonts w:eastAsia="Courier New" w:cs="Arial" w:ascii="Arial" w:hAnsi="Arial"/>
          <w:color w:val="000000"/>
          <w:sz w:val="28"/>
          <w:szCs w:val="28"/>
        </w:rPr>
        <w:t xml:space="preserve"> предоставить его в городскую Думу Краснодара и Контрольно-счётную палату</w:t>
      </w:r>
      <w:r>
        <w:rPr>
          <w:rFonts w:cs="Arial" w:ascii="Arial" w:hAnsi="Arial"/>
          <w:color w:val="000000"/>
          <w:sz w:val="28"/>
          <w:szCs w:val="28"/>
        </w:rPr>
        <w:t xml:space="preserve"> муниципального образования город Краснодар не позднее 27.12.2024</w:t>
      </w:r>
      <w:r>
        <w:rPr>
          <w:rFonts w:cs="Arial" w:ascii="Arial" w:hAnsi="Arial"/>
          <w:bCs/>
          <w:color w:val="000000"/>
          <w:sz w:val="28"/>
          <w:szCs w:val="28"/>
        </w:rPr>
        <w:t>.</w:t>
      </w:r>
      <w:r>
        <w:rPr>
          <w:rFonts w:eastAsia="Courier New" w:cs="Arial" w:ascii="Arial" w:hAnsi="Arial"/>
          <w:color w:val="000000"/>
          <w:sz w:val="28"/>
          <w:szCs w:val="28"/>
        </w:rPr>
        <w:t xml:space="preserve"> </w:t>
      </w:r>
    </w:p>
    <w:p>
      <w:pPr>
        <w:pStyle w:val="Normal"/>
        <w:widowControl w:val="false"/>
        <w:ind w:firstLine="709" w:right="-1"/>
        <w:jc w:val="both"/>
        <w:rPr>
          <w:rFonts w:ascii="Arial" w:hAnsi="Arial" w:cs="Arial"/>
          <w:color w:val="000000"/>
          <w:sz w:val="28"/>
          <w:szCs w:val="28"/>
        </w:rPr>
      </w:pPr>
      <w:r>
        <w:rPr>
          <w:rFonts w:eastAsia="Courier New" w:cs="Arial" w:ascii="Arial" w:hAnsi="Arial"/>
          <w:color w:val="000000"/>
          <w:sz w:val="28"/>
          <w:szCs w:val="28"/>
        </w:rPr>
        <w:t>Информацию о ходе его выполнения ежеквартально заслушивать на комитете по экономике, финансово-бюджетной и налоговой политике городской Думы Краснодара с участием Контрольно-счётной палаты</w:t>
      </w:r>
      <w:r>
        <w:rPr>
          <w:rFonts w:cs="Arial" w:ascii="Arial" w:hAnsi="Arial"/>
          <w:color w:val="000000"/>
          <w:sz w:val="28"/>
          <w:szCs w:val="28"/>
        </w:rPr>
        <w:t xml:space="preserve"> муниципального образования город Краснодар.</w:t>
      </w:r>
    </w:p>
    <w:p>
      <w:pPr>
        <w:pStyle w:val="Normal"/>
        <w:widowControl w:val="false"/>
        <w:ind w:firstLine="709"/>
        <w:jc w:val="both"/>
        <w:rPr>
          <w:rFonts w:ascii="Arial" w:hAnsi="Arial" w:cs="Arial"/>
          <w:sz w:val="28"/>
          <w:szCs w:val="28"/>
        </w:rPr>
      </w:pPr>
      <w:r>
        <w:rPr>
          <w:rFonts w:cs="Arial" w:ascii="Arial" w:hAnsi="Arial"/>
          <w:sz w:val="28"/>
          <w:szCs w:val="28"/>
        </w:rPr>
        <w:t xml:space="preserve">36. Обнародовать официально настоящее решение. </w:t>
      </w:r>
    </w:p>
    <w:p>
      <w:pPr>
        <w:pStyle w:val="Normal"/>
        <w:widowControl w:val="false"/>
        <w:spacing w:lineRule="auto" w:line="252"/>
        <w:ind w:firstLine="708"/>
        <w:jc w:val="both"/>
        <w:rPr>
          <w:rFonts w:ascii="Arial" w:hAnsi="Arial" w:cs="Arial"/>
          <w:sz w:val="28"/>
          <w:szCs w:val="28"/>
        </w:rPr>
      </w:pPr>
      <w:r>
        <w:rPr>
          <w:rFonts w:cs="Arial" w:ascii="Arial" w:hAnsi="Arial"/>
          <w:sz w:val="28"/>
          <w:szCs w:val="28"/>
        </w:rPr>
        <w:t>37. Настоящее решение вступает в силу со дня его официального обнародования путём официального опубликования на официальном Интернет-портале администрации муниципального образования город Краснодар и городской Думы Краснодара, но не ранее 01.01.2025.</w:t>
      </w:r>
    </w:p>
    <w:p>
      <w:pPr>
        <w:pStyle w:val="Normal"/>
        <w:widowControl w:val="false"/>
        <w:ind w:firstLine="708" w:right="-1"/>
        <w:jc w:val="both"/>
        <w:rPr>
          <w:rFonts w:ascii="Arial" w:hAnsi="Arial" w:cs="Arial"/>
          <w:sz w:val="28"/>
          <w:szCs w:val="28"/>
        </w:rPr>
      </w:pPr>
      <w:r>
        <w:rPr>
          <w:rFonts w:cs="Arial" w:ascii="Arial" w:hAnsi="Arial"/>
          <w:sz w:val="28"/>
          <w:szCs w:val="28"/>
        </w:rPr>
        <w:t>38. Контроль за выполнением настоящего решения возложить на комитет городской Думы Краснодара по экономике, финансово-бюджетной и налоговой политике (Дьяченко).</w:t>
      </w:r>
    </w:p>
    <w:p>
      <w:pPr>
        <w:pStyle w:val="Normal"/>
        <w:widowControl w:val="false"/>
        <w:ind w:right="567"/>
        <w:jc w:val="both"/>
        <w:rPr>
          <w:rFonts w:ascii="Arial" w:hAnsi="Arial" w:cs="Arial"/>
          <w:color w:val="000000"/>
          <w:sz w:val="28"/>
          <w:szCs w:val="28"/>
        </w:rPr>
      </w:pPr>
      <w:r>
        <w:rPr>
          <w:rFonts w:cs="Arial" w:ascii="Arial" w:hAnsi="Arial"/>
          <w:color w:val="000000"/>
          <w:sz w:val="28"/>
          <w:szCs w:val="28"/>
        </w:rPr>
      </w:r>
    </w:p>
    <w:p>
      <w:pPr>
        <w:pStyle w:val="Normal"/>
        <w:widowControl w:val="false"/>
        <w:ind w:firstLine="709" w:right="567"/>
        <w:jc w:val="both"/>
        <w:rPr>
          <w:rFonts w:ascii="Arial" w:hAnsi="Arial" w:cs="Arial"/>
          <w:color w:val="000000"/>
          <w:sz w:val="28"/>
          <w:szCs w:val="28"/>
        </w:rPr>
      </w:pPr>
      <w:r>
        <w:rPr>
          <w:rFonts w:cs="Arial" w:ascii="Arial" w:hAnsi="Arial"/>
          <w:color w:val="000000"/>
          <w:sz w:val="28"/>
          <w:szCs w:val="28"/>
        </w:rPr>
      </w:r>
    </w:p>
    <w:p>
      <w:pPr>
        <w:pStyle w:val="Heading3"/>
        <w:keepNext w:val="false"/>
        <w:widowControl w:val="false"/>
        <w:jc w:val="both"/>
        <w:rPr>
          <w:rFonts w:ascii="Arial" w:hAnsi="Arial" w:cs="Arial"/>
          <w:szCs w:val="28"/>
        </w:rPr>
      </w:pPr>
      <w:r>
        <w:rPr>
          <w:rFonts w:cs="Arial" w:ascii="Arial" w:hAnsi="Arial"/>
          <w:szCs w:val="28"/>
        </w:rPr>
        <w:t xml:space="preserve">Глава муниципального образования </w:t>
      </w:r>
    </w:p>
    <w:p>
      <w:pPr>
        <w:pStyle w:val="Normal"/>
        <w:widowControl w:val="false"/>
        <w:jc w:val="both"/>
        <w:rPr>
          <w:rFonts w:ascii="Arial" w:hAnsi="Arial" w:cs="Arial"/>
          <w:sz w:val="28"/>
          <w:szCs w:val="28"/>
        </w:rPr>
      </w:pPr>
      <w:r>
        <w:rPr>
          <w:rFonts w:cs="Arial" w:ascii="Arial" w:hAnsi="Arial"/>
          <w:sz w:val="28"/>
          <w:szCs w:val="28"/>
        </w:rPr>
        <w:t>город Краснодар</w:t>
        <w:tab/>
        <w:tab/>
        <w:tab/>
        <w:tab/>
        <w:tab/>
        <w:tab/>
        <w:tab/>
        <w:t xml:space="preserve">      </w:t>
      </w:r>
      <w:r>
        <w:rPr>
          <w:rFonts w:cs="Arial" w:ascii="Arial" w:hAnsi="Arial"/>
          <w:color w:val="000000"/>
          <w:sz w:val="28"/>
          <w:szCs w:val="28"/>
        </w:rPr>
        <w:t>Е.М.Наумов</w:t>
      </w:r>
    </w:p>
    <w:p>
      <w:pPr>
        <w:pStyle w:val="Normal"/>
        <w:widowControl w:val="false"/>
        <w:ind w:firstLine="709"/>
        <w:jc w:val="both"/>
        <w:rPr>
          <w:rFonts w:ascii="Arial" w:hAnsi="Arial" w:cs="Arial"/>
          <w:sz w:val="28"/>
          <w:szCs w:val="28"/>
        </w:rPr>
      </w:pPr>
      <w:r>
        <w:rPr>
          <w:rFonts w:cs="Arial" w:ascii="Arial" w:hAnsi="Arial"/>
          <w:sz w:val="28"/>
          <w:szCs w:val="28"/>
        </w:rPr>
      </w:r>
    </w:p>
    <w:p>
      <w:pPr>
        <w:pStyle w:val="Normal"/>
        <w:widowControl w:val="false"/>
        <w:ind w:firstLine="709"/>
        <w:jc w:val="both"/>
        <w:rPr>
          <w:rFonts w:ascii="Arial" w:hAnsi="Arial" w:cs="Arial"/>
          <w:sz w:val="28"/>
          <w:szCs w:val="28"/>
        </w:rPr>
      </w:pPr>
      <w:r>
        <w:rPr>
          <w:rFonts w:cs="Arial" w:ascii="Arial" w:hAnsi="Arial"/>
          <w:sz w:val="28"/>
          <w:szCs w:val="28"/>
        </w:rPr>
      </w:r>
    </w:p>
    <w:p>
      <w:pPr>
        <w:pStyle w:val="Normal"/>
        <w:widowControl w:val="false"/>
        <w:jc w:val="both"/>
        <w:rPr>
          <w:rFonts w:ascii="Arial" w:hAnsi="Arial" w:cs="Arial"/>
          <w:sz w:val="28"/>
          <w:szCs w:val="28"/>
        </w:rPr>
      </w:pPr>
      <w:r>
        <w:rPr>
          <w:rFonts w:cs="Arial" w:ascii="Arial" w:hAnsi="Arial"/>
          <w:sz w:val="28"/>
          <w:szCs w:val="28"/>
        </w:rPr>
        <w:t xml:space="preserve">Председатель </w:t>
      </w:r>
    </w:p>
    <w:p>
      <w:pPr>
        <w:pStyle w:val="Normal"/>
        <w:widowControl w:val="false"/>
        <w:jc w:val="both"/>
        <w:rPr>
          <w:rFonts w:ascii="Arial" w:hAnsi="Arial" w:cs="Arial"/>
          <w:sz w:val="28"/>
          <w:szCs w:val="28"/>
        </w:rPr>
      </w:pPr>
      <w:r>
        <w:rPr>
          <w:rFonts w:cs="Arial" w:ascii="Arial" w:hAnsi="Arial"/>
          <w:sz w:val="28"/>
          <w:szCs w:val="28"/>
        </w:rPr>
        <w:t>городской Думы Краснодара</w:t>
        <w:tab/>
        <w:tab/>
        <w:tab/>
        <w:tab/>
        <w:tab/>
        <w:t xml:space="preserve">      В.Ф.Галушко </w:t>
      </w:r>
    </w:p>
    <w:p>
      <w:pPr>
        <w:pStyle w:val="Normal"/>
        <w:widowControl w:val="false"/>
        <w:rPr>
          <w:rFonts w:ascii="Arial" w:hAnsi="Arial" w:cs="Arial"/>
          <w:sz w:val="28"/>
          <w:szCs w:val="28"/>
        </w:rPr>
      </w:pPr>
      <w:r>
        <w:rPr>
          <w:rFonts w:cs="Arial" w:ascii="Arial" w:hAnsi="Arial"/>
          <w:sz w:val="28"/>
          <w:szCs w:val="28"/>
        </w:rPr>
      </w:r>
    </w:p>
    <w:sectPr>
      <w:headerReference w:type="even" r:id="rId8"/>
      <w:headerReference w:type="default" r:id="rId9"/>
      <w:headerReference w:type="first" r:id="rId10"/>
      <w:type w:val="nextPage"/>
      <w:pgSz w:w="11906" w:h="16838"/>
      <w:pgMar w:left="1701" w:right="567" w:gutter="0" w:header="567"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Calibri Light">
    <w:charset w:val="01"/>
    <w:family w:val="roman"/>
    <w:pitch w:val="default"/>
  </w:font>
  <w:font w:name="Courier New">
    <w:charset w:val="01"/>
    <w:family w:val="roman"/>
    <w:pitch w:val="default"/>
  </w:font>
  <w:font w:name="PT Astra Serif">
    <w:charset w:val="01"/>
    <w:family w:val="roman"/>
    <w:pitch w:val="default"/>
  </w:font>
  <w:font w:name="Times New Roman CYR">
    <w:charset w:val="01"/>
    <w:family w:val="roman"/>
    <w:pitch w:val="default"/>
  </w:font>
  <w:font w:name="Tahoma">
    <w:charset w:val="01"/>
    <w:family w:val="swiss"/>
    <w:pitch w:val="default"/>
  </w:font>
  <w:font w:name="Calibri">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146323708"/>
    </w:sdtPr>
    <w:sdtContent>
      <w:p>
        <w:pPr>
          <w:pStyle w:val="Header"/>
          <w:jc w:val="center"/>
          <w:rPr/>
        </w:pPr>
        <w:r>
          <w:rPr/>
          <w:fldChar w:fldCharType="begin"/>
        </w:r>
        <w:r>
          <w:rPr/>
          <w:instrText xml:space="preserve"> PAGE </w:instrText>
        </w:r>
        <w:r>
          <w:rPr/>
          <w:fldChar w:fldCharType="separate"/>
        </w:r>
        <w:r>
          <w:rPr/>
          <w:t>17</w:t>
        </w:r>
        <w:r>
          <w:rPr/>
          <w:fldChar w:fldCharType="end"/>
        </w:r>
      </w:p>
    </w:sdtContent>
  </w:sdt>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20"/>
  <w:embedSystemFonts/>
  <w:defaultTabStop w:val="709"/>
  <w:autoHyphenation w:val="true"/>
  <w:doNotHyphenateCaps/>
  <w:hyphenationZone w:val="142"/>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37dc4"/>
    <w:pPr>
      <w:widowControl/>
      <w:suppressAutoHyphens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qFormat/>
    <w:pPr>
      <w:keepNext w:val="true"/>
      <w:jc w:val="center"/>
      <w:outlineLvl w:val="0"/>
    </w:pPr>
    <w:rPr>
      <w:color w:val="000000"/>
      <w:sz w:val="28"/>
      <w:szCs w:val="20"/>
    </w:rPr>
  </w:style>
  <w:style w:type="paragraph" w:styleId="Heading2">
    <w:name w:val="heading 2"/>
    <w:basedOn w:val="Normal"/>
    <w:next w:val="Normal"/>
    <w:link w:val="2"/>
    <w:qFormat/>
    <w:pPr>
      <w:keepNext w:val="true"/>
      <w:outlineLvl w:val="1"/>
    </w:pPr>
    <w:rPr>
      <w:rFonts w:ascii="Arial" w:hAnsi="Arial"/>
      <w:b/>
      <w:color w:val="000000"/>
      <w:sz w:val="28"/>
      <w:szCs w:val="20"/>
    </w:rPr>
  </w:style>
  <w:style w:type="paragraph" w:styleId="Heading3">
    <w:name w:val="heading 3"/>
    <w:basedOn w:val="Normal"/>
    <w:next w:val="Normal"/>
    <w:link w:val="31"/>
    <w:qFormat/>
    <w:pPr>
      <w:keepNext w:val="true"/>
      <w:outlineLvl w:val="2"/>
    </w:pPr>
    <w:rPr>
      <w:sz w:val="28"/>
    </w:rPr>
  </w:style>
  <w:style w:type="paragraph" w:styleId="Heading4">
    <w:name w:val="heading 4"/>
    <w:basedOn w:val="Normal"/>
    <w:next w:val="Normal"/>
    <w:qFormat/>
    <w:pPr>
      <w:keepNext w:val="true"/>
      <w:jc w:val="center"/>
      <w:outlineLvl w:val="3"/>
    </w:pPr>
    <w:rPr>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rPr/>
  </w:style>
  <w:style w:type="character" w:styleId="2" w:customStyle="1">
    <w:name w:val="Заголовок 2 Знак"/>
    <w:qFormat/>
    <w:rsid w:val="000e17f0"/>
    <w:rPr>
      <w:rFonts w:ascii="Arial" w:hAnsi="Arial"/>
      <w:b/>
      <w:color w:val="000000"/>
      <w:sz w:val="28"/>
    </w:rPr>
  </w:style>
  <w:style w:type="character" w:styleId="Hyperlink">
    <w:name w:val="Hyperlink"/>
    <w:uiPriority w:val="99"/>
    <w:unhideWhenUsed/>
    <w:rsid w:val="004f0768"/>
    <w:rPr>
      <w:color w:val="0000FF"/>
      <w:u w:val="single"/>
    </w:rPr>
  </w:style>
  <w:style w:type="character" w:styleId="Style10" w:customStyle="1">
    <w:name w:val="Название Знак"/>
    <w:link w:val="12"/>
    <w:qFormat/>
    <w:rsid w:val="00c46362"/>
    <w:rPr>
      <w:sz w:val="32"/>
    </w:rPr>
  </w:style>
  <w:style w:type="character" w:styleId="3" w:customStyle="1">
    <w:name w:val="Основной текст с отступом 3 Знак"/>
    <w:link w:val="BodyTextIndent3"/>
    <w:qFormat/>
    <w:rsid w:val="00c46362"/>
    <w:rPr>
      <w:color w:val="993366"/>
      <w:sz w:val="27"/>
      <w:szCs w:val="24"/>
    </w:rPr>
  </w:style>
  <w:style w:type="character" w:styleId="FollowedHyperlink">
    <w:name w:val="FollowedHyperlink"/>
    <w:uiPriority w:val="99"/>
    <w:unhideWhenUsed/>
    <w:rsid w:val="0033257d"/>
    <w:rPr>
      <w:color w:val="800080"/>
      <w:u w:val="single"/>
    </w:rPr>
  </w:style>
  <w:style w:type="character" w:styleId="Style11" w:customStyle="1">
    <w:name w:val="Верхний колонтитул Знак"/>
    <w:uiPriority w:val="99"/>
    <w:qFormat/>
    <w:rsid w:val="006c647b"/>
    <w:rPr>
      <w:sz w:val="24"/>
      <w:szCs w:val="24"/>
    </w:rPr>
  </w:style>
  <w:style w:type="character" w:styleId="31" w:customStyle="1">
    <w:name w:val="Заголовок 3 Знак"/>
    <w:qFormat/>
    <w:rsid w:val="00ac65f3"/>
    <w:rPr>
      <w:sz w:val="28"/>
      <w:szCs w:val="24"/>
    </w:rPr>
  </w:style>
  <w:style w:type="character" w:styleId="Style12" w:customStyle="1">
    <w:name w:val="Основной текст Знак"/>
    <w:basedOn w:val="DefaultParagraphFont"/>
    <w:qFormat/>
    <w:rsid w:val="00d567d1"/>
    <w:rPr>
      <w:sz w:val="28"/>
    </w:rPr>
  </w:style>
  <w:style w:type="character" w:styleId="Style13" w:customStyle="1">
    <w:name w:val="Заголовок Знак"/>
    <w:basedOn w:val="DefaultParagraphFont"/>
    <w:qFormat/>
    <w:rsid w:val="00716166"/>
    <w:rPr>
      <w:rFonts w:ascii="Calibri Light" w:hAnsi="Calibri Light" w:eastAsia="" w:cs="" w:asciiTheme="majorHAnsi" w:cstheme="majorBidi" w:eastAsiaTheme="majorEastAsia" w:hAnsiTheme="majorHAnsi"/>
      <w:spacing w:val="-10"/>
      <w:kern w:val="2"/>
      <w:sz w:val="56"/>
      <w:szCs w:val="56"/>
    </w:rPr>
  </w:style>
  <w:style w:type="character" w:styleId="21" w:customStyle="1">
    <w:name w:val="Основной текст с отступом 2 Знак"/>
    <w:basedOn w:val="DefaultParagraphFont"/>
    <w:link w:val="BodyTextIndent2"/>
    <w:qFormat/>
    <w:rsid w:val="00974940"/>
    <w:rPr>
      <w:sz w:val="27"/>
      <w:szCs w:val="24"/>
    </w:rPr>
  </w:style>
  <w:style w:type="character" w:styleId="1" w:customStyle="1">
    <w:name w:val="Заголовок Знак1"/>
    <w:qFormat/>
    <w:rsid w:val="00207f6e"/>
    <w:rPr>
      <w:sz w:val="32"/>
    </w:rPr>
  </w:style>
  <w:style w:type="character" w:styleId="clipboard" w:customStyle="1">
    <w:name w:val="clipboard"/>
    <w:qFormat/>
    <w:rsid w:val="00207f6e"/>
    <w:rPr/>
  </w:style>
  <w:style w:type="character" w:styleId="Style14" w:customStyle="1">
    <w:name w:val="Текст Знак"/>
    <w:basedOn w:val="DefaultParagraphFont"/>
    <w:link w:val="PlainText"/>
    <w:qFormat/>
    <w:rsid w:val="00070eae"/>
    <w:rPr>
      <w:rFonts w:ascii="Courier New" w:hAnsi="Courier New"/>
    </w:rPr>
  </w:style>
  <w:style w:type="character" w:styleId="s10" w:customStyle="1">
    <w:name w:val="s_10"/>
    <w:basedOn w:val="DefaultParagraphFont"/>
    <w:qFormat/>
    <w:rsid w:val="0079596e"/>
    <w:rPr/>
  </w:style>
  <w:style w:type="character" w:styleId="highlightsearch" w:customStyle="1">
    <w:name w:val="highlightsearch"/>
    <w:qFormat/>
    <w:rsid w:val="006305eb"/>
    <w:rPr/>
  </w:style>
  <w:style w:type="character" w:styleId="Style15" w:customStyle="1">
    <w:name w:val="Абзац списка Знак"/>
    <w:link w:val="ListParagraph"/>
    <w:uiPriority w:val="34"/>
    <w:qFormat/>
    <w:locked/>
    <w:rsid w:val="00cb2dc4"/>
    <w:rPr>
      <w:sz w:val="24"/>
      <w:szCs w:val="24"/>
    </w:rPr>
  </w:style>
  <w:style w:type="paragraph" w:styleId="Style16">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link w:val="Style12"/>
    <w:pPr>
      <w:jc w:val="both"/>
    </w:pPr>
    <w:rPr>
      <w:sz w:val="28"/>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7">
    <w:name w:val="Указатель"/>
    <w:basedOn w:val="Normal"/>
    <w:qFormat/>
    <w:pPr>
      <w:suppressLineNumbers/>
    </w:pPr>
    <w:rPr>
      <w:rFonts w:ascii="PT Astra Serif" w:hAnsi="PT Astra Serif" w:cs="FreeSans"/>
    </w:rPr>
  </w:style>
  <w:style w:type="paragraph" w:styleId="user">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1">
    <w:name w:val="Указатель (user)"/>
    <w:basedOn w:val="Normal"/>
    <w:qFormat/>
    <w:pPr>
      <w:suppressLineNumbers/>
    </w:pPr>
    <w:rPr>
      <w:rFonts w:ascii="PT Astra Serif" w:hAnsi="PT Astra Serif" w:cs="FreeSans"/>
    </w:rPr>
  </w:style>
  <w:style w:type="paragraph" w:styleId="xl24" w:customStyle="1">
    <w:name w:val="xl24"/>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CYR" w:hAnsi="Times New Roman CYR" w:cs="Times New Roman CYR"/>
    </w:rPr>
  </w:style>
  <w:style w:type="paragraph" w:styleId="xl25" w:customStyle="1">
    <w:name w:val="xl25"/>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cs="Times New Roman CYR"/>
    </w:rPr>
  </w:style>
  <w:style w:type="paragraph" w:styleId="xl26" w:customStyle="1">
    <w:name w:val="xl26"/>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rPr>
  </w:style>
  <w:style w:type="paragraph" w:styleId="xl27" w:customStyle="1">
    <w:name w:val="xl27"/>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CYR" w:hAnsi="Times New Roman CYR" w:cs="Times New Roman CYR"/>
      <w:b/>
      <w:bCs/>
    </w:rPr>
  </w:style>
  <w:style w:type="paragraph" w:styleId="xl28" w:customStyle="1">
    <w:name w:val="xl28"/>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cs="Times New Roman CYR"/>
      <w:b/>
      <w:bCs/>
    </w:rPr>
  </w:style>
  <w:style w:type="paragraph" w:styleId="xl29" w:customStyle="1">
    <w:name w:val="xl29"/>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b/>
      <w:bCs/>
    </w:rPr>
  </w:style>
  <w:style w:type="paragraph" w:styleId="xl30" w:customStyle="1">
    <w:name w:val="xl30"/>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style>
  <w:style w:type="paragraph" w:styleId="xl31" w:customStyle="1">
    <w:name w:val="xl31"/>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CYR" w:hAnsi="Times New Roman CYR" w:cs="Times New Roman CYR"/>
    </w:rPr>
  </w:style>
  <w:style w:type="paragraph" w:styleId="xl32" w:customStyle="1">
    <w:name w:val="xl32"/>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rPr>
  </w:style>
  <w:style w:type="paragraph" w:styleId="xl33" w:customStyle="1">
    <w:name w:val="xl33"/>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b/>
      <w:bCs/>
    </w:rPr>
  </w:style>
  <w:style w:type="paragraph" w:styleId="xl34" w:customStyle="1">
    <w:name w:val="xl34"/>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35" w:customStyle="1">
    <w:name w:val="xl35"/>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36" w:customStyle="1">
    <w:name w:val="xl36"/>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rFonts w:ascii="Times New Roman CYR" w:hAnsi="Times New Roman CYR" w:cs="Times New Roman CYR"/>
    </w:rPr>
  </w:style>
  <w:style w:type="paragraph" w:styleId="xl37" w:customStyle="1">
    <w:name w:val="xl37"/>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rFonts w:ascii="Times New Roman CYR" w:hAnsi="Times New Roman CYR" w:cs="Times New Roman CYR"/>
      <w:b/>
      <w:bCs/>
    </w:rPr>
  </w:style>
  <w:style w:type="paragraph" w:styleId="xl38" w:customStyle="1">
    <w:name w:val="xl38"/>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style>
  <w:style w:type="paragraph" w:styleId="FR4" w:customStyle="1">
    <w:name w:val="FR4"/>
    <w:qFormat/>
    <w:pPr>
      <w:widowControl w:val="false"/>
      <w:suppressAutoHyphens w:val="true"/>
      <w:bidi w:val="0"/>
      <w:snapToGrid w:val="false"/>
      <w:spacing w:before="0" w:after="0"/>
      <w:jc w:val="both"/>
    </w:pPr>
    <w:rPr>
      <w:rFonts w:ascii="Times New Roman" w:hAnsi="Times New Roman" w:eastAsia="Times New Roman" w:cs="Times New Roman"/>
      <w:color w:val="auto"/>
      <w:kern w:val="0"/>
      <w:sz w:val="28"/>
      <w:szCs w:val="20"/>
      <w:lang w:val="ru-RU" w:eastAsia="ru-RU" w:bidi="ar-SA"/>
    </w:rPr>
  </w:style>
  <w:style w:type="paragraph" w:styleId="BodyTextIndent">
    <w:name w:val="Body Text Indent"/>
    <w:basedOn w:val="Normal"/>
    <w:pPr>
      <w:ind w:firstLine="708"/>
      <w:jc w:val="both"/>
    </w:pPr>
    <w:rPr>
      <w:sz w:val="28"/>
    </w:rPr>
  </w:style>
  <w:style w:type="paragraph" w:styleId="Style18">
    <w:name w:val="Колонтитулы"/>
    <w:basedOn w:val="Normal"/>
    <w:qFormat/>
    <w:pPr/>
    <w:rPr/>
  </w:style>
  <w:style w:type="paragraph" w:styleId="user2">
    <w:name w:val="Колонтитулы (user)"/>
    <w:basedOn w:val="Normal"/>
    <w:qFormat/>
    <w:pPr/>
    <w:rPr/>
  </w:style>
  <w:style w:type="paragraph" w:styleId="Header">
    <w:name w:val="header"/>
    <w:basedOn w:val="Normal"/>
    <w:link w:val="Style11"/>
    <w:uiPriority w:val="99"/>
    <w:pPr>
      <w:tabs>
        <w:tab w:val="clear" w:pos="709"/>
        <w:tab w:val="center" w:pos="4677" w:leader="none"/>
        <w:tab w:val="right" w:pos="9355" w:leader="none"/>
      </w:tabs>
    </w:pPr>
    <w:rPr/>
  </w:style>
  <w:style w:type="paragraph" w:styleId="Footer">
    <w:name w:val="footer"/>
    <w:basedOn w:val="Normal"/>
    <w:pPr>
      <w:tabs>
        <w:tab w:val="clear" w:pos="709"/>
        <w:tab w:val="center" w:pos="4677" w:leader="none"/>
        <w:tab w:val="right" w:pos="9355" w:leader="none"/>
      </w:tabs>
    </w:pPr>
    <w:rPr/>
  </w:style>
  <w:style w:type="paragraph" w:styleId="BodyTextIndent2">
    <w:name w:val="Body Text Indent 2"/>
    <w:basedOn w:val="Normal"/>
    <w:link w:val="21"/>
    <w:qFormat/>
    <w:pPr>
      <w:tabs>
        <w:tab w:val="clear" w:pos="709"/>
        <w:tab w:val="left" w:pos="0" w:leader="none"/>
      </w:tabs>
      <w:ind w:firstLine="708"/>
      <w:jc w:val="both"/>
    </w:pPr>
    <w:rPr>
      <w:sz w:val="27"/>
    </w:rPr>
  </w:style>
  <w:style w:type="paragraph" w:styleId="BodyTextIndent3">
    <w:name w:val="Body Text Indent 3"/>
    <w:basedOn w:val="Normal"/>
    <w:link w:val="3"/>
    <w:qFormat/>
    <w:pPr>
      <w:tabs>
        <w:tab w:val="clear" w:pos="709"/>
        <w:tab w:val="left" w:pos="0" w:leader="none"/>
      </w:tabs>
      <w:ind w:firstLine="708"/>
      <w:jc w:val="both"/>
    </w:pPr>
    <w:rPr>
      <w:color w:val="993366"/>
      <w:sz w:val="27"/>
    </w:rPr>
  </w:style>
  <w:style w:type="paragraph" w:styleId="xl39" w:customStyle="1">
    <w:name w:val="xl39"/>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rPr>
  </w:style>
  <w:style w:type="paragraph" w:styleId="xl40" w:customStyle="1">
    <w:name w:val="xl40"/>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41" w:customStyle="1">
    <w:name w:val="xl41"/>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42" w:customStyle="1">
    <w:name w:val="xl42"/>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cs="Times New Roman CYR"/>
    </w:rPr>
  </w:style>
  <w:style w:type="paragraph" w:styleId="xl43" w:customStyle="1">
    <w:name w:val="xl43"/>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44" w:customStyle="1">
    <w:name w:val="xl44"/>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style>
  <w:style w:type="paragraph" w:styleId="xl45" w:customStyle="1">
    <w:name w:val="xl45"/>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rFonts w:ascii="Times New Roman CYR" w:hAnsi="Times New Roman CYR" w:cs="Times New Roman CYR"/>
    </w:rPr>
  </w:style>
  <w:style w:type="paragraph" w:styleId="xl46" w:customStyle="1">
    <w:name w:val="xl46"/>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rFonts w:ascii="Times New Roman CYR" w:hAnsi="Times New Roman CYR" w:cs="Times New Roman CYR"/>
      <w:b/>
      <w:bCs/>
    </w:rPr>
  </w:style>
  <w:style w:type="paragraph" w:styleId="xl47" w:customStyle="1">
    <w:name w:val="xl47"/>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style>
  <w:style w:type="paragraph" w:styleId="xl48" w:customStyle="1">
    <w:name w:val="xl48"/>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style>
  <w:style w:type="paragraph" w:styleId="xl49" w:customStyle="1">
    <w:name w:val="xl49"/>
    <w:basedOn w:val="Normal"/>
    <w:qFormat/>
    <w:pPr>
      <w:pBdr>
        <w:top w:val="single" w:sz="4" w:space="0" w:color="000000"/>
        <w:left w:val="single" w:sz="4" w:space="0" w:color="000000"/>
        <w:bottom w:val="single" w:sz="4" w:space="0" w:color="000000"/>
        <w:right w:val="single" w:sz="4" w:space="0" w:color="000000"/>
      </w:pBdr>
      <w:spacing w:beforeAutospacing="1" w:afterAutospacing="1"/>
      <w:jc w:val="right"/>
    </w:pPr>
    <w:rPr/>
  </w:style>
  <w:style w:type="paragraph" w:styleId="xl50" w:customStyle="1">
    <w:name w:val="xl50"/>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51" w:customStyle="1">
    <w:name w:val="xl51"/>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style>
  <w:style w:type="paragraph" w:styleId="xl52" w:customStyle="1">
    <w:name w:val="xl52"/>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53" w:customStyle="1">
    <w:name w:val="xl53"/>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54" w:customStyle="1">
    <w:name w:val="xl54"/>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55" w:customStyle="1">
    <w:name w:val="xl55"/>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rPr>
  </w:style>
  <w:style w:type="paragraph" w:styleId="xl56" w:customStyle="1">
    <w:name w:val="xl56"/>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CYR" w:hAnsi="Times New Roman CYR" w:cs="Times New Roman CYR"/>
    </w:rPr>
  </w:style>
  <w:style w:type="paragraph" w:styleId="xl57" w:customStyle="1">
    <w:name w:val="xl57"/>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hAnsi="Times New Roman CYR" w:cs="Times New Roman CYR"/>
    </w:rPr>
  </w:style>
  <w:style w:type="paragraph" w:styleId="xl58" w:customStyle="1">
    <w:name w:val="xl58"/>
    <w:basedOn w:val="Normal"/>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CYR" w:hAnsi="Times New Roman CYR" w:cs="Times New Roman CYR"/>
    </w:rPr>
  </w:style>
  <w:style w:type="paragraph" w:styleId="xl59" w:customStyle="1">
    <w:name w:val="xl59"/>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cs="Times New Roman CYR"/>
    </w:rPr>
  </w:style>
  <w:style w:type="paragraph" w:styleId="ConsPlusNormal" w:customStyle="1">
    <w:name w:val="ConsPlusNormal"/>
    <w:uiPriority w:val="99"/>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BodyText2">
    <w:name w:val="Body Text 2"/>
    <w:basedOn w:val="Normal"/>
    <w:qFormat/>
    <w:pPr>
      <w:jc w:val="both"/>
    </w:pPr>
    <w:rPr>
      <w:sz w:val="28"/>
    </w:rPr>
  </w:style>
  <w:style w:type="paragraph" w:styleId="BalloonText">
    <w:name w:val="Balloon Text"/>
    <w:basedOn w:val="Normal"/>
    <w:semiHidden/>
    <w:qFormat/>
    <w:rsid w:val="00860bb0"/>
    <w:pPr/>
    <w:rPr>
      <w:rFonts w:ascii="Tahoma" w:hAnsi="Tahoma" w:cs="Tahoma"/>
      <w:sz w:val="16"/>
      <w:szCs w:val="16"/>
    </w:rPr>
  </w:style>
  <w:style w:type="paragraph" w:styleId="11" w:customStyle="1">
    <w:name w:val="обычный_1 Знак Знак Знак Знак Знак Знак Знак Знак Знак"/>
    <w:basedOn w:val="Normal"/>
    <w:qFormat/>
    <w:rsid w:val="00fe39d8"/>
    <w:pPr>
      <w:spacing w:beforeAutospacing="1" w:afterAutospacing="1"/>
      <w:jc w:val="both"/>
    </w:pPr>
    <w:rPr>
      <w:rFonts w:ascii="Tahoma" w:hAnsi="Tahoma"/>
      <w:sz w:val="20"/>
      <w:szCs w:val="20"/>
      <w:lang w:val="en-US" w:eastAsia="en-US"/>
    </w:rPr>
  </w:style>
  <w:style w:type="paragraph" w:styleId="12" w:customStyle="1">
    <w:name w:val="Название1"/>
    <w:basedOn w:val="Normal"/>
    <w:link w:val="Style10"/>
    <w:qFormat/>
    <w:rsid w:val="00c46362"/>
    <w:pPr>
      <w:jc w:val="center"/>
    </w:pPr>
    <w:rPr>
      <w:sz w:val="32"/>
      <w:szCs w:val="20"/>
    </w:rPr>
  </w:style>
  <w:style w:type="paragraph" w:styleId="ListParagraph">
    <w:name w:val="List Paragraph"/>
    <w:basedOn w:val="Normal"/>
    <w:link w:val="Style15"/>
    <w:uiPriority w:val="34"/>
    <w:qFormat/>
    <w:rsid w:val="00b44499"/>
    <w:pPr>
      <w:spacing w:before="0" w:after="0"/>
      <w:ind w:left="720"/>
      <w:contextualSpacing/>
    </w:pPr>
    <w:rPr/>
  </w:style>
  <w:style w:type="paragraph" w:styleId="xl66" w:customStyle="1">
    <w:name w:val="xl66"/>
    <w:basedOn w:val="Normal"/>
    <w:qFormat/>
    <w:rsid w:val="006c647b"/>
    <w:pPr>
      <w:spacing w:beforeAutospacing="1" w:afterAutospacing="1"/>
    </w:pPr>
    <w:rPr/>
  </w:style>
  <w:style w:type="paragraph" w:styleId="xl67" w:customStyle="1">
    <w:name w:val="xl67"/>
    <w:basedOn w:val="Normal"/>
    <w:qFormat/>
    <w:rsid w:val="006c647b"/>
    <w:pPr>
      <w:spacing w:beforeAutospacing="1" w:afterAutospacing="1"/>
    </w:pPr>
    <w:rPr>
      <w:sz w:val="20"/>
      <w:szCs w:val="20"/>
    </w:rPr>
  </w:style>
  <w:style w:type="paragraph" w:styleId="xl68" w:customStyle="1">
    <w:name w:val="xl68"/>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rPr>
  </w:style>
  <w:style w:type="paragraph" w:styleId="xl69" w:customStyle="1">
    <w:name w:val="xl69"/>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pPr>
    <w:rPr>
      <w:b/>
      <w:bCs/>
    </w:rPr>
  </w:style>
  <w:style w:type="paragraph" w:styleId="xl70" w:customStyle="1">
    <w:name w:val="xl70"/>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styleId="xl71" w:customStyle="1">
    <w:name w:val="xl71"/>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styleId="xl72" w:customStyle="1">
    <w:name w:val="xl72"/>
    <w:basedOn w:val="Normal"/>
    <w:qFormat/>
    <w:rsid w:val="006c647b"/>
    <w:pPr>
      <w:pBdr>
        <w:top w:val="single" w:sz="4" w:space="0" w:color="000000"/>
        <w:left w:val="single" w:sz="4" w:space="0" w:color="000000"/>
        <w:bottom w:val="single" w:sz="4" w:space="0" w:color="000000"/>
      </w:pBdr>
      <w:spacing w:beforeAutospacing="1" w:afterAutospacing="1"/>
      <w:jc w:val="center"/>
    </w:pPr>
    <w:rPr>
      <w:b/>
      <w:bCs/>
    </w:rPr>
  </w:style>
  <w:style w:type="paragraph" w:styleId="xl73" w:customStyle="1">
    <w:name w:val="xl73"/>
    <w:basedOn w:val="Normal"/>
    <w:qFormat/>
    <w:rsid w:val="006c647b"/>
    <w:pPr>
      <w:pBdr>
        <w:top w:val="single" w:sz="4" w:space="0" w:color="000000"/>
        <w:bottom w:val="single" w:sz="4" w:space="0" w:color="000000"/>
      </w:pBdr>
      <w:spacing w:beforeAutospacing="1" w:afterAutospacing="1"/>
      <w:jc w:val="center"/>
    </w:pPr>
    <w:rPr>
      <w:b/>
      <w:bCs/>
    </w:rPr>
  </w:style>
  <w:style w:type="paragraph" w:styleId="xl74" w:customStyle="1">
    <w:name w:val="xl74"/>
    <w:basedOn w:val="Normal"/>
    <w:qFormat/>
    <w:rsid w:val="006c647b"/>
    <w:pPr>
      <w:pBdr>
        <w:top w:val="single" w:sz="4" w:space="0" w:color="000000"/>
        <w:bottom w:val="single" w:sz="4" w:space="0" w:color="000000"/>
        <w:right w:val="single" w:sz="4" w:space="0" w:color="000000"/>
      </w:pBdr>
      <w:spacing w:beforeAutospacing="1" w:afterAutospacing="1"/>
      <w:jc w:val="center"/>
    </w:pPr>
    <w:rPr>
      <w:b/>
      <w:bCs/>
    </w:rPr>
  </w:style>
  <w:style w:type="paragraph" w:styleId="xl75" w:customStyle="1">
    <w:name w:val="xl75"/>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styleId="xl76" w:customStyle="1">
    <w:name w:val="xl76"/>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right"/>
    </w:pPr>
    <w:rPr>
      <w:b/>
      <w:bCs/>
    </w:rPr>
  </w:style>
  <w:style w:type="paragraph" w:styleId="xl77" w:customStyle="1">
    <w:name w:val="xl77"/>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tyle>
  <w:style w:type="paragraph" w:styleId="xl78" w:customStyle="1">
    <w:name w:val="xl78"/>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pPr>
    <w:rPr/>
  </w:style>
  <w:style w:type="paragraph" w:styleId="xl79" w:customStyle="1">
    <w:name w:val="xl79"/>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80" w:customStyle="1">
    <w:name w:val="xl80"/>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81" w:customStyle="1">
    <w:name w:val="xl81"/>
    <w:basedOn w:val="Normal"/>
    <w:qFormat/>
    <w:rsid w:val="006c647b"/>
    <w:pPr>
      <w:pBdr>
        <w:top w:val="single" w:sz="4" w:space="0" w:color="000000"/>
        <w:left w:val="single" w:sz="4" w:space="0" w:color="000000"/>
        <w:bottom w:val="single" w:sz="4" w:space="0" w:color="000000"/>
      </w:pBdr>
      <w:spacing w:beforeAutospacing="1" w:afterAutospacing="1"/>
      <w:jc w:val="center"/>
    </w:pPr>
    <w:rPr/>
  </w:style>
  <w:style w:type="paragraph" w:styleId="xl82" w:customStyle="1">
    <w:name w:val="xl82"/>
    <w:basedOn w:val="Normal"/>
    <w:qFormat/>
    <w:rsid w:val="006c647b"/>
    <w:pPr>
      <w:pBdr>
        <w:top w:val="single" w:sz="4" w:space="0" w:color="000000"/>
        <w:bottom w:val="single" w:sz="4" w:space="0" w:color="000000"/>
      </w:pBdr>
      <w:spacing w:beforeAutospacing="1" w:afterAutospacing="1"/>
      <w:jc w:val="center"/>
    </w:pPr>
    <w:rPr/>
  </w:style>
  <w:style w:type="paragraph" w:styleId="xl83" w:customStyle="1">
    <w:name w:val="xl83"/>
    <w:basedOn w:val="Normal"/>
    <w:qFormat/>
    <w:rsid w:val="006c647b"/>
    <w:pPr>
      <w:pBdr>
        <w:top w:val="single" w:sz="4" w:space="0" w:color="000000"/>
        <w:bottom w:val="single" w:sz="4" w:space="0" w:color="000000"/>
        <w:right w:val="single" w:sz="4" w:space="0" w:color="000000"/>
      </w:pBdr>
      <w:spacing w:beforeAutospacing="1" w:afterAutospacing="1"/>
      <w:jc w:val="center"/>
    </w:pPr>
    <w:rPr/>
  </w:style>
  <w:style w:type="paragraph" w:styleId="xl84" w:customStyle="1">
    <w:name w:val="xl84"/>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xl85" w:customStyle="1">
    <w:name w:val="xl85"/>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right"/>
    </w:pPr>
    <w:rPr/>
  </w:style>
  <w:style w:type="paragraph" w:styleId="xl86" w:customStyle="1">
    <w:name w:val="xl86"/>
    <w:basedOn w:val="Normal"/>
    <w:qFormat/>
    <w:rsid w:val="006c647b"/>
    <w:pPr>
      <w:pBdr>
        <w:top w:val="single" w:sz="4" w:space="0" w:color="000000"/>
        <w:bottom w:val="single" w:sz="4" w:space="0" w:color="000000"/>
      </w:pBdr>
      <w:spacing w:beforeAutospacing="1" w:afterAutospacing="1"/>
      <w:jc w:val="center"/>
    </w:pPr>
    <w:rPr/>
  </w:style>
  <w:style w:type="paragraph" w:styleId="xl87" w:customStyle="1">
    <w:name w:val="xl87"/>
    <w:basedOn w:val="Normal"/>
    <w:qFormat/>
    <w:rsid w:val="006c647b"/>
    <w:pPr>
      <w:pBdr>
        <w:top w:val="single" w:sz="4" w:space="0" w:color="000000"/>
        <w:bottom w:val="single" w:sz="4" w:space="0" w:color="000000"/>
        <w:right w:val="single" w:sz="4" w:space="0" w:color="000000"/>
      </w:pBdr>
      <w:spacing w:beforeAutospacing="1" w:afterAutospacing="1"/>
      <w:jc w:val="center"/>
    </w:pPr>
    <w:rPr/>
  </w:style>
  <w:style w:type="paragraph" w:styleId="xl88" w:customStyle="1">
    <w:name w:val="xl88"/>
    <w:basedOn w:val="Normal"/>
    <w:qFormat/>
    <w:rsid w:val="006c647b"/>
    <w:pPr>
      <w:pBdr>
        <w:top w:val="single" w:sz="4" w:space="0" w:color="000000"/>
        <w:left w:val="single" w:sz="4" w:space="0" w:color="000000"/>
        <w:bottom w:val="single" w:sz="4" w:space="0" w:color="000000"/>
      </w:pBdr>
      <w:spacing w:beforeAutospacing="1" w:afterAutospacing="1"/>
      <w:jc w:val="center"/>
    </w:pPr>
    <w:rPr/>
  </w:style>
  <w:style w:type="paragraph" w:styleId="xl89" w:customStyle="1">
    <w:name w:val="xl89"/>
    <w:basedOn w:val="Normal"/>
    <w:qFormat/>
    <w:rsid w:val="006c647b"/>
    <w:pPr>
      <w:pBdr>
        <w:top w:val="single" w:sz="4" w:space="0" w:color="000000"/>
        <w:left w:val="single" w:sz="4" w:space="0" w:color="000000"/>
        <w:bottom w:val="single" w:sz="4" w:space="0" w:color="000000"/>
        <w:right w:val="single" w:sz="4" w:space="0" w:color="000000"/>
      </w:pBdr>
      <w:spacing w:beforeAutospacing="1" w:afterAutospacing="1"/>
      <w:jc w:val="center"/>
    </w:pPr>
    <w:rPr/>
  </w:style>
  <w:style w:type="paragraph" w:styleId="NoSpacing">
    <w:name w:val="No Spacing"/>
    <w:uiPriority w:val="1"/>
    <w:qFormat/>
    <w:rsid w:val="00f91107"/>
    <w:pPr>
      <w:widowControl/>
      <w:suppressAutoHyphens w:val="true"/>
      <w:bidi w:val="0"/>
      <w:spacing w:before="0" w:after="0"/>
      <w:jc w:val="left"/>
    </w:pPr>
    <w:rPr>
      <w:rFonts w:ascii="Calibri" w:hAnsi="Calibri" w:eastAsia="Calibri" w:cs="Times New Roman"/>
      <w:color w:val="auto"/>
      <w:kern w:val="0"/>
      <w:sz w:val="22"/>
      <w:szCs w:val="22"/>
      <w:lang w:val="ru-RU" w:eastAsia="en-US" w:bidi="ar-SA"/>
    </w:rPr>
  </w:style>
  <w:style w:type="paragraph" w:styleId="13" w:customStyle="1">
    <w:name w:val="13"/>
    <w:basedOn w:val="Normal"/>
    <w:next w:val="Title"/>
    <w:qFormat/>
    <w:rsid w:val="00716166"/>
    <w:pPr>
      <w:jc w:val="center"/>
    </w:pPr>
    <w:rPr>
      <w:sz w:val="32"/>
      <w:szCs w:val="20"/>
    </w:rPr>
  </w:style>
  <w:style w:type="paragraph" w:styleId="Title">
    <w:name w:val="Title"/>
    <w:basedOn w:val="Normal"/>
    <w:next w:val="Normal"/>
    <w:link w:val="Style13"/>
    <w:qFormat/>
    <w:rsid w:val="00716166"/>
    <w:pPr>
      <w:spacing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NormalWeb">
    <w:name w:val="Normal (Web)"/>
    <w:basedOn w:val="Normal"/>
    <w:uiPriority w:val="99"/>
    <w:unhideWhenUsed/>
    <w:qFormat/>
    <w:rsid w:val="00207f6e"/>
    <w:pPr>
      <w:spacing w:beforeAutospacing="1" w:afterAutospacing="1"/>
    </w:pPr>
    <w:rPr/>
  </w:style>
  <w:style w:type="paragraph" w:styleId="PlainText">
    <w:name w:val="Plain Text"/>
    <w:link w:val="Style14"/>
    <w:unhideWhenUsed/>
    <w:qFormat/>
    <w:rsid w:val="00070eae"/>
    <w:pPr>
      <w:widowControl/>
      <w:suppressAutoHyphens w:val="true"/>
      <w:bidi w:val="0"/>
      <w:spacing w:before="0" w:after="0"/>
      <w:jc w:val="left"/>
    </w:pPr>
    <w:rPr>
      <w:rFonts w:ascii="Courier New" w:hAnsi="Courier New" w:eastAsia="Times New Roman" w:cs="Times New Roman"/>
      <w:color w:val="auto"/>
      <w:kern w:val="0"/>
      <w:sz w:val="20"/>
      <w:szCs w:val="20"/>
      <w:lang w:val="ru-RU" w:eastAsia="ru-RU" w:bidi="ar-SA"/>
    </w:rPr>
  </w:style>
  <w:style w:type="paragraph" w:styleId="s15" w:customStyle="1">
    <w:name w:val="s_15"/>
    <w:basedOn w:val="Normal"/>
    <w:qFormat/>
    <w:rsid w:val="0079596e"/>
    <w:pPr>
      <w:spacing w:beforeAutospacing="1" w:afterAutospacing="1"/>
    </w:pPr>
    <w:rPr/>
  </w:style>
  <w:style w:type="paragraph" w:styleId="s1" w:customStyle="1">
    <w:name w:val="s_1"/>
    <w:basedOn w:val="Normal"/>
    <w:qFormat/>
    <w:rsid w:val="006305eb"/>
    <w:pPr>
      <w:spacing w:beforeAutospacing="1" w:afterAutospacing="1"/>
    </w:pPr>
    <w:rPr/>
  </w:style>
  <w:style w:type="numbering" w:styleId="Style1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3139BA6C96886EDF34ACA630D8A0A3A3CEF4AFB9A22AE3ED376EC52A59E84B103C4A9DEB10F6AEFA0245A4LClAL" TargetMode="External"/><Relationship Id="rId4" Type="http://schemas.openxmlformats.org/officeDocument/2006/relationships/hyperlink" Target="consultantplus://offline/ref=3139BA6C96886EDF34ACA630D8A0A3A3CEF4AFB9A22AE3ED376EC52A59E84B103C4A9DEB10F6AEFA0242A2LCl8L" TargetMode="External"/><Relationship Id="rId5" Type="http://schemas.openxmlformats.org/officeDocument/2006/relationships/hyperlink" Target="consultantplus://offline/ref=3139BA6C96886EDF34ACA630D8A0A3A3CEF4AFB9A22AE3ED376EC52A59E84B103C4A9DEB10F6AEFA0143AALClCL" TargetMode="External"/><Relationship Id="rId6" Type="http://schemas.openxmlformats.org/officeDocument/2006/relationships/hyperlink" Target="consultantplus://offline/ref=3139BA6C96886EDF34ACA630D8A0A3A3CEF4AFB9A22AE3ED376EC52A59E84B103C4A9DEB10F6AEFA0242AALCl2L" TargetMode="External"/><Relationship Id="rId7" Type="http://schemas.openxmlformats.org/officeDocument/2006/relationships/hyperlink" Target="http://internet.garant.ru/document/redirect/23900500/15"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D712F-C421-4D26-A78B-8DB8FCAC8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6020</TotalTime>
  <Application>LibreOffice/25.2.6.2$Linux_X86_64 LibreOffice_project/520$Build-2</Application>
  <AppVersion>15.0000</AppVersion>
  <Pages>17</Pages>
  <Words>5057</Words>
  <Characters>35857</Characters>
  <CharactersWithSpaces>40900</CharactersWithSpaces>
  <Paragraphs>153</Paragraphs>
  <Company>ФКУ</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2023-11-16T07:53:00Z</dcterms:created>
  <dc:creator>AChulkov</dc:creator>
  <dc:description/>
  <dc:language>ru-RU</dc:language>
  <cp:lastModifiedBy/>
  <cp:lastPrinted>2024-07-18T09:12:00Z</cp:lastPrinted>
  <dcterms:modified xsi:type="dcterms:W3CDTF">2025-12-29T09:10:47Z</dcterms:modified>
  <cp:revision>342</cp:revision>
  <dc:subject/>
  <dc:title>ПРИЛОЖЕНИЕ</dc:title>
</cp:coreProperties>
</file>

<file path=docProps/custom.xml><?xml version="1.0" encoding="utf-8"?>
<Properties xmlns="http://schemas.openxmlformats.org/officeDocument/2006/custom-properties" xmlns:vt="http://schemas.openxmlformats.org/officeDocument/2006/docPropsVTypes"/>
</file>