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8830" w14:textId="77777777" w:rsidR="003F5A0B" w:rsidRPr="00BB4CBE" w:rsidRDefault="003F5A0B" w:rsidP="00BB4CBE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148D85A3" w14:textId="77777777" w:rsidR="003F5A0B" w:rsidRPr="00BB4CBE" w:rsidRDefault="003F5A0B" w:rsidP="00BB4CBE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городской Думы Краснодара</w:t>
      </w:r>
    </w:p>
    <w:p w14:paraId="1A48DAA4" w14:textId="5BFFAE75" w:rsidR="003F5A0B" w:rsidRPr="00BB4CBE" w:rsidRDefault="003F5A0B" w:rsidP="00BB4CBE">
      <w:pPr>
        <w:pStyle w:val="ConsPlusTitle"/>
        <w:ind w:left="4678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BB4CB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 w:rsidR="00BB4CBE" w:rsidRPr="00BB4CB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18.10.2023</w:t>
      </w:r>
      <w:r w:rsidRPr="00BB4CB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№ </w:t>
      </w:r>
      <w:r w:rsidR="00BB4CBE" w:rsidRPr="00BB4CB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64 п. 12</w:t>
      </w:r>
    </w:p>
    <w:p w14:paraId="263CD297" w14:textId="77777777" w:rsidR="003F5A0B" w:rsidRPr="00BB4CBE" w:rsidRDefault="003F5A0B" w:rsidP="00BB4CBE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14:paraId="50BECE37" w14:textId="77777777" w:rsidR="003F5A0B" w:rsidRPr="00BB4CBE" w:rsidRDefault="003F5A0B" w:rsidP="00BB4CBE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14:paraId="07901533" w14:textId="77777777" w:rsidR="003F5A0B" w:rsidRPr="00BB4CBE" w:rsidRDefault="003F5A0B" w:rsidP="00BB4CB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30A0B03" w14:textId="205C918F" w:rsidR="009A45F6" w:rsidRPr="00BB4CBE" w:rsidRDefault="009A45F6" w:rsidP="00BB4C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CBE">
        <w:rPr>
          <w:rFonts w:ascii="Times New Roman" w:hAnsi="Times New Roman" w:cs="Times New Roman"/>
          <w:sz w:val="28"/>
          <w:szCs w:val="28"/>
        </w:rPr>
        <w:t>П</w:t>
      </w:r>
      <w:r w:rsidR="007B6C01" w:rsidRPr="00BB4CBE">
        <w:rPr>
          <w:rFonts w:ascii="Times New Roman" w:hAnsi="Times New Roman" w:cs="Times New Roman"/>
          <w:sz w:val="28"/>
          <w:szCs w:val="28"/>
        </w:rPr>
        <w:t>ОЛОЖЕНИЕ</w:t>
      </w:r>
    </w:p>
    <w:p w14:paraId="7C9CDD29" w14:textId="77777777" w:rsidR="00BB4CBE" w:rsidRDefault="009A45F6" w:rsidP="00BB4C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CBE">
        <w:rPr>
          <w:rFonts w:ascii="Times New Roman" w:hAnsi="Times New Roman" w:cs="Times New Roman"/>
          <w:sz w:val="28"/>
          <w:szCs w:val="28"/>
        </w:rPr>
        <w:t>о порядке отчуждения движимого и недвижимого имущества,</w:t>
      </w:r>
    </w:p>
    <w:p w14:paraId="5F042667" w14:textId="5057381A" w:rsidR="00C3773A" w:rsidRPr="00BB4CBE" w:rsidRDefault="009A45F6" w:rsidP="00BB4C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CBE">
        <w:rPr>
          <w:rFonts w:ascii="Times New Roman" w:hAnsi="Times New Roman" w:cs="Times New Roman"/>
          <w:sz w:val="28"/>
          <w:szCs w:val="28"/>
        </w:rPr>
        <w:t>находящегося в собственности муниципального образования</w:t>
      </w:r>
    </w:p>
    <w:p w14:paraId="73C90509" w14:textId="3D102FC9" w:rsidR="00C3773A" w:rsidRPr="00BB4CBE" w:rsidRDefault="009A45F6" w:rsidP="00BB4C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CBE">
        <w:rPr>
          <w:rFonts w:ascii="Times New Roman" w:hAnsi="Times New Roman" w:cs="Times New Roman"/>
          <w:sz w:val="28"/>
          <w:szCs w:val="28"/>
        </w:rPr>
        <w:t>город Краснодар и арендуемого субъектами малого</w:t>
      </w:r>
    </w:p>
    <w:p w14:paraId="535528F0" w14:textId="01D3211C" w:rsidR="009A45F6" w:rsidRPr="00BB4CBE" w:rsidRDefault="009A45F6" w:rsidP="00BB4C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4CBE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14:paraId="05105788" w14:textId="77777777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AB5CD" w14:textId="77777777" w:rsidR="00BD068F" w:rsidRDefault="00BD068F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D588E" w14:textId="77777777" w:rsidR="00BD068F" w:rsidRPr="00BB4CBE" w:rsidRDefault="00BD068F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</w:t>
      </w:r>
    </w:p>
    <w:p w14:paraId="27DB2CAF" w14:textId="77777777" w:rsidR="00BD068F" w:rsidRPr="00BB4CBE" w:rsidRDefault="00BD068F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1E4DFB09" w14:textId="77777777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566D7" w14:textId="6D542A54" w:rsidR="009A45F6" w:rsidRPr="00BB4CBE" w:rsidRDefault="00BB4CBE" w:rsidP="00BB4C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</w:t>
      </w:r>
      <w:r w:rsidR="00571ED1" w:rsidRPr="00BB4CBE">
        <w:rPr>
          <w:sz w:val="28"/>
          <w:szCs w:val="28"/>
        </w:rPr>
        <w:t xml:space="preserve"> </w:t>
      </w:r>
      <w:r w:rsidR="00571ED1" w:rsidRPr="00BB4CBE">
        <w:rPr>
          <w:rFonts w:ascii="Times New Roman" w:hAnsi="Times New Roman" w:cs="Times New Roman"/>
          <w:sz w:val="28"/>
          <w:szCs w:val="28"/>
        </w:rPr>
        <w:t xml:space="preserve">о порядке отчуждения движимого и недвижимого имущества, находящегося в собственности муниципального образования город Краснодар и арендуемого субъектами малого и среднего предпринимательства </w:t>
      </w:r>
      <w:r w:rsidR="006E1757" w:rsidRPr="00BB4CBE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8A53A3" w:rsidRPr="00BB4CBE">
        <w:rPr>
          <w:rFonts w:ascii="Times New Roman" w:hAnsi="Times New Roman" w:cs="Times New Roman"/>
          <w:sz w:val="28"/>
          <w:szCs w:val="28"/>
        </w:rPr>
        <w:t>,</w:t>
      </w:r>
      <w:r w:rsidR="0031564A" w:rsidRPr="00BB4CBE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1564A" w:rsidRPr="00BB4CBE">
        <w:rPr>
          <w:rFonts w:ascii="Times New Roman" w:hAnsi="Times New Roman" w:cs="Times New Roman"/>
          <w:sz w:val="28"/>
          <w:szCs w:val="28"/>
        </w:rPr>
        <w:t>статьями</w:t>
      </w:r>
      <w:r w:rsidR="0031564A" w:rsidRPr="00BB4CBE">
        <w:t xml:space="preserve"> </w:t>
      </w:r>
      <w:r w:rsidR="0031564A" w:rsidRPr="00BB4CBE">
        <w:rPr>
          <w:rFonts w:ascii="Times New Roman" w:hAnsi="Times New Roman" w:cs="Times New Roman"/>
          <w:sz w:val="28"/>
          <w:szCs w:val="28"/>
        </w:rPr>
        <w:t xml:space="preserve">209, 215 Гражданского кодекса Российской Федерации, </w:t>
      </w:r>
      <w:r w:rsidR="007B6C01" w:rsidRPr="00BB4CBE">
        <w:rPr>
          <w:rFonts w:ascii="Times New Roman" w:hAnsi="Times New Roman" w:cs="Times New Roman"/>
          <w:sz w:val="28"/>
          <w:szCs w:val="28"/>
        </w:rPr>
        <w:t>ф</w:t>
      </w:r>
      <w:r w:rsidR="0031564A" w:rsidRPr="00BB4CBE">
        <w:rPr>
          <w:rFonts w:ascii="Times New Roman" w:hAnsi="Times New Roman" w:cs="Times New Roman"/>
          <w:sz w:val="28"/>
          <w:szCs w:val="28"/>
        </w:rPr>
        <w:t>едеральным</w:t>
      </w:r>
      <w:r w:rsidR="007B6C01" w:rsidRPr="00BB4CBE">
        <w:rPr>
          <w:rFonts w:ascii="Times New Roman" w:hAnsi="Times New Roman" w:cs="Times New Roman"/>
          <w:sz w:val="28"/>
          <w:szCs w:val="28"/>
        </w:rPr>
        <w:t>и</w:t>
      </w:r>
      <w:r w:rsidR="0031564A" w:rsidRPr="00BB4CB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B6C01" w:rsidRPr="00BB4CBE">
        <w:rPr>
          <w:rFonts w:ascii="Times New Roman" w:hAnsi="Times New Roman" w:cs="Times New Roman"/>
          <w:sz w:val="28"/>
          <w:szCs w:val="28"/>
        </w:rPr>
        <w:t>ами</w:t>
      </w:r>
      <w:r w:rsidR="0031564A" w:rsidRPr="00BB4CBE">
        <w:rPr>
          <w:rFonts w:ascii="Times New Roman" w:hAnsi="Times New Roman" w:cs="Times New Roman"/>
          <w:sz w:val="28"/>
          <w:szCs w:val="28"/>
        </w:rPr>
        <w:t xml:space="preserve"> от</w:t>
      </w:r>
      <w:r w:rsidR="00C3773A" w:rsidRPr="00BB4CBE">
        <w:rPr>
          <w:rFonts w:ascii="Times New Roman" w:hAnsi="Times New Roman" w:cs="Times New Roman"/>
          <w:sz w:val="28"/>
          <w:szCs w:val="28"/>
        </w:rPr>
        <w:t> </w:t>
      </w:r>
      <w:r w:rsidR="0031564A" w:rsidRPr="00BB4CBE">
        <w:rPr>
          <w:rFonts w:ascii="Times New Roman" w:hAnsi="Times New Roman" w:cs="Times New Roman"/>
          <w:sz w:val="28"/>
          <w:szCs w:val="28"/>
        </w:rPr>
        <w:t>06.10.2003 №</w:t>
      </w:r>
      <w:r w:rsidR="00C3773A" w:rsidRPr="00BB4CBE">
        <w:rPr>
          <w:rFonts w:ascii="Times New Roman" w:hAnsi="Times New Roman" w:cs="Times New Roman"/>
          <w:sz w:val="28"/>
          <w:szCs w:val="28"/>
        </w:rPr>
        <w:t> </w:t>
      </w:r>
      <w:r w:rsidR="0031564A" w:rsidRPr="00BB4CB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22.07.2008 №</w:t>
      </w:r>
      <w:r w:rsidR="00C3773A" w:rsidRPr="00BB4CBE">
        <w:rPr>
          <w:rFonts w:ascii="Times New Roman" w:hAnsi="Times New Roman" w:cs="Times New Roman"/>
          <w:sz w:val="28"/>
          <w:szCs w:val="28"/>
        </w:rPr>
        <w:t> </w:t>
      </w:r>
      <w:r w:rsidR="0031564A" w:rsidRPr="00BB4CBE">
        <w:rPr>
          <w:rFonts w:ascii="Times New Roman" w:hAnsi="Times New Roman" w:cs="Times New Roman"/>
          <w:sz w:val="28"/>
          <w:szCs w:val="28"/>
        </w:rPr>
        <w:t>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5A348A" w:rsidRPr="00BB4CBE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C3773A" w:rsidRPr="00BB4CBE">
        <w:rPr>
          <w:rFonts w:ascii="Times New Roman" w:hAnsi="Times New Roman" w:cs="Times New Roman"/>
          <w:sz w:val="28"/>
          <w:szCs w:val="28"/>
        </w:rPr>
        <w:t> </w:t>
      </w:r>
      <w:r w:rsidR="005A348A" w:rsidRPr="00BB4CBE">
        <w:rPr>
          <w:rFonts w:ascii="Times New Roman" w:hAnsi="Times New Roman" w:cs="Times New Roman"/>
          <w:sz w:val="28"/>
          <w:szCs w:val="28"/>
        </w:rPr>
        <w:t>№</w:t>
      </w:r>
      <w:r w:rsidR="00C3773A" w:rsidRPr="00BB4CBE">
        <w:rPr>
          <w:rFonts w:ascii="Times New Roman" w:hAnsi="Times New Roman" w:cs="Times New Roman"/>
          <w:sz w:val="28"/>
          <w:szCs w:val="28"/>
        </w:rPr>
        <w:t> </w:t>
      </w:r>
      <w:r w:rsidR="005A348A" w:rsidRPr="00BB4CBE">
        <w:rPr>
          <w:rFonts w:ascii="Times New Roman" w:hAnsi="Times New Roman" w:cs="Times New Roman"/>
          <w:sz w:val="28"/>
          <w:szCs w:val="28"/>
        </w:rPr>
        <w:t>159-ФЗ)</w:t>
      </w:r>
      <w:r w:rsidR="0031564A" w:rsidRPr="00BB4CBE">
        <w:rPr>
          <w:rFonts w:ascii="Times New Roman" w:hAnsi="Times New Roman" w:cs="Times New Roman"/>
          <w:sz w:val="28"/>
          <w:szCs w:val="28"/>
        </w:rPr>
        <w:t>, от</w:t>
      </w:r>
      <w:r w:rsidR="00C3773A" w:rsidRPr="00BB4CBE">
        <w:t> </w:t>
      </w:r>
      <w:r w:rsidR="0031564A" w:rsidRPr="00BB4CBE">
        <w:rPr>
          <w:rFonts w:ascii="Times New Roman" w:hAnsi="Times New Roman" w:cs="Times New Roman"/>
          <w:sz w:val="28"/>
          <w:szCs w:val="28"/>
        </w:rPr>
        <w:t>24.07.2007</w:t>
      </w:r>
      <w:r w:rsidR="00C3773A" w:rsidRPr="00BB4CBE">
        <w:rPr>
          <w:rFonts w:ascii="Times New Roman" w:hAnsi="Times New Roman" w:cs="Times New Roman"/>
          <w:sz w:val="28"/>
          <w:szCs w:val="28"/>
        </w:rPr>
        <w:t xml:space="preserve"> </w:t>
      </w:r>
      <w:r w:rsidR="0031564A" w:rsidRPr="00BB4CBE">
        <w:rPr>
          <w:rFonts w:ascii="Times New Roman" w:hAnsi="Times New Roman" w:cs="Times New Roman"/>
          <w:sz w:val="28"/>
          <w:szCs w:val="28"/>
        </w:rPr>
        <w:t>№</w:t>
      </w:r>
      <w:r w:rsidR="00C3773A" w:rsidRPr="00BB4CBE">
        <w:rPr>
          <w:rFonts w:ascii="Times New Roman" w:hAnsi="Times New Roman" w:cs="Times New Roman"/>
          <w:sz w:val="28"/>
          <w:szCs w:val="28"/>
        </w:rPr>
        <w:t> </w:t>
      </w:r>
      <w:r w:rsidR="0031564A" w:rsidRPr="00BB4CBE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</w:t>
      </w:r>
      <w:r w:rsidR="005A348A" w:rsidRPr="00BB4CBE">
        <w:rPr>
          <w:rFonts w:ascii="Times New Roman" w:hAnsi="Times New Roman" w:cs="Times New Roman"/>
          <w:sz w:val="28"/>
          <w:szCs w:val="28"/>
        </w:rPr>
        <w:t xml:space="preserve"> (далее – Закон</w:t>
      </w:r>
      <w:r w:rsidR="00C3773A" w:rsidRPr="00BB4CBE">
        <w:rPr>
          <w:rFonts w:ascii="Times New Roman" w:hAnsi="Times New Roman" w:cs="Times New Roman"/>
          <w:sz w:val="28"/>
          <w:szCs w:val="28"/>
        </w:rPr>
        <w:t> </w:t>
      </w:r>
      <w:r w:rsidR="005A348A" w:rsidRPr="00BB4CBE">
        <w:rPr>
          <w:rFonts w:ascii="Times New Roman" w:hAnsi="Times New Roman" w:cs="Times New Roman"/>
          <w:sz w:val="28"/>
          <w:szCs w:val="28"/>
        </w:rPr>
        <w:t>№</w:t>
      </w:r>
      <w:r w:rsidR="00C3773A" w:rsidRPr="00BB4CBE">
        <w:rPr>
          <w:rFonts w:ascii="Times New Roman" w:hAnsi="Times New Roman" w:cs="Times New Roman"/>
          <w:sz w:val="28"/>
          <w:szCs w:val="28"/>
        </w:rPr>
        <w:t> </w:t>
      </w:r>
      <w:r w:rsidR="005A348A" w:rsidRPr="00BB4CBE">
        <w:rPr>
          <w:rFonts w:ascii="Times New Roman" w:hAnsi="Times New Roman" w:cs="Times New Roman"/>
          <w:sz w:val="28"/>
          <w:szCs w:val="28"/>
        </w:rPr>
        <w:t>209-ФЗ)</w:t>
      </w:r>
      <w:r w:rsidR="0031564A" w:rsidRPr="00BB4CBE">
        <w:rPr>
          <w:rFonts w:ascii="Times New Roman" w:hAnsi="Times New Roman" w:cs="Times New Roman"/>
          <w:sz w:val="28"/>
          <w:szCs w:val="28"/>
        </w:rPr>
        <w:t>, Законом Краснодарского края от</w:t>
      </w:r>
      <w:r w:rsidR="00C3773A" w:rsidRPr="00BB4CBE">
        <w:rPr>
          <w:rFonts w:ascii="Times New Roman" w:hAnsi="Times New Roman" w:cs="Times New Roman"/>
          <w:sz w:val="28"/>
          <w:szCs w:val="28"/>
        </w:rPr>
        <w:t> </w:t>
      </w:r>
      <w:r w:rsidR="0031564A" w:rsidRPr="00BB4CBE">
        <w:rPr>
          <w:rFonts w:ascii="Times New Roman" w:hAnsi="Times New Roman" w:cs="Times New Roman"/>
          <w:sz w:val="28"/>
          <w:szCs w:val="28"/>
        </w:rPr>
        <w:t>04.04.2008 №</w:t>
      </w:r>
      <w:r w:rsidR="00C3773A" w:rsidRPr="00BB4CBE">
        <w:rPr>
          <w:rFonts w:ascii="Times New Roman" w:hAnsi="Times New Roman" w:cs="Times New Roman"/>
          <w:sz w:val="28"/>
          <w:szCs w:val="28"/>
        </w:rPr>
        <w:t> </w:t>
      </w:r>
      <w:r w:rsidR="0031564A" w:rsidRPr="00BB4CBE">
        <w:rPr>
          <w:rFonts w:ascii="Times New Roman" w:hAnsi="Times New Roman" w:cs="Times New Roman"/>
          <w:sz w:val="28"/>
          <w:szCs w:val="28"/>
        </w:rPr>
        <w:t>1448-КЗ «О развитии малого и среднего предпринимательства в Краснодарском крае»</w:t>
      </w:r>
      <w:r w:rsidR="009965A4" w:rsidRPr="00BB4CBE">
        <w:rPr>
          <w:rFonts w:ascii="Times New Roman" w:hAnsi="Times New Roman" w:cs="Times New Roman"/>
          <w:sz w:val="28"/>
          <w:szCs w:val="28"/>
        </w:rPr>
        <w:t xml:space="preserve"> и</w:t>
      </w:r>
      <w:r w:rsidR="0031564A" w:rsidRPr="00BB4CBE">
        <w:rPr>
          <w:rFonts w:ascii="Times New Roman" w:hAnsi="Times New Roman" w:cs="Times New Roman"/>
          <w:sz w:val="28"/>
          <w:szCs w:val="28"/>
        </w:rPr>
        <w:t xml:space="preserve"> </w:t>
      </w:r>
      <w:r w:rsidR="00571ED1" w:rsidRPr="00BB4CBE">
        <w:rPr>
          <w:rFonts w:ascii="Times New Roman" w:hAnsi="Times New Roman" w:cs="Times New Roman"/>
          <w:sz w:val="28"/>
          <w:szCs w:val="28"/>
        </w:rPr>
        <w:t>р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егулирует отношения, возникающие в связи с отчуждением из муниципальной собственности</w:t>
      </w:r>
      <w:r w:rsidR="00A5272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Краснодар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движимого и недвижимого имущества, арендуемого субъектами малого и среднего предпринимательства (далее </w:t>
      </w:r>
      <w:r w:rsidR="006C2E3F" w:rsidRPr="00BB4CBE">
        <w:rPr>
          <w:rFonts w:ascii="Times New Roman" w:hAnsi="Times New Roman" w:cs="Times New Roman"/>
          <w:sz w:val="28"/>
          <w:szCs w:val="28"/>
        </w:rPr>
        <w:t>–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14:paraId="15072185" w14:textId="3AC47457" w:rsidR="009A45F6" w:rsidRPr="00BB4CBE" w:rsidRDefault="00BB4CBE" w:rsidP="00BB4C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не распространяется на:</w:t>
      </w:r>
    </w:p>
    <w:p w14:paraId="4D9DB5DF" w14:textId="0D989625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1ED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3773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статьёй 15 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5A348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209-ФЗ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56FB96" w14:textId="1BAB5A03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1ED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3773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Отношения, возникающие при приватизации имущественных комплексов муниципальных унитарных предприятий</w:t>
      </w:r>
      <w:r w:rsidR="00571ED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город Краснодар.</w:t>
      </w:r>
    </w:p>
    <w:p w14:paraId="41FE7F96" w14:textId="77777777" w:rsidR="009A45F6" w:rsidRPr="00BB4CBE" w:rsidRDefault="00531AAA" w:rsidP="00BB4C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1ED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Движимое и недвижимое имущество, принадлежащее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муниципальным учреждениям </w:t>
      </w:r>
      <w:r w:rsidR="00571ED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 Краснодар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оперативного управл</w:t>
      </w:r>
      <w:r w:rsidR="00E765AD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716C04" w14:textId="04EF0DE2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656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C3773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Движимое и недвижимое имущество, которое ограничено в обороте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49BD15" w14:textId="4629A616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656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C3773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движимое и недвижимое имущество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Краснодар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на день подачи субъектом малого или среднего предпринимательства заявления</w:t>
      </w:r>
      <w:r w:rsidR="000F19F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преимущественного права на приобретение арендуемого имущества (далее 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заявление) опубликовано объявление о продаже такого имущества на торгах или заключён договор, предусматривающий отчуждение такого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муниципальным </w:t>
      </w:r>
      <w:r w:rsidR="001656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унитарным предприятием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Краснодар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E78A20" w14:textId="74BE1759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656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C3773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движимое имущество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Краснодар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включ</w:t>
      </w:r>
      <w:r w:rsidR="001656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нное в утверждённый в соответствии с частью 4 статьи 18 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 209-ФЗ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муниципального имущества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Краснодар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предназначенного для передачи во владение и (или) в пользование субъектам малого и среднего предпринимательства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AAA9A5" w14:textId="77777777" w:rsidR="00BD068F" w:rsidRPr="00BB4CBE" w:rsidRDefault="00BD068F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3AE561" w14:textId="77777777" w:rsidR="00BD068F" w:rsidRPr="00BB4CBE" w:rsidRDefault="00BD068F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7E63D3" w14:textId="77777777" w:rsidR="00BD068F" w:rsidRPr="00BB4CBE" w:rsidRDefault="00BD068F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</w:t>
      </w:r>
    </w:p>
    <w:p w14:paraId="6CC86839" w14:textId="77777777" w:rsidR="009A45F6" w:rsidRPr="00BB4CBE" w:rsidRDefault="009A45F6" w:rsidP="00BB4C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BE">
        <w:rPr>
          <w:rFonts w:ascii="Times New Roman" w:hAnsi="Times New Roman" w:cs="Times New Roman"/>
          <w:b/>
          <w:sz w:val="28"/>
          <w:szCs w:val="28"/>
        </w:rPr>
        <w:t>Преимущественное право на приобретение арендуемого имущества</w:t>
      </w:r>
    </w:p>
    <w:p w14:paraId="5F5332FD" w14:textId="77777777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45544" w14:textId="66845307" w:rsidR="00455E16" w:rsidRPr="00BB4CBE" w:rsidRDefault="00531AAA" w:rsidP="00BB4C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CBE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9A45F6" w:rsidRPr="00BB4CBE">
        <w:rPr>
          <w:rFonts w:ascii="Times New Roman" w:eastAsia="Calibri" w:hAnsi="Times New Roman" w:cs="Times New Roman"/>
          <w:sz w:val="28"/>
          <w:szCs w:val="28"/>
        </w:rPr>
        <w:t>Субъекты малого и среднего предпринимательства, за исключением субъектов малого и среднего предпринимательства, указанных в части</w:t>
      </w:r>
      <w:r w:rsidR="007D338C" w:rsidRPr="00BB4CBE">
        <w:rPr>
          <w:rFonts w:ascii="Times New Roman" w:eastAsia="Calibri" w:hAnsi="Times New Roman" w:cs="Times New Roman"/>
          <w:sz w:val="28"/>
          <w:szCs w:val="28"/>
        </w:rPr>
        <w:t> </w:t>
      </w:r>
      <w:r w:rsidR="009A45F6" w:rsidRPr="00BB4CBE">
        <w:rPr>
          <w:rFonts w:ascii="Times New Roman" w:eastAsia="Calibri" w:hAnsi="Times New Roman" w:cs="Times New Roman"/>
          <w:sz w:val="28"/>
          <w:szCs w:val="28"/>
        </w:rPr>
        <w:t>3</w:t>
      </w:r>
      <w:r w:rsidR="00BB4C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5F6" w:rsidRPr="00BB4CBE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7D338C" w:rsidRPr="00BB4CBE">
        <w:rPr>
          <w:rFonts w:ascii="Times New Roman" w:eastAsia="Calibri" w:hAnsi="Times New Roman" w:cs="Times New Roman"/>
          <w:sz w:val="28"/>
          <w:szCs w:val="28"/>
        </w:rPr>
        <w:t> </w:t>
      </w:r>
      <w:r w:rsidR="009A45F6" w:rsidRPr="00BB4CBE">
        <w:rPr>
          <w:rFonts w:ascii="Times New Roman" w:eastAsia="Calibri" w:hAnsi="Times New Roman" w:cs="Times New Roman"/>
          <w:sz w:val="28"/>
          <w:szCs w:val="28"/>
        </w:rPr>
        <w:t>14</w:t>
      </w:r>
      <w:r w:rsidR="00BD068F" w:rsidRPr="00BB4C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7D338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338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209-ФЗ</w:t>
      </w:r>
      <w:r w:rsidR="009A45F6" w:rsidRPr="00BB4CBE">
        <w:rPr>
          <w:rFonts w:ascii="Times New Roman" w:eastAsia="Calibri" w:hAnsi="Times New Roman" w:cs="Times New Roman"/>
          <w:sz w:val="28"/>
          <w:szCs w:val="28"/>
        </w:rPr>
        <w:t>, и субъектов малого и среднего предпринимательства, осуществляющих добычу и переработку полезных ископаемых (кроме общераспростран</w:t>
      </w:r>
      <w:r w:rsidR="006B60D2" w:rsidRPr="00BB4CBE">
        <w:rPr>
          <w:rFonts w:ascii="Times New Roman" w:eastAsia="Calibri" w:hAnsi="Times New Roman" w:cs="Times New Roman"/>
          <w:sz w:val="28"/>
          <w:szCs w:val="28"/>
        </w:rPr>
        <w:t>ё</w:t>
      </w:r>
      <w:r w:rsidR="009A45F6" w:rsidRPr="00BB4CBE">
        <w:rPr>
          <w:rFonts w:ascii="Times New Roman" w:eastAsia="Calibri" w:hAnsi="Times New Roman" w:cs="Times New Roman"/>
          <w:sz w:val="28"/>
          <w:szCs w:val="28"/>
        </w:rPr>
        <w:t xml:space="preserve">нных полезных ископаемых), при возмездном отчуждении арендуемого имущества из муниципальной собственности </w:t>
      </w:r>
      <w:r w:rsidR="000F19F7" w:rsidRPr="00BB4CB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="009A45F6" w:rsidRPr="00BB4CBE">
        <w:rPr>
          <w:rFonts w:ascii="Times New Roman" w:eastAsia="Calibri" w:hAnsi="Times New Roman" w:cs="Times New Roman"/>
          <w:sz w:val="28"/>
          <w:szCs w:val="28"/>
        </w:rPr>
        <w:t>пользуются преимущественным правом на приобретение такого имущества по цене, равной его рыночной стоимости и определённой независимым оценщиком в порядке, установленном Федеральным законом от 29.07.98 № 135-ФЗ «Об оценочной деяте</w:t>
      </w:r>
      <w:r w:rsidR="00455E16" w:rsidRPr="00BB4CBE">
        <w:rPr>
          <w:rFonts w:ascii="Times New Roman" w:eastAsia="Calibri" w:hAnsi="Times New Roman" w:cs="Times New Roman"/>
          <w:sz w:val="28"/>
          <w:szCs w:val="28"/>
        </w:rPr>
        <w:t>льности в Российской Федерации»</w:t>
      </w:r>
      <w:r w:rsidR="006C2E3F" w:rsidRPr="00BB4CBE">
        <w:rPr>
          <w:rFonts w:ascii="Times New Roman" w:eastAsia="Calibri" w:hAnsi="Times New Roman" w:cs="Times New Roman"/>
          <w:sz w:val="28"/>
          <w:szCs w:val="28"/>
        </w:rPr>
        <w:t xml:space="preserve"> (далее – Закон № 135-ФЗ)</w:t>
      </w:r>
      <w:r w:rsidR="005F333B" w:rsidRPr="00BB4CB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E7D5A9" w14:textId="77777777" w:rsidR="009A45F6" w:rsidRPr="00BB4CBE" w:rsidRDefault="009A45F6" w:rsidP="00BB4CBE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CBE">
        <w:rPr>
          <w:rFonts w:ascii="Times New Roman" w:eastAsia="Calibri" w:hAnsi="Times New Roman" w:cs="Times New Roman"/>
          <w:sz w:val="28"/>
          <w:szCs w:val="28"/>
        </w:rPr>
        <w:t>Преимущественное право на приобретение имущества</w:t>
      </w:r>
      <w:r w:rsidR="006E5507" w:rsidRPr="00BB4CBE">
        <w:rPr>
          <w:rFonts w:ascii="Times New Roman" w:eastAsia="Calibri" w:hAnsi="Times New Roman" w:cs="Times New Roman"/>
          <w:sz w:val="28"/>
          <w:szCs w:val="28"/>
        </w:rPr>
        <w:t>, указанного в пункте 2.1 настоящего раздела Положения,</w:t>
      </w:r>
      <w:r w:rsidRPr="00BB4CBE">
        <w:rPr>
          <w:rFonts w:ascii="Times New Roman" w:eastAsia="Calibri" w:hAnsi="Times New Roman" w:cs="Times New Roman"/>
          <w:sz w:val="28"/>
          <w:szCs w:val="28"/>
        </w:rPr>
        <w:t xml:space="preserve"> может быть реализовано </w:t>
      </w:r>
      <w:r w:rsidR="006E5507" w:rsidRPr="00BB4CBE">
        <w:rPr>
          <w:rFonts w:ascii="Times New Roman" w:eastAsia="Calibri" w:hAnsi="Times New Roman" w:cs="Times New Roman"/>
          <w:sz w:val="28"/>
          <w:szCs w:val="28"/>
        </w:rPr>
        <w:t xml:space="preserve">субъектом малого и среднего предпринимательства </w:t>
      </w:r>
      <w:r w:rsidRPr="00BB4CBE">
        <w:rPr>
          <w:rFonts w:ascii="Times New Roman" w:eastAsia="Calibri" w:hAnsi="Times New Roman" w:cs="Times New Roman"/>
          <w:sz w:val="28"/>
          <w:szCs w:val="28"/>
        </w:rPr>
        <w:t>при условии, что:</w:t>
      </w:r>
    </w:p>
    <w:p w14:paraId="1EFCAAEF" w14:textId="2C1CF3BE" w:rsidR="009A45F6" w:rsidRPr="00BB4CBE" w:rsidRDefault="009A45F6" w:rsidP="00BB4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Арендуемое недвижимое имущество не включено</w:t>
      </w:r>
      <w:r w:rsidR="006B60D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№ </w:t>
      </w:r>
      <w:r w:rsidR="007D338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365416" w14:textId="541259AC" w:rsidR="009A45F6" w:rsidRPr="00BB4CBE" w:rsidRDefault="009A45F6" w:rsidP="00BB4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Арендуемое движимое имущество включено в перечень, </w:t>
      </w:r>
      <w:r w:rsidR="00E571D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перечне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№ </w:t>
      </w:r>
      <w:r w:rsidR="007D338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№ </w:t>
      </w:r>
      <w:r w:rsidR="007D338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9-ФЗ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44B1D9" w14:textId="5F070AD4" w:rsidR="009A45F6" w:rsidRPr="00BB4CBE" w:rsidRDefault="009A45F6" w:rsidP="00BB4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4 статьи 4 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15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9-ФЗ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случае, предусмотренном частью 2 или частью 2.1 статьи 9 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15</w:t>
      </w:r>
      <w:r w:rsidR="006C2E3F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9-ФЗ, 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подачи субъектом малого или среднег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предпринимательства заявления.</w:t>
      </w:r>
    </w:p>
    <w:p w14:paraId="1767B437" w14:textId="5E3E6631" w:rsidR="009A45F6" w:rsidRPr="00BB4CBE" w:rsidRDefault="009A45F6" w:rsidP="00BB4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предпринимательства.</w:t>
      </w:r>
    </w:p>
    <w:p w14:paraId="0079686B" w14:textId="1B9A21EA" w:rsidR="00B500B2" w:rsidRPr="00BB4CBE" w:rsidRDefault="00B500B2" w:rsidP="00BB4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унитарное предприятие</w:t>
      </w:r>
      <w:r w:rsidR="00D76276" w:rsidRPr="00BB4CBE">
        <w:t xml:space="preserve"> 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Краснодар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осуществить возмездное отчуждение движимого и недвижимого имущества, принадлежащего ему на праве хозяйственного ведения или оперативного управления и арендуемого лицом, отвечающим условиям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пунктом 2.2 настоящего Положения</w:t>
      </w:r>
      <w:r w:rsidR="005A348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обеспечивающем реализацию преимущественного права арендатора муниципального имущества муниципального образования город Краснодар (далее – арендатор) на приобретение указанного имущества.</w:t>
      </w:r>
    </w:p>
    <w:p w14:paraId="4CA77A75" w14:textId="77777777" w:rsidR="00B500B2" w:rsidRPr="00BB4CBE" w:rsidRDefault="00B500B2" w:rsidP="00BB4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Арендатор</w:t>
      </w:r>
      <w:r w:rsidR="00E571D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своей инициативе вправе направить </w:t>
      </w:r>
      <w:r w:rsidR="00E571D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департамент муниципальной собственности и городских земель администрации муниципального образования город Краснодар (далее – уполномоченный орган) заявление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5272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приобретении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арендуемого имущества</w:t>
      </w:r>
      <w:r w:rsidR="0026646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11AD13" w14:textId="7F78847F" w:rsidR="00B500B2" w:rsidRPr="00BB4CBE" w:rsidRDefault="00B500B2" w:rsidP="00BB4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9965A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собственника арендуемого недвижимого имущества, которое принадлежит муниципальному унитарному предприятию </w:t>
      </w:r>
      <w:r w:rsidR="00D76276" w:rsidRPr="00BB4CB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хозяйственного ведения или оперативного управления, о согласии на совершение</w:t>
      </w:r>
      <w:r w:rsidR="00E571D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унитарным предприятием</w:t>
      </w:r>
      <w:r w:rsidR="00E571D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Краснодар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сделки, направленной на возмездное отчуждение такого имущества, принимается не ранее чем через тридцать дней после дня направления указанным собственником уведомления в Совет по развитию малого и среднего предпринимательства в муниципальном образовании город Краснодар и арендатору или арендаторам такого имущества.</w:t>
      </w:r>
    </w:p>
    <w:p w14:paraId="51299DA6" w14:textId="77777777" w:rsidR="006B60D2" w:rsidRPr="00BB4CBE" w:rsidRDefault="006B60D2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91CAC9" w14:textId="77777777" w:rsidR="007B6C01" w:rsidRPr="00BB4CBE" w:rsidRDefault="007B6C01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0246C7" w14:textId="77777777" w:rsidR="00BD068F" w:rsidRPr="00BB4CBE" w:rsidRDefault="00BD068F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III</w:t>
      </w:r>
    </w:p>
    <w:p w14:paraId="75C7AD37" w14:textId="77777777" w:rsidR="00385346" w:rsidRPr="00BB4CBE" w:rsidRDefault="009A45F6" w:rsidP="00BB4C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BE">
        <w:rPr>
          <w:rFonts w:ascii="Times New Roman" w:hAnsi="Times New Roman" w:cs="Times New Roman"/>
          <w:b/>
          <w:sz w:val="28"/>
          <w:szCs w:val="28"/>
        </w:rPr>
        <w:t xml:space="preserve">Порядок реализации преимущественного права </w:t>
      </w:r>
      <w:r w:rsidR="006B60D2" w:rsidRPr="00BB4CBE">
        <w:rPr>
          <w:rFonts w:ascii="Times New Roman" w:hAnsi="Times New Roman" w:cs="Times New Roman"/>
          <w:b/>
          <w:sz w:val="28"/>
          <w:szCs w:val="28"/>
        </w:rPr>
        <w:t>а</w:t>
      </w:r>
      <w:r w:rsidRPr="00BB4CBE">
        <w:rPr>
          <w:rFonts w:ascii="Times New Roman" w:hAnsi="Times New Roman" w:cs="Times New Roman"/>
          <w:b/>
          <w:sz w:val="28"/>
          <w:szCs w:val="28"/>
        </w:rPr>
        <w:t xml:space="preserve">рендаторов </w:t>
      </w:r>
    </w:p>
    <w:p w14:paraId="7161E801" w14:textId="7349EAF5" w:rsidR="009A45F6" w:rsidRPr="00BB4CBE" w:rsidRDefault="009A45F6" w:rsidP="00BB4C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BE">
        <w:rPr>
          <w:rFonts w:ascii="Times New Roman" w:hAnsi="Times New Roman" w:cs="Times New Roman"/>
          <w:b/>
          <w:sz w:val="28"/>
          <w:szCs w:val="28"/>
        </w:rPr>
        <w:t>на приобретение арендуемого имущества</w:t>
      </w:r>
    </w:p>
    <w:p w14:paraId="540E528B" w14:textId="77777777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D967C" w14:textId="2D0B6AF5" w:rsidR="00056DFF" w:rsidRPr="00BB4CBE" w:rsidRDefault="00056DFF" w:rsidP="00BB4C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64AE9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включении арендуемого имущества в 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рогнозный план (программу) приватизации муниципального имущества муниципального образования город Краснодар на финансовый год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городской Думой Краснодара не ранее чем через тридцать дней после направления уведомления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город Краснодар.</w:t>
      </w:r>
    </w:p>
    <w:p w14:paraId="4B22EA7D" w14:textId="7C4716BE" w:rsidR="00056DFF" w:rsidRPr="00BB4CBE" w:rsidRDefault="00A80223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64AE9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Преимущественное право 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рендаторов на приобретение арендуемого имущества</w:t>
      </w:r>
      <w:r w:rsidR="00D76276" w:rsidRPr="00BB4C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</w:t>
      </w:r>
      <w:r w:rsidR="006E175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Думой Краснодара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решениях об условиях привати</w:t>
      </w:r>
      <w:r w:rsidR="0026646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муниципального имущества</w:t>
      </w:r>
      <w:r w:rsidR="00D76276" w:rsidRPr="00BB4CB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="00CF416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путём </w:t>
      </w:r>
      <w:r w:rsidR="0026646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включения в </w:t>
      </w:r>
      <w:r w:rsidR="000E141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646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</w:t>
      </w:r>
      <w:r w:rsidR="000E141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</w:t>
      </w:r>
      <w:r w:rsidR="0026646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0E141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(программу) </w:t>
      </w:r>
      <w:r w:rsidR="0026646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муниципального имущества муниципального образования город Краснодар 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финансовый год с соблюдением условий</w:t>
      </w:r>
      <w:r w:rsidR="006E175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разделом 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158A9647" w14:textId="19B1B13E" w:rsidR="009A45F6" w:rsidRPr="00BB4CBE" w:rsidRDefault="00CF4167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дней с даты принятия решения об условиях прив</w:t>
      </w:r>
      <w:r w:rsidR="00EA4523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атизации арендуемого имущества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</w:t>
      </w:r>
      <w:r w:rsidR="006E175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Федеральным законом от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21.12.2001 №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627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178-ФЗ «О приватизации 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 муниципального имущества»</w:t>
      </w:r>
      <w:r w:rsidR="00B317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 №</w:t>
      </w:r>
      <w:r w:rsidR="0038534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17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178-ФЗ)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4523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арендаторам </w:t>
      </w:r>
      <w:r w:rsidR="00B317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малого и среднего предпринимательства,</w:t>
      </w:r>
      <w:r w:rsidR="009A45F6" w:rsidRPr="00BB4CBE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соответствующим установленным 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копии указанного решения, предложения о заключении договоров купли-продажи муниципального имущества</w:t>
      </w:r>
      <w:r w:rsidR="00823B74" w:rsidRPr="00BB4CB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B317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предложение)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договоров купли-продажи 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</w:t>
      </w:r>
      <w:r w:rsidR="000F0AD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размера.</w:t>
      </w:r>
    </w:p>
    <w:p w14:paraId="00B3E59B" w14:textId="200D2AD2" w:rsidR="009A45F6" w:rsidRPr="00BB4CBE" w:rsidRDefault="009A45F6" w:rsidP="00BB4CB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унитарное предприятие</w:t>
      </w:r>
      <w:r w:rsidR="00823B74" w:rsidRPr="00BB4CB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оперативного управления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арендуемого лицом, отвечающим установленным 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</w:t>
      </w:r>
      <w:r w:rsidR="00CC552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ниям, а также получило</w:t>
      </w:r>
      <w:r w:rsidR="005A348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</w:t>
      </w:r>
      <w:r w:rsidR="00FE7CC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348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</w:t>
      </w:r>
      <w:r w:rsidR="00CC552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</w:t>
      </w:r>
      <w:r w:rsidR="00146FBD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64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 Краснодар</w:t>
      </w:r>
      <w:r w:rsidR="00146FBD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его рыночной стоимости, определ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в соответствии с </w:t>
      </w:r>
      <w:r w:rsidR="00E571D4" w:rsidRPr="00BB4CBE">
        <w:rPr>
          <w:rFonts w:ascii="Times New Roman" w:eastAsia="Calibri" w:hAnsi="Times New Roman" w:cs="Times New Roman"/>
          <w:sz w:val="28"/>
          <w:szCs w:val="28"/>
        </w:rPr>
        <w:t>Законом №</w:t>
      </w:r>
      <w:r w:rsidR="00291880" w:rsidRPr="00BB4CBE">
        <w:rPr>
          <w:rFonts w:ascii="Times New Roman" w:eastAsia="Calibri" w:hAnsi="Times New Roman" w:cs="Times New Roman"/>
          <w:sz w:val="28"/>
          <w:szCs w:val="28"/>
        </w:rPr>
        <w:t> </w:t>
      </w:r>
      <w:r w:rsidR="00E571D4" w:rsidRPr="00BB4CBE">
        <w:rPr>
          <w:rFonts w:ascii="Times New Roman" w:eastAsia="Calibri" w:hAnsi="Times New Roman" w:cs="Times New Roman"/>
          <w:sz w:val="28"/>
          <w:szCs w:val="28"/>
        </w:rPr>
        <w:t>135-ФЗ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размера. </w:t>
      </w:r>
    </w:p>
    <w:p w14:paraId="107C2D8C" w14:textId="435F8DD0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согласия субъекта малого </w:t>
      </w:r>
      <w:r w:rsidR="006B60D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заключён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14:paraId="06EC1D38" w14:textId="77777777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срока, указанного в 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первом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приостанавливается в случае оспаривания субъектом малого или среднего предпринимательства достоверности величины рыночной стоимости объекта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оценки, используемой для определения цены выкупаемого имущества, до дня вступления в законную силу решения суда. </w:t>
      </w:r>
    </w:p>
    <w:p w14:paraId="2B29A5A7" w14:textId="2927E1E8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14:paraId="77C4D19E" w14:textId="2905B690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день до истечения срока, установленного пунктом 3.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14:paraId="54AA89B4" w14:textId="46362EB5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3B7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14:paraId="2D71A4D2" w14:textId="59BD7049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B4D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14:paraId="7BCCCB60" w14:textId="5FD6C2AC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B4D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имущества.</w:t>
      </w:r>
    </w:p>
    <w:p w14:paraId="7AA31FD4" w14:textId="430F41E8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B4D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величины рыночной стоимости объекта оценки, используемой для определения цены выкупаемого имущества.</w:t>
      </w:r>
    </w:p>
    <w:p w14:paraId="5F08EEE4" w14:textId="730B857C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B4D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14:paraId="74C189CD" w14:textId="1C0CEDE5" w:rsidR="009A45F6" w:rsidRPr="00BB4CBE" w:rsidRDefault="004C3CC7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B4D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отказа субъекта малого или среднего предпринимательства от заключения договора купли-продажи арендуемого имущества.</w:t>
      </w:r>
    </w:p>
    <w:p w14:paraId="3FD069AB" w14:textId="5BC3A5D7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B4D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 w:rsidR="003B4D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вторым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B4D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B4D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3B4D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Положения.</w:t>
      </w:r>
    </w:p>
    <w:p w14:paraId="3972AA0D" w14:textId="46E228CA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14:paraId="7EF281E5" w14:textId="299FA2BD" w:rsidR="009A45F6" w:rsidRPr="00BB4CBE" w:rsidRDefault="009A45F6" w:rsidP="00BB4CBE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пунктом 3.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Положения, уполномоченный орган в порядке, установленном законодательством Российской Федерации о приватизации, принимает 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6E31D7" w14:textId="77777777" w:rsidR="009A45F6" w:rsidRPr="00BB4CBE" w:rsidRDefault="00A51427" w:rsidP="001828D3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принятое решение об условиях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приватизации арендуемого имущества в части использования способов приватизации муниципального имущества, установленных </w:t>
      </w:r>
      <w:r w:rsidR="00B317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№ 178-ФЗ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AE47C" w14:textId="77714903" w:rsidR="009A45F6" w:rsidRPr="00BB4CBE" w:rsidRDefault="009A45F6" w:rsidP="001828D3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принятого решения об условиях приватизации арендуемого имущества.</w:t>
      </w:r>
    </w:p>
    <w:p w14:paraId="639C7204" w14:textId="7025FA93" w:rsidR="002232D7" w:rsidRPr="00BB4CBE" w:rsidRDefault="009A45F6" w:rsidP="001828D3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малого или среднего предпринимательства, утративший по основаниям, предусмотренным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3.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.1 или 3.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.2 пункта 3.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преимущественное право на приобретение арендуемого имущества, в отношении которого принято предусмотренное пунктом</w:t>
      </w:r>
      <w:r w:rsidR="00530A5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решение об условиях приватизации муниципального имущества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2FC" w:rsidRPr="00BB4CBE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Краснодар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вправе направить в уполномоченный орган в соответствии с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14:paraId="03CEDECB" w14:textId="4E407FC4" w:rsidR="002232D7" w:rsidRPr="00BB4CBE" w:rsidRDefault="004A2E04" w:rsidP="001828D3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3.12.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6C1AC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AC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муниципального имущества муниципального образования город Краснодар, отчуждаемого в порядке реализации арендаторами такого имущества, являющимися субъектами малого и среднего предпринимательства, преимущественного права на его приобретение</w:t>
      </w:r>
      <w:r w:rsidR="002232D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договоры купли-продажи арендуемого имущества)</w:t>
      </w:r>
      <w:r w:rsidR="00FE4F1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32D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r w:rsidR="002232D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лючаю</w:t>
      </w:r>
      <w:r w:rsidR="0031540E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2232D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типовыми</w:t>
      </w:r>
      <w:r w:rsidR="0031540E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</w:t>
      </w:r>
      <w:r w:rsidR="002232D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540E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утверждённым</w:t>
      </w:r>
      <w:r w:rsidR="002232D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постановлением</w:t>
      </w:r>
      <w:r w:rsidR="0031540E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 Краснодар.</w:t>
      </w:r>
    </w:p>
    <w:p w14:paraId="3245D555" w14:textId="34492AE0" w:rsidR="002232D7" w:rsidRPr="00BB4CBE" w:rsidRDefault="00A51427" w:rsidP="001828D3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4A2E0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32D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32D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договорах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</w:t>
      </w:r>
      <w:r w:rsidR="002232D7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-продажи арендуемого имущества 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подтверждают выполнение продавцом и покупателем условий, установленных разделом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A45F6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</w:t>
      </w:r>
    </w:p>
    <w:p w14:paraId="3C15F193" w14:textId="44090284" w:rsidR="002232D7" w:rsidRPr="00BB4CBE" w:rsidRDefault="00CB01B1" w:rsidP="001828D3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4A2E0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55FE" w:rsidRPr="00BB4CBE">
        <w:rPr>
          <w:rFonts w:ascii="Times New Roman" w:hAnsi="Times New Roman" w:cs="Times New Roman"/>
          <w:sz w:val="28"/>
          <w:szCs w:val="28"/>
        </w:rPr>
        <w:t>Сделки по приватизации муниципального имущества и иные сделки, направленные на возмездное отчуждение муниципального имущества и соверш</w:t>
      </w:r>
      <w:r w:rsidR="006C1AC8" w:rsidRPr="00BB4CBE">
        <w:rPr>
          <w:rFonts w:ascii="Times New Roman" w:hAnsi="Times New Roman" w:cs="Times New Roman"/>
          <w:sz w:val="28"/>
          <w:szCs w:val="28"/>
        </w:rPr>
        <w:t>ё</w:t>
      </w:r>
      <w:r w:rsidR="00E555FE" w:rsidRPr="00BB4CBE">
        <w:rPr>
          <w:rFonts w:ascii="Times New Roman" w:hAnsi="Times New Roman" w:cs="Times New Roman"/>
          <w:sz w:val="28"/>
          <w:szCs w:val="28"/>
        </w:rPr>
        <w:t xml:space="preserve">нные с нарушением требований, установленных </w:t>
      </w:r>
      <w:r w:rsidR="00B31700" w:rsidRPr="00BB4CBE">
        <w:rPr>
          <w:rFonts w:ascii="Times New Roman" w:hAnsi="Times New Roman" w:cs="Times New Roman"/>
          <w:sz w:val="28"/>
          <w:szCs w:val="28"/>
        </w:rPr>
        <w:t>Закон</w:t>
      </w:r>
      <w:r w:rsidR="005A348A" w:rsidRPr="00BB4CBE">
        <w:rPr>
          <w:rFonts w:ascii="Times New Roman" w:hAnsi="Times New Roman" w:cs="Times New Roman"/>
          <w:sz w:val="28"/>
          <w:szCs w:val="28"/>
        </w:rPr>
        <w:t>ом</w:t>
      </w:r>
      <w:r w:rsidR="00B31700" w:rsidRPr="00BB4CBE">
        <w:rPr>
          <w:rFonts w:ascii="Times New Roman" w:hAnsi="Times New Roman" w:cs="Times New Roman"/>
          <w:sz w:val="28"/>
          <w:szCs w:val="28"/>
        </w:rPr>
        <w:t xml:space="preserve"> № 159-ФЗ</w:t>
      </w:r>
      <w:r w:rsidR="00E555FE" w:rsidRPr="00BB4CBE">
        <w:rPr>
          <w:rFonts w:ascii="Times New Roman" w:hAnsi="Times New Roman" w:cs="Times New Roman"/>
          <w:sz w:val="28"/>
          <w:szCs w:val="28"/>
        </w:rPr>
        <w:t>, ничтожны.</w:t>
      </w:r>
    </w:p>
    <w:p w14:paraId="30E16A1F" w14:textId="6035ACDC" w:rsidR="00E555FE" w:rsidRPr="00BB4CBE" w:rsidRDefault="00C27C8A" w:rsidP="001828D3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hAnsi="Times New Roman" w:cs="Times New Roman"/>
          <w:sz w:val="28"/>
          <w:szCs w:val="28"/>
        </w:rPr>
        <w:t>3.1</w:t>
      </w:r>
      <w:r w:rsidR="004A2E04" w:rsidRPr="00BB4CBE">
        <w:rPr>
          <w:rFonts w:ascii="Times New Roman" w:hAnsi="Times New Roman" w:cs="Times New Roman"/>
          <w:sz w:val="28"/>
          <w:szCs w:val="28"/>
        </w:rPr>
        <w:t>5.</w:t>
      </w:r>
      <w:r w:rsidR="00291880" w:rsidRPr="00BB4CBE">
        <w:rPr>
          <w:rFonts w:ascii="Times New Roman" w:hAnsi="Times New Roman" w:cs="Times New Roman"/>
          <w:sz w:val="28"/>
          <w:szCs w:val="28"/>
        </w:rPr>
        <w:t> </w:t>
      </w:r>
      <w:r w:rsidR="00E555FE" w:rsidRPr="00BB4CBE">
        <w:rPr>
          <w:rFonts w:ascii="Times New Roman" w:hAnsi="Times New Roman" w:cs="Times New Roman"/>
          <w:sz w:val="28"/>
          <w:szCs w:val="28"/>
        </w:rPr>
        <w:t>В случае продажи арендуемого имущества с нарушением преимущественного права на его приобретение субъект малого или среднего предпринимательства</w:t>
      </w:r>
      <w:r w:rsidR="00B31700" w:rsidRPr="00BB4CBE">
        <w:rPr>
          <w:rFonts w:ascii="Times New Roman" w:hAnsi="Times New Roman" w:cs="Times New Roman"/>
          <w:sz w:val="28"/>
          <w:szCs w:val="28"/>
        </w:rPr>
        <w:t xml:space="preserve">, соответствующий установленным разделом </w:t>
      </w:r>
      <w:r w:rsidR="00B31700" w:rsidRPr="00BB4C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31700" w:rsidRPr="00BB4CB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BB4CBE">
        <w:rPr>
          <w:rFonts w:ascii="Times New Roman" w:hAnsi="Times New Roman" w:cs="Times New Roman"/>
          <w:sz w:val="28"/>
          <w:szCs w:val="28"/>
        </w:rPr>
        <w:t xml:space="preserve"> </w:t>
      </w:r>
      <w:r w:rsidR="00E555FE" w:rsidRPr="00BB4CBE">
        <w:rPr>
          <w:rFonts w:ascii="Times New Roman" w:hAnsi="Times New Roman" w:cs="Times New Roman"/>
          <w:sz w:val="28"/>
          <w:szCs w:val="28"/>
        </w:rPr>
        <w:t>требованиям, в течение двух месяцев с момента, когда он узнал или должен был узнать о таком нарушении в отношении арендуемого имущества, вправе потребовать перевода на себя прав и обязанностей покупателя в судебном порядке.</w:t>
      </w:r>
    </w:p>
    <w:p w14:paraId="52B0F94F" w14:textId="77777777" w:rsidR="00E252FC" w:rsidRPr="00BB4CBE" w:rsidRDefault="00E252FC" w:rsidP="0018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92191" w14:textId="77777777" w:rsidR="009965A4" w:rsidRDefault="009965A4" w:rsidP="0018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997A8" w14:textId="77777777" w:rsidR="008350EE" w:rsidRPr="00BB4CBE" w:rsidRDefault="008350EE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IV</w:t>
      </w:r>
    </w:p>
    <w:p w14:paraId="05EBFC06" w14:textId="77777777" w:rsidR="009A45F6" w:rsidRPr="00BB4CBE" w:rsidRDefault="009A45F6" w:rsidP="00BB4C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BE">
        <w:rPr>
          <w:rFonts w:ascii="Times New Roman" w:hAnsi="Times New Roman" w:cs="Times New Roman"/>
          <w:b/>
          <w:sz w:val="28"/>
          <w:szCs w:val="28"/>
        </w:rPr>
        <w:t>Порядок оплаты муниципального имущества,</w:t>
      </w:r>
    </w:p>
    <w:p w14:paraId="49302C8C" w14:textId="77777777" w:rsidR="009A45F6" w:rsidRPr="00BB4CBE" w:rsidRDefault="009A45F6" w:rsidP="00BB4C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BE">
        <w:rPr>
          <w:rFonts w:ascii="Times New Roman" w:hAnsi="Times New Roman" w:cs="Times New Roman"/>
          <w:b/>
          <w:sz w:val="28"/>
          <w:szCs w:val="28"/>
        </w:rPr>
        <w:t xml:space="preserve">приобретаемого его арендаторами при реализации </w:t>
      </w:r>
    </w:p>
    <w:p w14:paraId="5829E3CE" w14:textId="77777777" w:rsidR="009A45F6" w:rsidRPr="00BB4CBE" w:rsidRDefault="009A45F6" w:rsidP="00BB4C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BE">
        <w:rPr>
          <w:rFonts w:ascii="Times New Roman" w:hAnsi="Times New Roman" w:cs="Times New Roman"/>
          <w:b/>
          <w:sz w:val="28"/>
          <w:szCs w:val="28"/>
        </w:rPr>
        <w:t>преимущественного права на его приобретение</w:t>
      </w:r>
    </w:p>
    <w:p w14:paraId="5A1533B8" w14:textId="77777777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70ACD" w14:textId="4A6D100A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арендуемого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находящегося в муниципальной собственности</w:t>
      </w:r>
      <w:r w:rsidR="00E252FC" w:rsidRPr="00BB4CB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приобретаемого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 малого и среднего предпринимательства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преимущественного права на приобретение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осуществляется единовременно или в рассрочку посредством ежемесячных или ежеквартальных выплат в равных долях. Срок рассрочки оплаты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при реализации преимущественного права на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в отношении недвижимого имущества, находящегося в собственности муниципального образования город Краснодар, может составлять по выбору субъекта малого или среднего предпринимательства не менее пяти и не более семи лет, в отношении движимого имущества, находящегося в собственности муниципального образования Краснодар, может составлять по выбору субъекта малого или среднего предпринимательства не менее трёх и не более пяти лет.</w:t>
      </w:r>
    </w:p>
    <w:p w14:paraId="3F863D01" w14:textId="7655C91B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выбора порядка оплаты (единовременно или в рассрочку) приобретаемого арендуемого имущества, а также срока рассрочки, установленного пунктом 4.1 настоящего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Положения, принадлежит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субъекту малого и среднего предпринимательства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преимущественного права на приобретение арендуемого имущества.</w:t>
      </w:r>
    </w:p>
    <w:p w14:paraId="1BDF23BC" w14:textId="20060791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29188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</w:t>
      </w:r>
      <w:r w:rsidR="007B6C01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анка Российской Федерации, действующей на дату опубликования решения городской Думы Краснодара о</w:t>
      </w:r>
      <w:r w:rsid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продаже арендуемого имущества.</w:t>
      </w:r>
    </w:p>
    <w:p w14:paraId="5A6AAB01" w14:textId="3F13E980" w:rsidR="009A27D8" w:rsidRPr="00BB4CBE" w:rsidRDefault="009A45F6" w:rsidP="00BB4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585443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арендуемое имущество приобретается </w:t>
      </w:r>
      <w:r w:rsidR="00E252FC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рендатором в рассрочку, указанное имущество находится в залоге у продавца до полной его оплаты.</w:t>
      </w:r>
      <w:r w:rsidR="009A27D8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7D8" w:rsidRPr="00BB4CBE">
        <w:rPr>
          <w:rFonts w:ascii="Times New Roman" w:hAnsi="Times New Roman" w:cs="Times New Roman"/>
          <w:sz w:val="28"/>
          <w:szCs w:val="28"/>
        </w:rPr>
        <w:t>Условия договора купли-продажи арендуемого имущества о</w:t>
      </w:r>
      <w:r w:rsidR="00BB4CBE">
        <w:rPr>
          <w:rFonts w:ascii="Times New Roman" w:hAnsi="Times New Roman" w:cs="Times New Roman"/>
          <w:sz w:val="28"/>
          <w:szCs w:val="28"/>
        </w:rPr>
        <w:t> </w:t>
      </w:r>
      <w:r w:rsidR="009A27D8" w:rsidRPr="00BB4CBE">
        <w:rPr>
          <w:rFonts w:ascii="Times New Roman" w:hAnsi="Times New Roman" w:cs="Times New Roman"/>
          <w:sz w:val="28"/>
          <w:szCs w:val="28"/>
        </w:rPr>
        <w:t>неприменении данного правила ничтожны.</w:t>
      </w:r>
    </w:p>
    <w:p w14:paraId="492F18AF" w14:textId="07B420B2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585443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 w14:paraId="2ED2CAD1" w14:textId="77777777" w:rsidR="009A45F6" w:rsidRPr="00BB4CBE" w:rsidRDefault="009A45F6" w:rsidP="00BB4C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Стоимость неотделимых улучшений арендуемого имущества засчитывается в счёт оплаты приобретаемого арендуемого имущества в случае, если указанные улучшения осуществлены с согласия арендодателя.</w:t>
      </w:r>
    </w:p>
    <w:p w14:paraId="67BB7436" w14:textId="6F050924" w:rsidR="00E2426C" w:rsidRPr="00BB4CBE" w:rsidRDefault="00E2426C" w:rsidP="00BB4C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635FA" w14:textId="77777777" w:rsidR="00265535" w:rsidRPr="00BB4CBE" w:rsidRDefault="00265535" w:rsidP="00BB4C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1830C" w14:textId="77777777" w:rsidR="00CD0762" w:rsidRPr="00BB4CBE" w:rsidRDefault="00CD0762" w:rsidP="00BB4C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V</w:t>
      </w:r>
    </w:p>
    <w:p w14:paraId="077D4B4A" w14:textId="77777777" w:rsidR="009A45F6" w:rsidRPr="00BB4CBE" w:rsidRDefault="009A45F6" w:rsidP="00BB4C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BE">
        <w:rPr>
          <w:rFonts w:ascii="Times New Roman" w:hAnsi="Times New Roman" w:cs="Times New Roman"/>
          <w:b/>
          <w:sz w:val="28"/>
          <w:szCs w:val="28"/>
        </w:rPr>
        <w:t>Порядок реализации преимущественного права на приобретение</w:t>
      </w:r>
    </w:p>
    <w:p w14:paraId="6CBE06F5" w14:textId="77777777" w:rsidR="009A45F6" w:rsidRPr="00BB4CBE" w:rsidRDefault="009A45F6" w:rsidP="00BB4C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CBE">
        <w:rPr>
          <w:rFonts w:ascii="Times New Roman" w:hAnsi="Times New Roman" w:cs="Times New Roman"/>
          <w:b/>
          <w:sz w:val="28"/>
          <w:szCs w:val="28"/>
        </w:rPr>
        <w:t xml:space="preserve">арендуемого имущества по инициативе </w:t>
      </w:r>
      <w:r w:rsidR="005F4532" w:rsidRPr="00BB4CBE">
        <w:rPr>
          <w:rFonts w:ascii="Times New Roman" w:hAnsi="Times New Roman" w:cs="Times New Roman"/>
          <w:b/>
          <w:sz w:val="28"/>
          <w:szCs w:val="28"/>
        </w:rPr>
        <w:t>а</w:t>
      </w:r>
      <w:r w:rsidRPr="00BB4CBE">
        <w:rPr>
          <w:rFonts w:ascii="Times New Roman" w:hAnsi="Times New Roman" w:cs="Times New Roman"/>
          <w:b/>
          <w:sz w:val="28"/>
          <w:szCs w:val="28"/>
        </w:rPr>
        <w:t>рендаторов</w:t>
      </w:r>
    </w:p>
    <w:p w14:paraId="511DE43B" w14:textId="77777777" w:rsidR="00265535" w:rsidRPr="00BB4CBE" w:rsidRDefault="00265535" w:rsidP="00BB4C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8303A7" w14:textId="656A58C9" w:rsidR="009A45F6" w:rsidRPr="00BB4CBE" w:rsidRDefault="009A45F6" w:rsidP="00BB4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5F453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малого </w:t>
      </w:r>
      <w:r w:rsidR="006B60D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5F453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предпринимательства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соответствующий установленным разделом </w:t>
      </w:r>
      <w:r w:rsidR="005F4532" w:rsidRPr="00BB4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требованиям</w:t>
      </w:r>
      <w:r w:rsidR="005F453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заявитель)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своей инициативе вправе направить в уполномоченный орган заявление</w:t>
      </w:r>
      <w:r w:rsidRPr="00BB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недвижимого имущества, не включ</w:t>
      </w:r>
      <w:r w:rsidR="005F453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</w:t>
      </w:r>
      <w:r w:rsidR="006B60D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перечень.</w:t>
      </w:r>
    </w:p>
    <w:p w14:paraId="5F2FDEC8" w14:textId="77777777" w:rsidR="009A45F6" w:rsidRPr="00BB4CBE" w:rsidRDefault="009A45F6" w:rsidP="00BB4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по своей инициативе вправе направить в уполномоченный орган заявление в отношении имущества, включ</w:t>
      </w:r>
      <w:r w:rsidR="00B31700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</w:t>
      </w:r>
      <w:r w:rsidR="006B60D2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 условии, что:</w:t>
      </w:r>
    </w:p>
    <w:p w14:paraId="4A828992" w14:textId="29D9AE03" w:rsidR="009A45F6" w:rsidRPr="00BB4CBE" w:rsidRDefault="009A45F6" w:rsidP="00BB4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</w:t>
      </w:r>
      <w:r w:rsidR="00585443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имущества.</w:t>
      </w:r>
    </w:p>
    <w:p w14:paraId="0CE47850" w14:textId="4A73643B" w:rsidR="009A45F6" w:rsidRPr="00BB4CBE" w:rsidRDefault="009A45F6" w:rsidP="00BB4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</w:t>
      </w:r>
      <w:r w:rsidR="00585443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Арендуемое имущество включено в перечень в течение пяти и более лет до дня подачи этого заявления в отношении недвижимого имущества и в течение тр</w:t>
      </w:r>
      <w:r w:rsidR="009837D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лет до дня подачи этого заявления в отношении движимого имущества.</w:t>
      </w:r>
    </w:p>
    <w:p w14:paraId="33E85979" w14:textId="69EE9425" w:rsidR="009A45F6" w:rsidRPr="00BB4CBE" w:rsidRDefault="009A45F6" w:rsidP="00BB4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</w:t>
      </w:r>
      <w:r w:rsidR="00585443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арендуемого движимого имущества в перечне отсутствуют сведения об отнесении такого имущества к имуществу, указанному в части 4 статьи 2 </w:t>
      </w:r>
      <w:r w:rsidR="00B31700" w:rsidRPr="00BB4CBE">
        <w:rPr>
          <w:rFonts w:ascii="Times New Roman" w:hAnsi="Times New Roman" w:cs="Times New Roman"/>
          <w:sz w:val="28"/>
          <w:szCs w:val="28"/>
        </w:rPr>
        <w:t>Закона № 159-ФЗ</w:t>
      </w:r>
      <w:r w:rsidR="009837DA" w:rsidRPr="00BB4C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BD4A93" w14:textId="77777777" w:rsidR="009A45F6" w:rsidRPr="00BB4CBE" w:rsidRDefault="009A45F6" w:rsidP="00BB4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получении заявления, уполномоченный орган обязан:</w:t>
      </w:r>
    </w:p>
    <w:p w14:paraId="3FE2DE84" w14:textId="79F1AB50" w:rsidR="009A45F6" w:rsidRPr="00BB4CBE" w:rsidRDefault="009A45F6" w:rsidP="00BB4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</w:t>
      </w:r>
      <w:r w:rsidR="00585443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заключение договора на проведение оценки рыночной </w:t>
      </w:r>
      <w:r w:rsidRPr="00BB4C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стоимости арендуемого имущества в порядке, установленном </w:t>
      </w:r>
      <w:r w:rsidR="00E571D4" w:rsidRPr="00BB4CBE">
        <w:rPr>
          <w:rFonts w:ascii="Times New Roman" w:eastAsia="Calibri" w:hAnsi="Times New Roman" w:cs="Times New Roman"/>
          <w:spacing w:val="-4"/>
          <w:sz w:val="28"/>
          <w:szCs w:val="28"/>
        </w:rPr>
        <w:t>Законом № 135-ФЗ</w:t>
      </w:r>
      <w:r w:rsidRPr="00BB4C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двухмесячный срок с даты получения заявления.</w:t>
      </w:r>
    </w:p>
    <w:p w14:paraId="7D7F4431" w14:textId="0295B0E1" w:rsidR="009A45F6" w:rsidRPr="00BB4CBE" w:rsidRDefault="009A45F6" w:rsidP="00BB4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</w:t>
      </w:r>
      <w:r w:rsidR="00585443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решение об условиях приватизации арендуемого имущества в двухнедельный срок с даты принятия отчёта о</w:t>
      </w:r>
      <w:r w:rsidR="009837DA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оценке.</w:t>
      </w:r>
    </w:p>
    <w:p w14:paraId="16680EA1" w14:textId="43AF58E4" w:rsidR="009A45F6" w:rsidRPr="00BB4CBE" w:rsidRDefault="009A45F6" w:rsidP="00BB4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 Направить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14:paraId="3105EFA9" w14:textId="474617C5" w:rsidR="009A45F6" w:rsidRPr="00BB4CBE" w:rsidRDefault="009A45F6" w:rsidP="00BB4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4A2E04"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заявитель не соответствует установленным разделом </w:t>
      </w:r>
      <w:r w:rsidR="009837DA" w:rsidRPr="00BB4C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 w:rsidR="00B31700" w:rsidRPr="00BB4CBE">
        <w:rPr>
          <w:rFonts w:ascii="Times New Roman" w:hAnsi="Times New Roman" w:cs="Times New Roman"/>
          <w:sz w:val="28"/>
          <w:szCs w:val="28"/>
        </w:rPr>
        <w:t>Законом № 159-ФЗ</w:t>
      </w:r>
      <w:r w:rsidRPr="00BB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sectPr w:rsidR="009A45F6" w:rsidRPr="00BB4CBE" w:rsidSect="00D6213A">
      <w:headerReference w:type="even" r:id="rId8"/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0636" w14:textId="77777777" w:rsidR="002D7603" w:rsidRDefault="002D7603">
      <w:pPr>
        <w:spacing w:after="0" w:line="240" w:lineRule="auto"/>
      </w:pPr>
      <w:r>
        <w:separator/>
      </w:r>
    </w:p>
  </w:endnote>
  <w:endnote w:type="continuationSeparator" w:id="0">
    <w:p w14:paraId="26EE0724" w14:textId="77777777" w:rsidR="002D7603" w:rsidRDefault="002D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5BF8" w14:textId="77777777" w:rsidR="002D7603" w:rsidRDefault="002D7603">
      <w:pPr>
        <w:spacing w:after="0" w:line="240" w:lineRule="auto"/>
      </w:pPr>
      <w:r>
        <w:separator/>
      </w:r>
    </w:p>
  </w:footnote>
  <w:footnote w:type="continuationSeparator" w:id="0">
    <w:p w14:paraId="75C7DFD2" w14:textId="77777777" w:rsidR="002D7603" w:rsidRDefault="002D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EE69" w14:textId="77777777" w:rsidR="001F04E0" w:rsidRDefault="00E347E6" w:rsidP="004D6C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0C229D" w14:textId="77777777" w:rsidR="001F04E0" w:rsidRDefault="001F04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245817"/>
      <w:docPartObj>
        <w:docPartGallery w:val="Page Numbers (Top of Page)"/>
        <w:docPartUnique/>
      </w:docPartObj>
    </w:sdtPr>
    <w:sdtContent>
      <w:p w14:paraId="2ED0098F" w14:textId="4671FBEA" w:rsidR="00D6213A" w:rsidRDefault="00D6213A" w:rsidP="00D621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19C6"/>
    <w:multiLevelType w:val="multilevel"/>
    <w:tmpl w:val="747A09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2F022B64"/>
    <w:multiLevelType w:val="multilevel"/>
    <w:tmpl w:val="A02EB3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10D6FEF"/>
    <w:multiLevelType w:val="multilevel"/>
    <w:tmpl w:val="2098B4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734085728">
    <w:abstractNumId w:val="2"/>
  </w:num>
  <w:num w:numId="2" w16cid:durableId="1355423157">
    <w:abstractNumId w:val="1"/>
  </w:num>
  <w:num w:numId="3" w16cid:durableId="202612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F6"/>
    <w:rsid w:val="00013C91"/>
    <w:rsid w:val="00032068"/>
    <w:rsid w:val="00056DFF"/>
    <w:rsid w:val="00066311"/>
    <w:rsid w:val="000A215E"/>
    <w:rsid w:val="000E141A"/>
    <w:rsid w:val="000F0AD4"/>
    <w:rsid w:val="000F19F7"/>
    <w:rsid w:val="00146FBD"/>
    <w:rsid w:val="00165600"/>
    <w:rsid w:val="001828D3"/>
    <w:rsid w:val="001965B0"/>
    <w:rsid w:val="001B45C0"/>
    <w:rsid w:val="001B74D6"/>
    <w:rsid w:val="001D3E32"/>
    <w:rsid w:val="001D4952"/>
    <w:rsid w:val="001E1B68"/>
    <w:rsid w:val="001F04E0"/>
    <w:rsid w:val="00206922"/>
    <w:rsid w:val="002232D7"/>
    <w:rsid w:val="0026046B"/>
    <w:rsid w:val="00265535"/>
    <w:rsid w:val="00266467"/>
    <w:rsid w:val="00291880"/>
    <w:rsid w:val="002C6358"/>
    <w:rsid w:val="002D7603"/>
    <w:rsid w:val="003024E6"/>
    <w:rsid w:val="0031540E"/>
    <w:rsid w:val="0031564A"/>
    <w:rsid w:val="00364AE9"/>
    <w:rsid w:val="00364D7E"/>
    <w:rsid w:val="00385346"/>
    <w:rsid w:val="003A5C0A"/>
    <w:rsid w:val="003B4DD8"/>
    <w:rsid w:val="003E564B"/>
    <w:rsid w:val="003F0110"/>
    <w:rsid w:val="003F5A0B"/>
    <w:rsid w:val="00410BDA"/>
    <w:rsid w:val="00427E72"/>
    <w:rsid w:val="00431C7C"/>
    <w:rsid w:val="00445FE6"/>
    <w:rsid w:val="00455E16"/>
    <w:rsid w:val="004A2E04"/>
    <w:rsid w:val="004C3CC7"/>
    <w:rsid w:val="00503D66"/>
    <w:rsid w:val="00516D97"/>
    <w:rsid w:val="00530A54"/>
    <w:rsid w:val="00531AAA"/>
    <w:rsid w:val="00571ED1"/>
    <w:rsid w:val="00585443"/>
    <w:rsid w:val="005A227B"/>
    <w:rsid w:val="005A348A"/>
    <w:rsid w:val="005D590E"/>
    <w:rsid w:val="005F333B"/>
    <w:rsid w:val="005F4532"/>
    <w:rsid w:val="005F6E5B"/>
    <w:rsid w:val="006434C1"/>
    <w:rsid w:val="00650830"/>
    <w:rsid w:val="00664C31"/>
    <w:rsid w:val="0069075F"/>
    <w:rsid w:val="006B60D2"/>
    <w:rsid w:val="006C1AC8"/>
    <w:rsid w:val="006C2E3F"/>
    <w:rsid w:val="006E1757"/>
    <w:rsid w:val="006E5507"/>
    <w:rsid w:val="00771672"/>
    <w:rsid w:val="0078723C"/>
    <w:rsid w:val="007B6C01"/>
    <w:rsid w:val="007D338C"/>
    <w:rsid w:val="0081037E"/>
    <w:rsid w:val="00823B74"/>
    <w:rsid w:val="008350EE"/>
    <w:rsid w:val="008A1050"/>
    <w:rsid w:val="008A53A3"/>
    <w:rsid w:val="008B0D4B"/>
    <w:rsid w:val="008C7A27"/>
    <w:rsid w:val="00960FCD"/>
    <w:rsid w:val="009837DA"/>
    <w:rsid w:val="009965A4"/>
    <w:rsid w:val="009A27D8"/>
    <w:rsid w:val="009A45F6"/>
    <w:rsid w:val="00A51427"/>
    <w:rsid w:val="00A5272A"/>
    <w:rsid w:val="00A80223"/>
    <w:rsid w:val="00AC0DF5"/>
    <w:rsid w:val="00B06464"/>
    <w:rsid w:val="00B31700"/>
    <w:rsid w:val="00B500B2"/>
    <w:rsid w:val="00B812AA"/>
    <w:rsid w:val="00BB4CBE"/>
    <w:rsid w:val="00BD068F"/>
    <w:rsid w:val="00BE4450"/>
    <w:rsid w:val="00C27C8A"/>
    <w:rsid w:val="00C3773A"/>
    <w:rsid w:val="00C45869"/>
    <w:rsid w:val="00C71DCE"/>
    <w:rsid w:val="00CA59C4"/>
    <w:rsid w:val="00CB01B1"/>
    <w:rsid w:val="00CC5522"/>
    <w:rsid w:val="00CD0762"/>
    <w:rsid w:val="00CE2609"/>
    <w:rsid w:val="00CF4167"/>
    <w:rsid w:val="00D3035C"/>
    <w:rsid w:val="00D6213A"/>
    <w:rsid w:val="00D76276"/>
    <w:rsid w:val="00DB34F5"/>
    <w:rsid w:val="00DB4D55"/>
    <w:rsid w:val="00DC318C"/>
    <w:rsid w:val="00E2426C"/>
    <w:rsid w:val="00E252FC"/>
    <w:rsid w:val="00E347E6"/>
    <w:rsid w:val="00E555FE"/>
    <w:rsid w:val="00E571D4"/>
    <w:rsid w:val="00E765AD"/>
    <w:rsid w:val="00EA0C10"/>
    <w:rsid w:val="00EA4523"/>
    <w:rsid w:val="00EA784B"/>
    <w:rsid w:val="00EC79BF"/>
    <w:rsid w:val="00EF62F9"/>
    <w:rsid w:val="00F07008"/>
    <w:rsid w:val="00F53987"/>
    <w:rsid w:val="00F70CD5"/>
    <w:rsid w:val="00FE4F12"/>
    <w:rsid w:val="00FE7CC1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EBEE"/>
  <w15:docId w15:val="{6EE9C6B7-4134-43E9-BEFB-54BDCB0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45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A45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45F6"/>
  </w:style>
  <w:style w:type="paragraph" w:customStyle="1" w:styleId="ConsPlusTitle">
    <w:name w:val="ConsPlusTitle"/>
    <w:rsid w:val="00364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D0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531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175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1564A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D62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5381-5518-49C3-971D-B821AF5A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Е.В.</dc:creator>
  <cp:lastModifiedBy>Богданов С.Л.</cp:lastModifiedBy>
  <cp:revision>3</cp:revision>
  <cp:lastPrinted>2023-09-15T13:39:00Z</cp:lastPrinted>
  <dcterms:created xsi:type="dcterms:W3CDTF">2023-10-18T11:35:00Z</dcterms:created>
  <dcterms:modified xsi:type="dcterms:W3CDTF">2023-10-18T11:46:00Z</dcterms:modified>
</cp:coreProperties>
</file>