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906" w14:textId="77777777" w:rsidR="002030CA" w:rsidRPr="002030CA" w:rsidRDefault="002030CA" w:rsidP="002030CA">
      <w:pPr>
        <w:jc w:val="center"/>
        <w:rPr>
          <w:b/>
          <w:sz w:val="28"/>
          <w:szCs w:val="28"/>
        </w:rPr>
      </w:pPr>
      <w:r w:rsidRPr="002030CA">
        <w:rPr>
          <w:b/>
          <w:sz w:val="28"/>
          <w:szCs w:val="28"/>
        </w:rPr>
        <w:t>ГОРОДСКАЯ ДУМА КРАСНОДАРА</w:t>
      </w:r>
    </w:p>
    <w:p w14:paraId="6157577E" w14:textId="77777777" w:rsidR="002030CA" w:rsidRPr="002030CA" w:rsidRDefault="002030CA" w:rsidP="002030CA">
      <w:pPr>
        <w:jc w:val="center"/>
        <w:rPr>
          <w:sz w:val="28"/>
          <w:szCs w:val="28"/>
        </w:rPr>
      </w:pPr>
      <w:r w:rsidRPr="002030CA">
        <w:rPr>
          <w:sz w:val="28"/>
          <w:szCs w:val="28"/>
        </w:rPr>
        <w:t>седьмого созыва</w:t>
      </w:r>
    </w:p>
    <w:p w14:paraId="6EC46539" w14:textId="77777777" w:rsidR="002030CA" w:rsidRPr="002030CA" w:rsidRDefault="002030CA" w:rsidP="002030CA">
      <w:pPr>
        <w:jc w:val="center"/>
        <w:rPr>
          <w:sz w:val="28"/>
          <w:szCs w:val="28"/>
        </w:rPr>
      </w:pPr>
      <w:r w:rsidRPr="002030CA">
        <w:rPr>
          <w:sz w:val="28"/>
          <w:szCs w:val="28"/>
          <w:lang w:val="en-US"/>
        </w:rPr>
        <w:t>XXIII</w:t>
      </w:r>
      <w:r w:rsidRPr="002030CA">
        <w:rPr>
          <w:sz w:val="28"/>
          <w:szCs w:val="28"/>
        </w:rPr>
        <w:t xml:space="preserve"> заседание Думы</w:t>
      </w:r>
    </w:p>
    <w:p w14:paraId="7F6C1D7C" w14:textId="77777777" w:rsidR="002030CA" w:rsidRPr="002030CA" w:rsidRDefault="002030CA" w:rsidP="002030CA">
      <w:pPr>
        <w:jc w:val="center"/>
        <w:rPr>
          <w:sz w:val="28"/>
          <w:szCs w:val="28"/>
        </w:rPr>
      </w:pPr>
    </w:p>
    <w:p w14:paraId="71B41FE5" w14:textId="77777777" w:rsidR="002030CA" w:rsidRPr="002030CA" w:rsidRDefault="002030CA" w:rsidP="002030CA">
      <w:pPr>
        <w:jc w:val="center"/>
        <w:rPr>
          <w:b/>
          <w:sz w:val="28"/>
          <w:szCs w:val="28"/>
        </w:rPr>
      </w:pPr>
      <w:r w:rsidRPr="002030CA">
        <w:rPr>
          <w:b/>
          <w:sz w:val="28"/>
          <w:szCs w:val="28"/>
        </w:rPr>
        <w:t>РЕШЕНИЕ</w:t>
      </w:r>
    </w:p>
    <w:p w14:paraId="26388C27" w14:textId="77777777" w:rsidR="002030CA" w:rsidRPr="002030CA" w:rsidRDefault="002030CA" w:rsidP="002030CA">
      <w:pPr>
        <w:jc w:val="center"/>
        <w:rPr>
          <w:sz w:val="28"/>
          <w:szCs w:val="28"/>
        </w:rPr>
      </w:pPr>
    </w:p>
    <w:p w14:paraId="626586AA" w14:textId="42ED45A6" w:rsidR="002030CA" w:rsidRPr="002030CA" w:rsidRDefault="002030CA" w:rsidP="002030CA">
      <w:pPr>
        <w:jc w:val="center"/>
        <w:rPr>
          <w:sz w:val="28"/>
          <w:szCs w:val="28"/>
        </w:rPr>
      </w:pPr>
      <w:r w:rsidRPr="002030CA">
        <w:rPr>
          <w:sz w:val="28"/>
          <w:szCs w:val="28"/>
        </w:rPr>
        <w:t>от 17.11.2021</w:t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</w:r>
      <w:r w:rsidRPr="002030CA">
        <w:rPr>
          <w:sz w:val="28"/>
          <w:szCs w:val="28"/>
        </w:rPr>
        <w:tab/>
        <w:t xml:space="preserve">№ 23 п. </w:t>
      </w:r>
      <w:r>
        <w:rPr>
          <w:sz w:val="28"/>
          <w:szCs w:val="28"/>
        </w:rPr>
        <w:t>14</w:t>
      </w:r>
    </w:p>
    <w:p w14:paraId="6BEC0112" w14:textId="77777777" w:rsidR="002030CA" w:rsidRPr="002030CA" w:rsidRDefault="002030CA" w:rsidP="002030CA">
      <w:pPr>
        <w:jc w:val="center"/>
        <w:rPr>
          <w:sz w:val="28"/>
          <w:szCs w:val="28"/>
        </w:rPr>
      </w:pPr>
      <w:r w:rsidRPr="002030CA">
        <w:rPr>
          <w:sz w:val="28"/>
          <w:szCs w:val="28"/>
        </w:rPr>
        <w:t>г. Краснодар</w:t>
      </w:r>
    </w:p>
    <w:p w14:paraId="57F1FD28" w14:textId="44D49D2F" w:rsidR="002030CA" w:rsidRDefault="002030CA" w:rsidP="002030CA">
      <w:pPr>
        <w:jc w:val="center"/>
        <w:rPr>
          <w:sz w:val="28"/>
          <w:szCs w:val="28"/>
        </w:rPr>
      </w:pPr>
    </w:p>
    <w:p w14:paraId="2B9EF4CF" w14:textId="77777777" w:rsidR="002030CA" w:rsidRPr="002030CA" w:rsidRDefault="002030CA" w:rsidP="002030CA">
      <w:pPr>
        <w:jc w:val="center"/>
        <w:rPr>
          <w:sz w:val="28"/>
          <w:szCs w:val="28"/>
        </w:rPr>
      </w:pPr>
    </w:p>
    <w:p w14:paraId="41A83E41" w14:textId="77777777" w:rsidR="002030CA" w:rsidRDefault="001324A0" w:rsidP="001324A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4A0"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1EE932F6" w14:textId="77777777" w:rsidR="002030CA" w:rsidRDefault="001324A0" w:rsidP="001324A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4A0">
        <w:rPr>
          <w:b/>
          <w:sz w:val="28"/>
          <w:szCs w:val="28"/>
        </w:rPr>
        <w:t>от 24.09.2020 № 1 п. 5 «О формировании составов комитетов городской</w:t>
      </w:r>
    </w:p>
    <w:p w14:paraId="2DB6C412" w14:textId="77777777" w:rsidR="002030CA" w:rsidRDefault="001324A0" w:rsidP="001324A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4A0">
        <w:rPr>
          <w:b/>
          <w:sz w:val="28"/>
          <w:szCs w:val="28"/>
        </w:rPr>
        <w:t>Думы Краснодара седьмого созыва» и о признании утратившим силу</w:t>
      </w:r>
    </w:p>
    <w:p w14:paraId="1EBEC2F1" w14:textId="77777777" w:rsidR="002030CA" w:rsidRDefault="001324A0" w:rsidP="001324A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4A0">
        <w:rPr>
          <w:b/>
          <w:sz w:val="28"/>
          <w:szCs w:val="28"/>
        </w:rPr>
        <w:t>решения городской Думы Краснодара от 24.09.2020 № 1 п. 16</w:t>
      </w:r>
    </w:p>
    <w:p w14:paraId="4114C601" w14:textId="48EBF264" w:rsidR="001324A0" w:rsidRPr="001324A0" w:rsidRDefault="001324A0" w:rsidP="001324A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24A0">
        <w:rPr>
          <w:b/>
          <w:sz w:val="28"/>
          <w:szCs w:val="28"/>
        </w:rPr>
        <w:t xml:space="preserve">«О председателе комитета городской Думы Краснодара </w:t>
      </w:r>
      <w:proofErr w:type="spellStart"/>
      <w:r w:rsidRPr="001324A0">
        <w:rPr>
          <w:b/>
          <w:sz w:val="28"/>
          <w:szCs w:val="28"/>
        </w:rPr>
        <w:t>Р.С.Лузинове</w:t>
      </w:r>
      <w:proofErr w:type="spellEnd"/>
      <w:r w:rsidRPr="001324A0">
        <w:rPr>
          <w:b/>
          <w:sz w:val="28"/>
          <w:szCs w:val="28"/>
        </w:rPr>
        <w:t>»</w:t>
      </w:r>
    </w:p>
    <w:p w14:paraId="54FCE5F6" w14:textId="0C226FC9" w:rsidR="001324A0" w:rsidRPr="002030CA" w:rsidRDefault="001324A0" w:rsidP="001324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27298B" w14:textId="77777777" w:rsidR="002030CA" w:rsidRPr="002030CA" w:rsidRDefault="002030CA" w:rsidP="001324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50EE0CB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24A0">
        <w:rPr>
          <w:sz w:val="28"/>
          <w:szCs w:val="28"/>
        </w:rPr>
        <w:t xml:space="preserve">В соответствии со статьёй 25 Устава муниципального образования город Краснодар, статьями 12, 13, 14, 42 Регламента городской Думы Краснодара, на основании заявлений депутатов Белоусова Владимира Алексеевича, </w:t>
      </w:r>
      <w:proofErr w:type="spellStart"/>
      <w:r w:rsidRPr="001324A0">
        <w:rPr>
          <w:sz w:val="28"/>
          <w:szCs w:val="28"/>
        </w:rPr>
        <w:t>Лузинова</w:t>
      </w:r>
      <w:proofErr w:type="spellEnd"/>
      <w:r w:rsidRPr="001324A0">
        <w:rPr>
          <w:sz w:val="28"/>
          <w:szCs w:val="28"/>
        </w:rPr>
        <w:t xml:space="preserve"> Романа Сергеевича, городская Дума Краснодара РЕШИЛА:</w:t>
      </w:r>
    </w:p>
    <w:p w14:paraId="26D277BB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1. Внести в решение городской Думы Краснодара от 24.09.2020 № 1 п. 5 «О формировании составов комитетов городской Думы Краснодара седьмого созыва» следующие изменения:</w:t>
      </w:r>
    </w:p>
    <w:p w14:paraId="73480C4F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1.1. Подпункт 1.7 пункта 1 изложить в следующей редакции:</w:t>
      </w:r>
    </w:p>
    <w:p w14:paraId="2E0D2890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«1.7. Комитет по собственности, приватизации, землеустройству:</w:t>
      </w:r>
    </w:p>
    <w:p w14:paraId="49D9EB83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Белоусов Владимир Алексеевич;</w:t>
      </w:r>
    </w:p>
    <w:p w14:paraId="482CDA34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Буренок Вячеслав Яковлевич.».</w:t>
      </w:r>
    </w:p>
    <w:p w14:paraId="7BBBE004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1.2. Подпункт 1.9 пункта 1 изложить в следующей редакции:</w:t>
      </w:r>
    </w:p>
    <w:p w14:paraId="718E0591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«1.9. Комитет по образованию, культуре, вопросам семьи и детства:</w:t>
      </w:r>
    </w:p>
    <w:p w14:paraId="70787F4A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Сафронов Александр Михайлович;</w:t>
      </w:r>
    </w:p>
    <w:p w14:paraId="59B81E36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Попов Павел Андреевич;</w:t>
      </w:r>
    </w:p>
    <w:p w14:paraId="076BDFDA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Глущенко Галина Владимировна;</w:t>
      </w:r>
    </w:p>
    <w:p w14:paraId="507766B1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324A0">
        <w:rPr>
          <w:sz w:val="28"/>
          <w:szCs w:val="28"/>
        </w:rPr>
        <w:t>Альшева</w:t>
      </w:r>
      <w:proofErr w:type="spellEnd"/>
      <w:r w:rsidRPr="001324A0">
        <w:rPr>
          <w:sz w:val="28"/>
          <w:szCs w:val="28"/>
        </w:rPr>
        <w:t xml:space="preserve"> Наталья Ивановна.».</w:t>
      </w:r>
    </w:p>
    <w:p w14:paraId="0FAB6C7F" w14:textId="117F9F89" w:rsidR="001324A0" w:rsidRPr="001324A0" w:rsidRDefault="001324A0" w:rsidP="001324A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A0">
        <w:rPr>
          <w:rFonts w:ascii="Times New Roman" w:hAnsi="Times New Roman" w:cs="Times New Roman"/>
          <w:sz w:val="28"/>
          <w:szCs w:val="28"/>
        </w:rPr>
        <w:t>2. Признать утратившим силу решение городской Думы Краснодара</w:t>
      </w:r>
      <w:r w:rsidR="002030CA">
        <w:rPr>
          <w:rFonts w:ascii="Times New Roman" w:hAnsi="Times New Roman" w:cs="Times New Roman"/>
          <w:sz w:val="28"/>
          <w:szCs w:val="28"/>
        </w:rPr>
        <w:t xml:space="preserve"> </w:t>
      </w:r>
      <w:r w:rsidRPr="001324A0">
        <w:rPr>
          <w:rFonts w:ascii="Times New Roman" w:hAnsi="Times New Roman" w:cs="Times New Roman"/>
          <w:sz w:val="28"/>
          <w:szCs w:val="28"/>
        </w:rPr>
        <w:t>от</w:t>
      </w:r>
      <w:r w:rsidR="002030CA">
        <w:rPr>
          <w:rFonts w:ascii="Times New Roman" w:hAnsi="Times New Roman" w:cs="Times New Roman"/>
          <w:sz w:val="28"/>
          <w:szCs w:val="28"/>
        </w:rPr>
        <w:t> </w:t>
      </w:r>
      <w:r w:rsidRPr="001324A0">
        <w:rPr>
          <w:rFonts w:ascii="Times New Roman" w:hAnsi="Times New Roman" w:cs="Times New Roman"/>
          <w:sz w:val="28"/>
          <w:szCs w:val="28"/>
        </w:rPr>
        <w:t xml:space="preserve">24.09.2020 № 1 п. 16 «О председателе комитета городской Думы Краснодара </w:t>
      </w:r>
      <w:proofErr w:type="spellStart"/>
      <w:r w:rsidRPr="001324A0">
        <w:rPr>
          <w:rFonts w:ascii="Times New Roman" w:hAnsi="Times New Roman" w:cs="Times New Roman"/>
          <w:sz w:val="28"/>
          <w:szCs w:val="28"/>
        </w:rPr>
        <w:t>Р.С.Лузинове</w:t>
      </w:r>
      <w:proofErr w:type="spellEnd"/>
      <w:r w:rsidRPr="001324A0">
        <w:rPr>
          <w:rFonts w:ascii="Times New Roman" w:hAnsi="Times New Roman" w:cs="Times New Roman"/>
          <w:sz w:val="28"/>
          <w:szCs w:val="28"/>
        </w:rPr>
        <w:t>».</w:t>
      </w:r>
    </w:p>
    <w:p w14:paraId="3E6DEF98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3. Настоящее решение вступает в силу с момента его подписания.</w:t>
      </w:r>
    </w:p>
    <w:p w14:paraId="1A8D818C" w14:textId="77777777" w:rsidR="001324A0" w:rsidRPr="001324A0" w:rsidRDefault="001324A0" w:rsidP="0013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4A0">
        <w:rPr>
          <w:sz w:val="28"/>
          <w:szCs w:val="28"/>
        </w:rPr>
        <w:t>4.</w:t>
      </w:r>
      <w:r w:rsidRPr="001324A0">
        <w:rPr>
          <w:sz w:val="28"/>
          <w:szCs w:val="28"/>
          <w:lang w:val="en-US"/>
        </w:rPr>
        <w:t> </w:t>
      </w:r>
      <w:r w:rsidRPr="001324A0">
        <w:rPr>
          <w:sz w:val="28"/>
          <w:szCs w:val="28"/>
        </w:rPr>
        <w:t xml:space="preserve">Контроль за выполнением настоящего решения возложить на председателя городской Думы Краснодара </w:t>
      </w:r>
      <w:proofErr w:type="spellStart"/>
      <w:r w:rsidRPr="001324A0">
        <w:rPr>
          <w:sz w:val="28"/>
          <w:szCs w:val="28"/>
        </w:rPr>
        <w:t>В.Ф.Галушко</w:t>
      </w:r>
      <w:proofErr w:type="spellEnd"/>
      <w:r w:rsidRPr="001324A0">
        <w:rPr>
          <w:sz w:val="28"/>
          <w:szCs w:val="28"/>
        </w:rPr>
        <w:t>.</w:t>
      </w:r>
    </w:p>
    <w:p w14:paraId="41AF9DD8" w14:textId="77777777" w:rsidR="001324A0" w:rsidRPr="002030CA" w:rsidRDefault="001324A0" w:rsidP="002030C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733F9" w14:textId="77777777" w:rsidR="001324A0" w:rsidRPr="002030CA" w:rsidRDefault="001324A0" w:rsidP="002030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A19C65" w14:textId="77777777" w:rsidR="001324A0" w:rsidRPr="00D370A6" w:rsidRDefault="001324A0" w:rsidP="001324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370A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06E1B34" w14:textId="1ED88736" w:rsidR="00DD0A20" w:rsidRDefault="001324A0" w:rsidP="002030CA">
      <w:pPr>
        <w:pStyle w:val="ConsPlusNormal"/>
        <w:widowControl/>
        <w:ind w:firstLine="0"/>
        <w:rPr>
          <w:sz w:val="28"/>
          <w:szCs w:val="28"/>
        </w:rPr>
      </w:pPr>
      <w:r w:rsidRPr="00D370A6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Pr="00D37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370A6">
        <w:rPr>
          <w:rFonts w:ascii="Times New Roman" w:hAnsi="Times New Roman" w:cs="Times New Roman"/>
          <w:sz w:val="28"/>
          <w:szCs w:val="28"/>
        </w:rPr>
        <w:t>.Ф.Галушко</w:t>
      </w:r>
      <w:proofErr w:type="spellEnd"/>
    </w:p>
    <w:sectPr w:rsidR="00DD0A20" w:rsidSect="002030CA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A832" w14:textId="77777777" w:rsidR="0068607D" w:rsidRDefault="0068607D">
      <w:r>
        <w:separator/>
      </w:r>
    </w:p>
  </w:endnote>
  <w:endnote w:type="continuationSeparator" w:id="0">
    <w:p w14:paraId="7AEC5037" w14:textId="77777777" w:rsidR="0068607D" w:rsidRDefault="0068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6B1F" w14:textId="77777777" w:rsidR="0068607D" w:rsidRDefault="0068607D">
      <w:r>
        <w:separator/>
      </w:r>
    </w:p>
  </w:footnote>
  <w:footnote w:type="continuationSeparator" w:id="0">
    <w:p w14:paraId="6993D2FA" w14:textId="77777777" w:rsidR="0068607D" w:rsidRDefault="0068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EE6A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5232DF" w14:textId="77777777" w:rsidR="00EF5A41" w:rsidRDefault="00EF5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30B3C"/>
    <w:rsid w:val="000410B6"/>
    <w:rsid w:val="00045F29"/>
    <w:rsid w:val="00050DD3"/>
    <w:rsid w:val="00057800"/>
    <w:rsid w:val="00096ECB"/>
    <w:rsid w:val="00097397"/>
    <w:rsid w:val="000A24C0"/>
    <w:rsid w:val="000A4868"/>
    <w:rsid w:val="001057AB"/>
    <w:rsid w:val="001324A0"/>
    <w:rsid w:val="00133E84"/>
    <w:rsid w:val="001354C9"/>
    <w:rsid w:val="00151048"/>
    <w:rsid w:val="00160852"/>
    <w:rsid w:val="0017192A"/>
    <w:rsid w:val="001746C6"/>
    <w:rsid w:val="00174A9C"/>
    <w:rsid w:val="001F0DBC"/>
    <w:rsid w:val="001F3E6B"/>
    <w:rsid w:val="001F6F49"/>
    <w:rsid w:val="002030CA"/>
    <w:rsid w:val="002075B4"/>
    <w:rsid w:val="0025699A"/>
    <w:rsid w:val="00286F37"/>
    <w:rsid w:val="002A119D"/>
    <w:rsid w:val="002D47C8"/>
    <w:rsid w:val="002F030E"/>
    <w:rsid w:val="002F0713"/>
    <w:rsid w:val="00312526"/>
    <w:rsid w:val="00315F58"/>
    <w:rsid w:val="00326809"/>
    <w:rsid w:val="00352BD7"/>
    <w:rsid w:val="003564AD"/>
    <w:rsid w:val="00357BC5"/>
    <w:rsid w:val="003650EF"/>
    <w:rsid w:val="00367F66"/>
    <w:rsid w:val="00382BD2"/>
    <w:rsid w:val="0038438E"/>
    <w:rsid w:val="003B235D"/>
    <w:rsid w:val="003C0199"/>
    <w:rsid w:val="003D7064"/>
    <w:rsid w:val="003E4690"/>
    <w:rsid w:val="003F0F92"/>
    <w:rsid w:val="004023DD"/>
    <w:rsid w:val="0043034B"/>
    <w:rsid w:val="00434D89"/>
    <w:rsid w:val="00434FA2"/>
    <w:rsid w:val="00441669"/>
    <w:rsid w:val="004429BE"/>
    <w:rsid w:val="004475CB"/>
    <w:rsid w:val="00461EE5"/>
    <w:rsid w:val="004701F2"/>
    <w:rsid w:val="00486122"/>
    <w:rsid w:val="00486542"/>
    <w:rsid w:val="004A2C8A"/>
    <w:rsid w:val="004E1F81"/>
    <w:rsid w:val="004F15F4"/>
    <w:rsid w:val="005074C0"/>
    <w:rsid w:val="005106C8"/>
    <w:rsid w:val="00513546"/>
    <w:rsid w:val="005177BD"/>
    <w:rsid w:val="00535710"/>
    <w:rsid w:val="00565D66"/>
    <w:rsid w:val="00571F63"/>
    <w:rsid w:val="00582F11"/>
    <w:rsid w:val="005838BB"/>
    <w:rsid w:val="005A31E6"/>
    <w:rsid w:val="005B57CA"/>
    <w:rsid w:val="005C3445"/>
    <w:rsid w:val="005E42ED"/>
    <w:rsid w:val="005E7119"/>
    <w:rsid w:val="005F6239"/>
    <w:rsid w:val="005F6DAC"/>
    <w:rsid w:val="005F7326"/>
    <w:rsid w:val="00604DBD"/>
    <w:rsid w:val="0061233D"/>
    <w:rsid w:val="006451F7"/>
    <w:rsid w:val="00665FF8"/>
    <w:rsid w:val="0067196F"/>
    <w:rsid w:val="00677082"/>
    <w:rsid w:val="0068607D"/>
    <w:rsid w:val="006A0559"/>
    <w:rsid w:val="006A15C7"/>
    <w:rsid w:val="006A5830"/>
    <w:rsid w:val="006A72AC"/>
    <w:rsid w:val="006D261B"/>
    <w:rsid w:val="006D321E"/>
    <w:rsid w:val="006D7A50"/>
    <w:rsid w:val="00717554"/>
    <w:rsid w:val="0072237F"/>
    <w:rsid w:val="007712A7"/>
    <w:rsid w:val="00796BD7"/>
    <w:rsid w:val="007B4288"/>
    <w:rsid w:val="007C0512"/>
    <w:rsid w:val="007C125E"/>
    <w:rsid w:val="007C3895"/>
    <w:rsid w:val="007C56D2"/>
    <w:rsid w:val="007F2037"/>
    <w:rsid w:val="008016F2"/>
    <w:rsid w:val="008030CE"/>
    <w:rsid w:val="00876302"/>
    <w:rsid w:val="00883C43"/>
    <w:rsid w:val="008A063F"/>
    <w:rsid w:val="008A43D5"/>
    <w:rsid w:val="008B3857"/>
    <w:rsid w:val="008D0C6B"/>
    <w:rsid w:val="008D651B"/>
    <w:rsid w:val="008E07BB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82834"/>
    <w:rsid w:val="009829F4"/>
    <w:rsid w:val="00A209D6"/>
    <w:rsid w:val="00A26D6B"/>
    <w:rsid w:val="00A3027A"/>
    <w:rsid w:val="00A36267"/>
    <w:rsid w:val="00A42E0C"/>
    <w:rsid w:val="00A431A6"/>
    <w:rsid w:val="00A625B1"/>
    <w:rsid w:val="00A9424B"/>
    <w:rsid w:val="00AA7147"/>
    <w:rsid w:val="00AC4452"/>
    <w:rsid w:val="00AD5745"/>
    <w:rsid w:val="00AF0281"/>
    <w:rsid w:val="00AF1F93"/>
    <w:rsid w:val="00B01F7F"/>
    <w:rsid w:val="00B02342"/>
    <w:rsid w:val="00B07C07"/>
    <w:rsid w:val="00B21830"/>
    <w:rsid w:val="00B25D66"/>
    <w:rsid w:val="00B33BE4"/>
    <w:rsid w:val="00B419EB"/>
    <w:rsid w:val="00B4745D"/>
    <w:rsid w:val="00B531AC"/>
    <w:rsid w:val="00B54ED1"/>
    <w:rsid w:val="00B56767"/>
    <w:rsid w:val="00B60C62"/>
    <w:rsid w:val="00B86BDA"/>
    <w:rsid w:val="00B922ED"/>
    <w:rsid w:val="00BC33FC"/>
    <w:rsid w:val="00BF2DAB"/>
    <w:rsid w:val="00BF6BFF"/>
    <w:rsid w:val="00C06435"/>
    <w:rsid w:val="00C216C5"/>
    <w:rsid w:val="00C33965"/>
    <w:rsid w:val="00C56AD5"/>
    <w:rsid w:val="00C61B09"/>
    <w:rsid w:val="00C71697"/>
    <w:rsid w:val="00C778F5"/>
    <w:rsid w:val="00CA76BB"/>
    <w:rsid w:val="00CB09F4"/>
    <w:rsid w:val="00CB4DD1"/>
    <w:rsid w:val="00CD7CF2"/>
    <w:rsid w:val="00CF0229"/>
    <w:rsid w:val="00CF4E2A"/>
    <w:rsid w:val="00CF7085"/>
    <w:rsid w:val="00D049FE"/>
    <w:rsid w:val="00D319E8"/>
    <w:rsid w:val="00D36AD3"/>
    <w:rsid w:val="00D472A7"/>
    <w:rsid w:val="00D47E5E"/>
    <w:rsid w:val="00D810F0"/>
    <w:rsid w:val="00D954FA"/>
    <w:rsid w:val="00DC3313"/>
    <w:rsid w:val="00DD0A20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442C6"/>
    <w:rsid w:val="00E56991"/>
    <w:rsid w:val="00E7271B"/>
    <w:rsid w:val="00E90727"/>
    <w:rsid w:val="00EB085A"/>
    <w:rsid w:val="00EC0C83"/>
    <w:rsid w:val="00EE26B5"/>
    <w:rsid w:val="00EF5A41"/>
    <w:rsid w:val="00F15545"/>
    <w:rsid w:val="00F15640"/>
    <w:rsid w:val="00F24396"/>
    <w:rsid w:val="00F63E7A"/>
    <w:rsid w:val="00F66AF2"/>
    <w:rsid w:val="00F74499"/>
    <w:rsid w:val="00F76ABB"/>
    <w:rsid w:val="00F942F1"/>
    <w:rsid w:val="00FB6163"/>
    <w:rsid w:val="00FC3270"/>
    <w:rsid w:val="00FC7EBA"/>
    <w:rsid w:val="00FD454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B71BF0"/>
  <w15:chartTrackingRefBased/>
  <w15:docId w15:val="{CA75CAE0-67D5-4189-B43C-C05474C1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E05-900A-4E7F-9CE7-4333915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3</cp:revision>
  <cp:lastPrinted>2021-08-26T08:02:00Z</cp:lastPrinted>
  <dcterms:created xsi:type="dcterms:W3CDTF">2021-11-17T12:39:00Z</dcterms:created>
  <dcterms:modified xsi:type="dcterms:W3CDTF">2021-11-17T12:42:00Z</dcterms:modified>
</cp:coreProperties>
</file>