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795" w:rsidRPr="004C7795" w:rsidRDefault="004C7795" w:rsidP="00E5586A">
      <w:pPr>
        <w:jc w:val="center"/>
        <w:rPr>
          <w:b/>
        </w:rPr>
      </w:pPr>
      <w:r w:rsidRPr="004C7795">
        <w:rPr>
          <w:b/>
        </w:rPr>
        <w:t>ГОРОДСКАЯ ДУМА КРАСНОДАРА</w:t>
      </w:r>
    </w:p>
    <w:p w:rsidR="004C7795" w:rsidRPr="004C7795" w:rsidRDefault="004C7795" w:rsidP="00E5586A">
      <w:pPr>
        <w:jc w:val="center"/>
      </w:pPr>
      <w:r w:rsidRPr="004C7795">
        <w:t>шестого созыва</w:t>
      </w:r>
    </w:p>
    <w:p w:rsidR="004C7795" w:rsidRPr="004C7795" w:rsidRDefault="004C7795" w:rsidP="00E5586A">
      <w:pPr>
        <w:jc w:val="center"/>
      </w:pPr>
      <w:r w:rsidRPr="004C7795">
        <w:rPr>
          <w:lang w:val="en-US"/>
        </w:rPr>
        <w:t>LXXXIX</w:t>
      </w:r>
      <w:r w:rsidRPr="004C7795">
        <w:t xml:space="preserve"> заседание Думы</w:t>
      </w:r>
    </w:p>
    <w:p w:rsidR="004C7795" w:rsidRPr="004C7795" w:rsidRDefault="004C7795" w:rsidP="00E5586A">
      <w:pPr>
        <w:jc w:val="center"/>
      </w:pPr>
    </w:p>
    <w:p w:rsidR="004C7795" w:rsidRPr="004C7795" w:rsidRDefault="004C7795" w:rsidP="00E5586A">
      <w:pPr>
        <w:jc w:val="center"/>
        <w:rPr>
          <w:b/>
        </w:rPr>
      </w:pPr>
      <w:r w:rsidRPr="004C7795">
        <w:rPr>
          <w:b/>
        </w:rPr>
        <w:t>РЕШЕНИЕ</w:t>
      </w:r>
    </w:p>
    <w:p w:rsidR="004C7795" w:rsidRPr="004C7795" w:rsidRDefault="004C7795" w:rsidP="00E5586A">
      <w:pPr>
        <w:jc w:val="center"/>
      </w:pPr>
    </w:p>
    <w:p w:rsidR="004C7795" w:rsidRPr="004C7795" w:rsidRDefault="004C7795" w:rsidP="00E5586A">
      <w:pPr>
        <w:jc w:val="center"/>
      </w:pPr>
      <w:r w:rsidRPr="004C7795">
        <w:t>от 12.12.2019</w:t>
      </w:r>
      <w:r w:rsidRPr="004C7795">
        <w:tab/>
      </w:r>
      <w:r w:rsidRPr="004C7795">
        <w:tab/>
      </w:r>
      <w:r w:rsidRPr="004C7795">
        <w:tab/>
      </w:r>
      <w:r w:rsidRPr="004C7795">
        <w:tab/>
      </w:r>
      <w:r w:rsidRPr="004C7795">
        <w:tab/>
      </w:r>
      <w:r w:rsidRPr="004C7795">
        <w:tab/>
      </w:r>
      <w:r w:rsidRPr="004C7795">
        <w:tab/>
      </w:r>
      <w:r w:rsidRPr="004C7795">
        <w:tab/>
        <w:t xml:space="preserve">№ 89 п. </w:t>
      </w:r>
      <w:r w:rsidRPr="000628C1">
        <w:t>18</w:t>
      </w:r>
    </w:p>
    <w:p w:rsidR="004C7795" w:rsidRPr="004C7795" w:rsidRDefault="004C7795" w:rsidP="00E5586A">
      <w:pPr>
        <w:jc w:val="center"/>
      </w:pPr>
      <w:r w:rsidRPr="004C7795">
        <w:t>г. Краснодар</w:t>
      </w:r>
    </w:p>
    <w:p w:rsidR="004C7795" w:rsidRPr="004C7795" w:rsidRDefault="004C7795" w:rsidP="00E5586A">
      <w:pPr>
        <w:jc w:val="center"/>
      </w:pPr>
    </w:p>
    <w:p w:rsidR="00E319FF" w:rsidRPr="000628C1" w:rsidRDefault="00E319FF" w:rsidP="00E5586A">
      <w:pPr>
        <w:jc w:val="center"/>
      </w:pPr>
      <w:bookmarkStart w:id="0" w:name="_GoBack"/>
      <w:bookmarkEnd w:id="0"/>
    </w:p>
    <w:p w:rsidR="004C7795" w:rsidRPr="000628C1" w:rsidRDefault="002C04E3" w:rsidP="00E5586A">
      <w:pPr>
        <w:jc w:val="center"/>
        <w:rPr>
          <w:b/>
        </w:rPr>
      </w:pPr>
      <w:r w:rsidRPr="000628C1">
        <w:rPr>
          <w:b/>
        </w:rPr>
        <w:t>О внесении изменений в решение городской Думы</w:t>
      </w:r>
    </w:p>
    <w:p w:rsidR="004C7795" w:rsidRPr="000628C1" w:rsidRDefault="002C04E3" w:rsidP="00E5586A">
      <w:pPr>
        <w:jc w:val="center"/>
        <w:rPr>
          <w:b/>
        </w:rPr>
      </w:pPr>
      <w:r w:rsidRPr="000628C1">
        <w:rPr>
          <w:b/>
        </w:rPr>
        <w:t>Краснодара от 30.01.2007 № 19 п. 6 «Об утверждении Правил</w:t>
      </w:r>
    </w:p>
    <w:p w:rsidR="004C7795" w:rsidRPr="000628C1" w:rsidRDefault="002C04E3" w:rsidP="00E5586A">
      <w:pPr>
        <w:jc w:val="center"/>
        <w:rPr>
          <w:b/>
        </w:rPr>
      </w:pPr>
      <w:r w:rsidRPr="000628C1">
        <w:rPr>
          <w:b/>
        </w:rPr>
        <w:t>землепользования и застройки на территории</w:t>
      </w:r>
    </w:p>
    <w:p w:rsidR="002C04E3" w:rsidRPr="000628C1" w:rsidRDefault="002C04E3" w:rsidP="00E5586A">
      <w:pPr>
        <w:jc w:val="center"/>
      </w:pPr>
      <w:r w:rsidRPr="000628C1">
        <w:rPr>
          <w:b/>
        </w:rPr>
        <w:t>муниципального образования город Краснодар»</w:t>
      </w:r>
    </w:p>
    <w:p w:rsidR="002C04E3" w:rsidRPr="000628C1" w:rsidRDefault="002C04E3" w:rsidP="00E5586A">
      <w:pPr>
        <w:tabs>
          <w:tab w:val="left" w:pos="3440"/>
        </w:tabs>
        <w:jc w:val="both"/>
      </w:pPr>
    </w:p>
    <w:p w:rsidR="004C7795" w:rsidRPr="000628C1" w:rsidRDefault="004C7795" w:rsidP="00E5586A">
      <w:pPr>
        <w:tabs>
          <w:tab w:val="left" w:pos="3440"/>
        </w:tabs>
        <w:jc w:val="both"/>
      </w:pPr>
    </w:p>
    <w:p w:rsidR="002C04E3" w:rsidRPr="000628C1" w:rsidRDefault="002C04E3" w:rsidP="00E5586A">
      <w:pPr>
        <w:ind w:firstLine="709"/>
        <w:jc w:val="both"/>
      </w:pPr>
      <w:r w:rsidRPr="000628C1">
        <w:t>В соответствии с Градостроительным кодексом Российской Федерации, приказом администрации Краснодарского края от 01.03.2019 № 26-кн</w:t>
      </w:r>
      <w:r w:rsidR="004C7795" w:rsidRPr="000628C1">
        <w:t xml:space="preserve"> </w:t>
      </w:r>
      <w:r w:rsidRPr="000628C1">
        <w:t>«Об утверждении предмета охраны, границ территории и требований к градостроительным регламентам в границах территории исторического поселения регионального значения город Краснодар Краснодарского края», руководствуясь статьёй 16 Федерального закона от 06.10.2003 № 131-ФЗ «Об общих принципах организации местного самоуправления в Российской Федерации» и статьёй 25 Устава муниципального образования город Краснодар, рассмотрев постановление администрации муниципального образования город Краснодар</w:t>
      </w:r>
      <w:r w:rsidR="004C7795" w:rsidRPr="000628C1">
        <w:t xml:space="preserve"> </w:t>
      </w:r>
      <w:r w:rsidRPr="000628C1">
        <w:t>от 10.12.2019 № 5649, городская Дума Краснодара РЕШИЛА:</w:t>
      </w:r>
    </w:p>
    <w:p w:rsidR="002C04E3" w:rsidRPr="000628C1" w:rsidRDefault="002C04E3" w:rsidP="00E5586A">
      <w:pPr>
        <w:ind w:firstLine="720"/>
        <w:jc w:val="both"/>
      </w:pPr>
      <w:r w:rsidRPr="000628C1">
        <w:t>1. Внести в решение городской Думы Краснодара от 30.01.2007 № 19 п. 6 «Об утверждении Правил землепользования и застройки на территории муниципального образования город Краснодар» следующие изменения: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1.1. Часть II Правил землепользования и застройки на территории муниципального образования город Краснодар (далее </w:t>
      </w:r>
      <w:r w:rsidR="004C7795" w:rsidRPr="000628C1">
        <w:t>–</w:t>
      </w:r>
      <w:r w:rsidRPr="000628C1">
        <w:t xml:space="preserve"> Правила) дополнить</w:t>
      </w:r>
      <w:r w:rsidR="004C7795" w:rsidRPr="000628C1">
        <w:t xml:space="preserve"> </w:t>
      </w:r>
      <w:r w:rsidRPr="000628C1">
        <w:t>статьёй 31.1 следующего содержания:</w:t>
      </w:r>
    </w:p>
    <w:p w:rsidR="002C04E3" w:rsidRPr="000628C1" w:rsidRDefault="002C04E3" w:rsidP="00E5586A">
      <w:pPr>
        <w:ind w:firstLine="539"/>
        <w:jc w:val="both"/>
        <w:outlineLvl w:val="0"/>
        <w:rPr>
          <w:b/>
          <w:bCs/>
        </w:rPr>
      </w:pPr>
      <w:r w:rsidRPr="000628C1">
        <w:rPr>
          <w:b/>
        </w:rPr>
        <w:t>«</w:t>
      </w:r>
      <w:r w:rsidRPr="000628C1">
        <w:rPr>
          <w:b/>
          <w:bCs/>
        </w:rPr>
        <w:t>Статья 31.1. Виды и состав территориальных зон, расположенных в границах территории исторического поселения регионального значения город Краснодар</w:t>
      </w:r>
    </w:p>
    <w:p w:rsidR="002C04E3" w:rsidRPr="000628C1" w:rsidRDefault="002C04E3" w:rsidP="00E5586A">
      <w:pPr>
        <w:ind w:firstLine="539"/>
        <w:jc w:val="both"/>
      </w:pPr>
    </w:p>
    <w:p w:rsidR="002C04E3" w:rsidRPr="000628C1" w:rsidRDefault="002C04E3" w:rsidP="00E5586A">
      <w:pPr>
        <w:ind w:firstLine="539"/>
        <w:jc w:val="both"/>
        <w:rPr>
          <w:spacing w:val="-4"/>
        </w:rPr>
      </w:pPr>
      <w:r w:rsidRPr="000628C1">
        <w:rPr>
          <w:spacing w:val="-4"/>
        </w:rPr>
        <w:t>Настоящей статьёй устанавливаются следующие виды территориальных зон на территории исторического поселения регионального значения город Краснодар:</w:t>
      </w:r>
    </w:p>
    <w:p w:rsidR="002C04E3" w:rsidRPr="000628C1" w:rsidRDefault="002C04E3" w:rsidP="00E5586A">
      <w:pPr>
        <w:ind w:firstLine="709"/>
        <w:jc w:val="both"/>
      </w:pPr>
      <w:r w:rsidRPr="000628C1">
        <w:t>1. Зона исторических жилых кварталов:</w:t>
      </w:r>
    </w:p>
    <w:p w:rsidR="002C04E3" w:rsidRPr="000628C1" w:rsidRDefault="002C04E3" w:rsidP="00E5586A">
      <w:pPr>
        <w:ind w:firstLine="709"/>
        <w:jc w:val="both"/>
      </w:pPr>
      <w:r w:rsidRPr="000628C1">
        <w:t>1.1. Зона исторических жилых кварталов с типом этажности кварталов К2(3) (ИЖК.К2(3).</w:t>
      </w:r>
    </w:p>
    <w:p w:rsidR="002C04E3" w:rsidRPr="000628C1" w:rsidRDefault="002C04E3" w:rsidP="00E5586A">
      <w:pPr>
        <w:ind w:firstLine="709"/>
        <w:jc w:val="both"/>
      </w:pPr>
      <w:r w:rsidRPr="000628C1">
        <w:t>1.2. Зона исторических жилых кварталов с типом этажности кварталов К3(4) (ИЖК.К3(4).</w:t>
      </w:r>
    </w:p>
    <w:p w:rsidR="002C04E3" w:rsidRPr="000628C1" w:rsidRDefault="002C04E3" w:rsidP="00E5586A">
      <w:pPr>
        <w:ind w:firstLine="709"/>
        <w:jc w:val="both"/>
      </w:pPr>
      <w:r w:rsidRPr="000628C1">
        <w:t>2. Историческая презентационная (парадная) зона:</w:t>
      </w:r>
    </w:p>
    <w:p w:rsidR="002C04E3" w:rsidRPr="000628C1" w:rsidRDefault="002C04E3" w:rsidP="00E5586A">
      <w:pPr>
        <w:ind w:firstLine="709"/>
        <w:jc w:val="both"/>
      </w:pPr>
      <w:r w:rsidRPr="000628C1">
        <w:lastRenderedPageBreak/>
        <w:t>2.1. Историческая презентационная (парадная) зона с типом этажности кварталов К2(3) (ИПЗ.К2(3).</w:t>
      </w:r>
    </w:p>
    <w:p w:rsidR="002C04E3" w:rsidRPr="000628C1" w:rsidRDefault="002C04E3" w:rsidP="00E5586A">
      <w:pPr>
        <w:ind w:firstLine="708"/>
        <w:jc w:val="both"/>
      </w:pPr>
      <w:r w:rsidRPr="000628C1">
        <w:t>2.2. Историческая презентационная (парадная) зона с типом этажности кварталов К3(4) (ИПЗ.К3(4).</w:t>
      </w:r>
    </w:p>
    <w:p w:rsidR="002C04E3" w:rsidRPr="000628C1" w:rsidRDefault="002C04E3" w:rsidP="00E5586A">
      <w:pPr>
        <w:ind w:firstLine="709"/>
        <w:jc w:val="both"/>
      </w:pPr>
      <w:r w:rsidRPr="000628C1">
        <w:t>2.3. Историческая презентационная (парадная) зона с типом этажности кварталов К4(5) (ИПЗ.К4(5).</w:t>
      </w:r>
    </w:p>
    <w:p w:rsidR="002C04E3" w:rsidRPr="000628C1" w:rsidRDefault="002C04E3" w:rsidP="00E5586A">
      <w:pPr>
        <w:ind w:firstLine="709"/>
        <w:jc w:val="both"/>
      </w:pPr>
      <w:r w:rsidRPr="000628C1">
        <w:t>2.4. Историческая презентационная (парадная) зона с типом этажности кварталов К5(6) (ИПЗ.К5(6).</w:t>
      </w:r>
    </w:p>
    <w:p w:rsidR="002C04E3" w:rsidRPr="000628C1" w:rsidRDefault="002C04E3" w:rsidP="00E5586A">
      <w:pPr>
        <w:ind w:firstLine="709"/>
        <w:jc w:val="both"/>
      </w:pPr>
      <w:r w:rsidRPr="000628C1">
        <w:t>3. Историческая общественно-деловая зона:</w:t>
      </w:r>
    </w:p>
    <w:p w:rsidR="002C04E3" w:rsidRPr="000628C1" w:rsidRDefault="002C04E3" w:rsidP="00E5586A">
      <w:pPr>
        <w:ind w:firstLine="709"/>
        <w:jc w:val="both"/>
      </w:pPr>
      <w:r w:rsidRPr="000628C1">
        <w:t>3.1. Историческая общественно-деловая зона с типом этажности кварталов К2(3) (ИОД.К2(3).</w:t>
      </w:r>
    </w:p>
    <w:p w:rsidR="002C04E3" w:rsidRPr="000628C1" w:rsidRDefault="002C04E3" w:rsidP="00E5586A">
      <w:pPr>
        <w:ind w:firstLine="709"/>
        <w:jc w:val="both"/>
      </w:pPr>
      <w:r w:rsidRPr="000628C1">
        <w:t>3.2. Историческая общественно-деловая зона с типом этажности кварталов К3(4) (ИОД.К3(4).</w:t>
      </w:r>
    </w:p>
    <w:p w:rsidR="002C04E3" w:rsidRPr="000628C1" w:rsidRDefault="002C04E3" w:rsidP="00E5586A">
      <w:pPr>
        <w:ind w:firstLine="709"/>
        <w:jc w:val="both"/>
      </w:pPr>
      <w:r w:rsidRPr="000628C1">
        <w:t>3.3. Историческая общественно-деловая зона с типом этажности кварталов К4(5) (ИОД.К4(5).</w:t>
      </w:r>
    </w:p>
    <w:p w:rsidR="002C04E3" w:rsidRPr="000628C1" w:rsidRDefault="002C04E3" w:rsidP="00E5586A">
      <w:pPr>
        <w:ind w:firstLine="709"/>
        <w:jc w:val="both"/>
      </w:pPr>
      <w:r w:rsidRPr="000628C1">
        <w:t>3.4. Историческая общественно-деловая зона с типом этажности кварталов К5(6) (ИОД.К5(6).</w:t>
      </w:r>
    </w:p>
    <w:p w:rsidR="002C04E3" w:rsidRPr="000628C1" w:rsidRDefault="002C04E3" w:rsidP="00E5586A">
      <w:pPr>
        <w:ind w:firstLine="709"/>
        <w:jc w:val="both"/>
      </w:pPr>
      <w:r w:rsidRPr="000628C1">
        <w:t>3.5. Историческая общественно-деловая зона с типом квартала 48А (ИОД.К48А).</w:t>
      </w:r>
    </w:p>
    <w:p w:rsidR="002C04E3" w:rsidRPr="000628C1" w:rsidRDefault="002C04E3" w:rsidP="00E5586A">
      <w:pPr>
        <w:ind w:firstLine="709"/>
        <w:jc w:val="both"/>
      </w:pPr>
      <w:r w:rsidRPr="000628C1">
        <w:t>4. Зона крупных градостроительных комплексов (ГК).</w:t>
      </w:r>
    </w:p>
    <w:p w:rsidR="002C04E3" w:rsidRPr="000628C1" w:rsidRDefault="002C04E3" w:rsidP="00E5586A">
      <w:pPr>
        <w:ind w:firstLine="709"/>
        <w:jc w:val="both"/>
      </w:pPr>
      <w:r w:rsidRPr="000628C1">
        <w:t>5. Зона сохранения композиционного влияния исторической доминанты здания «Коммерческого училища» (ЗКУ).</w:t>
      </w:r>
    </w:p>
    <w:p w:rsidR="002C04E3" w:rsidRPr="000628C1" w:rsidRDefault="002C04E3" w:rsidP="00E5586A">
      <w:pPr>
        <w:ind w:firstLine="709"/>
        <w:jc w:val="both"/>
      </w:pPr>
      <w:r w:rsidRPr="000628C1">
        <w:t>6. Зона сохранения и регенерации ансамбля Привокзальной площади (ПП).</w:t>
      </w:r>
    </w:p>
    <w:p w:rsidR="002C04E3" w:rsidRPr="000628C1" w:rsidRDefault="002C04E3" w:rsidP="00E5586A">
      <w:pPr>
        <w:ind w:firstLine="709"/>
        <w:jc w:val="both"/>
      </w:pPr>
      <w:r w:rsidRPr="000628C1">
        <w:t>7. Многофункциональная зона железнодорожной станции (МЗЖС).</w:t>
      </w:r>
    </w:p>
    <w:p w:rsidR="002C04E3" w:rsidRPr="000628C1" w:rsidRDefault="002C04E3" w:rsidP="00E5586A">
      <w:pPr>
        <w:ind w:firstLine="709"/>
        <w:jc w:val="both"/>
      </w:pPr>
      <w:r w:rsidRPr="000628C1">
        <w:t>8. Территориальная зона, расположенная за границами исторического поселения – зона многопланового восприятия исторической доминанты «Церковь во Имя Святой Троицы» (МВЦТ).</w:t>
      </w:r>
    </w:p>
    <w:p w:rsidR="002C04E3" w:rsidRPr="000628C1" w:rsidRDefault="002C04E3" w:rsidP="00E5586A">
      <w:pPr>
        <w:ind w:firstLine="709"/>
        <w:jc w:val="both"/>
      </w:pPr>
      <w:r w:rsidRPr="000628C1">
        <w:t>9. Зона улиц и площадей (УЛ).</w:t>
      </w:r>
    </w:p>
    <w:p w:rsidR="002C04E3" w:rsidRPr="000628C1" w:rsidRDefault="002C04E3" w:rsidP="00E5586A">
      <w:pPr>
        <w:ind w:firstLine="709"/>
        <w:jc w:val="both"/>
      </w:pPr>
      <w:r w:rsidRPr="000628C1">
        <w:t>10. Зона озеленённых территорий (ОЗ).</w:t>
      </w:r>
    </w:p>
    <w:p w:rsidR="002C04E3" w:rsidRPr="000628C1" w:rsidRDefault="002C04E3" w:rsidP="00E5586A">
      <w:pPr>
        <w:ind w:firstLine="709"/>
        <w:jc w:val="both"/>
      </w:pPr>
      <w:r w:rsidRPr="000628C1">
        <w:t>11. Зона Всесвятского кладбища (ВК).</w:t>
      </w:r>
    </w:p>
    <w:p w:rsidR="002C04E3" w:rsidRPr="000628C1" w:rsidRDefault="002C04E3" w:rsidP="00E5586A">
      <w:pPr>
        <w:ind w:firstLine="709"/>
        <w:jc w:val="both"/>
      </w:pPr>
      <w:r w:rsidRPr="000628C1">
        <w:t>1.2. Часть II Правил дополнить статьёй 32.1 следующего содержания:</w:t>
      </w:r>
    </w:p>
    <w:p w:rsidR="002C04E3" w:rsidRPr="000628C1" w:rsidRDefault="002C04E3" w:rsidP="00E5586A">
      <w:pPr>
        <w:ind w:firstLine="709"/>
        <w:jc w:val="both"/>
        <w:rPr>
          <w:b/>
        </w:rPr>
      </w:pPr>
      <w:r w:rsidRPr="000628C1">
        <w:rPr>
          <w:b/>
        </w:rPr>
        <w:t>«Статья 32.1. Градостроительные регламенты для территориальных зон, расположенных в границах территории исторического поселения</w:t>
      </w:r>
      <w:r w:rsidR="004C7795" w:rsidRPr="000628C1">
        <w:rPr>
          <w:b/>
        </w:rPr>
        <w:t xml:space="preserve"> </w:t>
      </w:r>
      <w:r w:rsidRPr="000628C1">
        <w:rPr>
          <w:b/>
        </w:rPr>
        <w:t>регионального значения город Краснодар</w:t>
      </w:r>
    </w:p>
    <w:p w:rsidR="00091FB3" w:rsidRDefault="00091FB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both"/>
      </w:pPr>
      <w:r w:rsidRPr="000628C1">
        <w:t>Регламенты настоящей статьи Правил установлены согласно требованиям, утверждённых приказом администрации Краснодарского края от 01.03.2019 №</w:t>
      </w:r>
      <w:r w:rsidR="004C7795" w:rsidRPr="000628C1">
        <w:t> </w:t>
      </w:r>
      <w:r w:rsidRPr="000628C1">
        <w:t xml:space="preserve">26-кн «Об утверждении предмета охраны, границ территории и требований к градостроительным регламентам в границах территории исторического поселения регионального значения город Краснодар Краснодарского края». 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Общее положения (режимы) и иные требования в отношении территории исторического поселения регионального значения город Краснодар установлены приказом администрации Краснодарского края от 01.03.2019 № 26-кн «Об утверждении предмета охраны, границ территории и требований к градостроительным регламентам в границах территории исторического поселения регионального </w:t>
      </w:r>
      <w:r w:rsidRPr="000628C1">
        <w:lastRenderedPageBreak/>
        <w:t xml:space="preserve">значения город Краснодар Краснодарского края» (далее – приказ от 01.03.2019 № 26-кн). </w:t>
      </w:r>
    </w:p>
    <w:p w:rsidR="002C04E3" w:rsidRPr="000628C1" w:rsidRDefault="002C04E3" w:rsidP="00E5586A">
      <w:pPr>
        <w:ind w:firstLine="709"/>
        <w:jc w:val="center"/>
        <w:rPr>
          <w:b/>
        </w:rPr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1. Зона исторических жилых кварталов:</w:t>
      </w:r>
    </w:p>
    <w:p w:rsidR="002C04E3" w:rsidRPr="000628C1" w:rsidRDefault="002C04E3" w:rsidP="00E5586A">
      <w:pPr>
        <w:ind w:firstLine="709"/>
        <w:jc w:val="center"/>
        <w:rPr>
          <w:b/>
        </w:rPr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1.1. Зона исторических жилых кварталов с типом этажности</w:t>
      </w:r>
      <w:r w:rsidR="004C7795" w:rsidRPr="000628C1">
        <w:rPr>
          <w:b/>
        </w:rPr>
        <w:t xml:space="preserve"> </w:t>
      </w:r>
      <w:r w:rsidRPr="000628C1">
        <w:rPr>
          <w:b/>
        </w:rPr>
        <w:t>кварталов К2(3) (ИЖК.К2(3)</w:t>
      </w:r>
    </w:p>
    <w:p w:rsidR="002C04E3" w:rsidRPr="000628C1" w:rsidRDefault="002C04E3" w:rsidP="00E5586A">
      <w:pPr>
        <w:ind w:firstLine="709"/>
        <w:jc w:val="center"/>
      </w:pPr>
    </w:p>
    <w:p w:rsidR="002C04E3" w:rsidRPr="000628C1" w:rsidRDefault="002C04E3" w:rsidP="00E5586A">
      <w:pPr>
        <w:ind w:firstLine="851"/>
      </w:pPr>
      <w:r w:rsidRPr="000628C1">
        <w:t>1.1.1.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4"/>
        <w:gridCol w:w="6463"/>
        <w:gridCol w:w="916"/>
      </w:tblGrid>
      <w:tr w:rsidR="000628C1" w:rsidRPr="000628C1" w:rsidTr="00B400B8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B400B8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B400B8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B400B8">
            <w:pPr>
              <w:jc w:val="center"/>
            </w:pPr>
            <w:r w:rsidRPr="000628C1">
              <w:t>Код</w:t>
            </w:r>
          </w:p>
        </w:tc>
      </w:tr>
    </w:tbl>
    <w:p w:rsidR="004C7795" w:rsidRPr="000628C1" w:rsidRDefault="004C7795" w:rsidP="00E5586A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4"/>
        <w:gridCol w:w="6463"/>
        <w:gridCol w:w="916"/>
      </w:tblGrid>
      <w:tr w:rsidR="000628C1" w:rsidRPr="000628C1" w:rsidTr="004C7795">
        <w:trPr>
          <w:tblHeader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Для </w:t>
            </w:r>
          </w:p>
          <w:p w:rsidR="002C04E3" w:rsidRPr="000628C1" w:rsidRDefault="002C04E3" w:rsidP="00E5586A">
            <w:r w:rsidRPr="000628C1">
              <w:t xml:space="preserve">индивидуального жилищного </w:t>
            </w:r>
          </w:p>
          <w:p w:rsidR="002C04E3" w:rsidRPr="000628C1" w:rsidRDefault="002C04E3" w:rsidP="00E5586A">
            <w:r w:rsidRPr="000628C1">
              <w:t>строительства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Малоэтажная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многоквартирная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жилая застройка</w:t>
            </w:r>
          </w:p>
          <w:p w:rsidR="002C04E3" w:rsidRPr="000628C1" w:rsidRDefault="002C04E3" w:rsidP="00E5586A">
            <w:pPr>
              <w:jc w:val="both"/>
            </w:pPr>
          </w:p>
          <w:p w:rsidR="002C04E3" w:rsidRPr="000628C1" w:rsidRDefault="002C04E3" w:rsidP="00E5586A">
            <w:pPr>
              <w:jc w:val="both"/>
            </w:pPr>
          </w:p>
          <w:p w:rsidR="002C04E3" w:rsidRPr="000628C1" w:rsidRDefault="002C04E3" w:rsidP="00E5586A">
            <w:pPr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многоквартирном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доме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не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составляет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 xml:space="preserve">более </w:t>
            </w:r>
            <w:r w:rsidRPr="000628C1">
              <w:t>15 % общей площади помещений дома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2.1.1</w:t>
            </w:r>
          </w:p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Блокированная жилая застройка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совмещённых домов не более десяти и каждый из которых предназначен для проживания одной семьи, имеет общую стену (общие стены) без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2.3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проёмов с соседним домом или соседними домами, расположен на отдельном земельном участке и </w:t>
            </w:r>
            <w:r w:rsidRPr="000628C1">
              <w:lastRenderedPageBreak/>
              <w:t>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Амбулаторно-поликлиническое обслуживание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ребёнка,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3.4.1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Дошкольное, начальное и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среднее общее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образование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8"/>
              </w:rPr>
            </w:pPr>
            <w:r w:rsidRPr="000628C1">
              <w:rPr>
                <w:spacing w:val="-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3.5.1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Среднее и высшее профессиональное образование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3.5.2.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Объекты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культурно-досуговой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деятельности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Государственное управление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 xml:space="preserve"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</w:t>
            </w:r>
            <w:r w:rsidRPr="000628C1">
              <w:rPr>
                <w:spacing w:val="-6"/>
              </w:rPr>
              <w:lastRenderedPageBreak/>
              <w:t>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lastRenderedPageBreak/>
              <w:t>3.8.1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Представительская деятельность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3.8.2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Проведение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научных </w:t>
            </w:r>
          </w:p>
          <w:p w:rsidR="002C04E3" w:rsidRPr="000628C1" w:rsidRDefault="002C04E3" w:rsidP="00E5586A">
            <w:r w:rsidRPr="000628C1">
              <w:t>исследований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зданий и сооружений, предназначенных для проведения научных изысканий, исследований и разработок </w:t>
            </w:r>
          </w:p>
          <w:p w:rsidR="002C04E3" w:rsidRPr="000628C1" w:rsidRDefault="002C04E3" w:rsidP="00E5586A">
            <w:r w:rsidRPr="000628C1">
              <w:t>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3.9.2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Деловое </w:t>
            </w:r>
          </w:p>
          <w:p w:rsidR="002C04E3" w:rsidRPr="000628C1" w:rsidRDefault="002C04E3" w:rsidP="00E5586A">
            <w:pPr>
              <w:jc w:val="both"/>
            </w:pPr>
            <w:r w:rsidRPr="000628C1">
              <w:t>управление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Магазины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Банковская и страховая деятельность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Общественное </w:t>
            </w:r>
          </w:p>
          <w:p w:rsidR="002C04E3" w:rsidRPr="000628C1" w:rsidRDefault="002C04E3" w:rsidP="00E5586A">
            <w:r w:rsidRPr="000628C1">
              <w:t>питание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>Историко-культурная деятельность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</w:t>
            </w:r>
            <w:r w:rsidR="000628C1" w:rsidRPr="000628C1">
              <w:t xml:space="preserve"> производств и ремесел, исторических поселений, </w:t>
            </w:r>
            <w:r w:rsidR="000628C1" w:rsidRPr="000628C1">
              <w:lastRenderedPageBreak/>
              <w:t>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lastRenderedPageBreak/>
              <w:t>9.3</w:t>
            </w:r>
          </w:p>
        </w:tc>
      </w:tr>
      <w:tr w:rsidR="000628C1" w:rsidRPr="000628C1" w:rsidTr="004C779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Благоустройство территории</w:t>
            </w:r>
          </w:p>
          <w:p w:rsidR="002C04E3" w:rsidRPr="000628C1" w:rsidRDefault="002C04E3" w:rsidP="00E5586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851"/>
      </w:pPr>
      <w:r w:rsidRPr="000628C1">
        <w:t>1.1.2.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2093"/>
        <w:gridCol w:w="6662"/>
        <w:gridCol w:w="953"/>
      </w:tblGrid>
      <w:tr w:rsidR="000628C1" w:rsidRPr="000628C1" w:rsidTr="00B400B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B400B8">
            <w:pPr>
              <w:jc w:val="center"/>
            </w:pPr>
            <w:r w:rsidRPr="000628C1">
              <w:t>вида</w:t>
            </w:r>
            <w:r w:rsidR="00B400B8">
              <w:t xml:space="preserve"> </w:t>
            </w:r>
            <w:r w:rsidRPr="000628C1">
              <w:t>разрешённого</w:t>
            </w:r>
            <w:r w:rsidR="00B400B8">
              <w:t xml:space="preserve"> </w:t>
            </w:r>
            <w:r w:rsidRPr="000628C1">
              <w:t>использования</w:t>
            </w:r>
            <w:r w:rsidR="00B400B8">
              <w:t xml:space="preserve"> </w:t>
            </w:r>
            <w:r w:rsidRPr="000628C1">
              <w:t>земельного участка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B400B8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B400B8">
            <w:pPr>
              <w:jc w:val="center"/>
            </w:pPr>
            <w:r w:rsidRPr="000628C1">
              <w:t>Код</w:t>
            </w:r>
          </w:p>
        </w:tc>
      </w:tr>
    </w:tbl>
    <w:p w:rsidR="000628C1" w:rsidRPr="000628C1" w:rsidRDefault="000628C1" w:rsidP="00E5586A">
      <w:pPr>
        <w:rPr>
          <w:sz w:val="2"/>
          <w:szCs w:val="2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2093"/>
        <w:gridCol w:w="6662"/>
        <w:gridCol w:w="953"/>
      </w:tblGrid>
      <w:tr w:rsidR="000628C1" w:rsidRPr="000628C1" w:rsidTr="000628C1">
        <w:trPr>
          <w:tblHeader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roofErr w:type="spellStart"/>
            <w:r w:rsidRPr="000628C1">
              <w:t>Среднеэтажная</w:t>
            </w:r>
            <w:proofErr w:type="spellEnd"/>
            <w:r w:rsidRPr="000628C1">
              <w:t xml:space="preserve"> жилая застрой</w:t>
            </w:r>
            <w:r w:rsidR="000628C1" w:rsidRPr="000628C1">
              <w:softHyphen/>
            </w:r>
            <w:r w:rsidRPr="000628C1">
              <w:t>ка</w:t>
            </w:r>
          </w:p>
          <w:p w:rsidR="002C04E3" w:rsidRPr="000628C1" w:rsidRDefault="002C04E3" w:rsidP="00E5586A"/>
          <w:p w:rsidR="002C04E3" w:rsidRPr="000628C1" w:rsidRDefault="002C04E3" w:rsidP="00E5586A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 (в соответствии с приказом от 01.03.2019 № 26-кн: только для существующих объектов капитального строительства, классифицированных как «диссонирующие» или «неадаптированные», до реализации мероприятий по их адаптации к настоящим требованиям)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2.5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Хранение </w:t>
            </w:r>
          </w:p>
          <w:p w:rsidR="002C04E3" w:rsidRPr="000628C1" w:rsidRDefault="002C04E3" w:rsidP="00E5586A">
            <w:r w:rsidRPr="000628C1">
              <w:t>автотранспорта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машиноместа, за исключением гаражей, размещение которых предусмотрено содержанием вида разрешённого использования с кодом 4.9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2.7.1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lastRenderedPageBreak/>
              <w:t>Предоставление коммунальных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Административные здания </w:t>
            </w:r>
          </w:p>
          <w:p w:rsidR="002C04E3" w:rsidRPr="000628C1" w:rsidRDefault="002C04E3" w:rsidP="00E5586A">
            <w:r w:rsidRPr="000628C1">
              <w:t xml:space="preserve">организаций, </w:t>
            </w:r>
          </w:p>
          <w:p w:rsidR="002C04E3" w:rsidRPr="000628C1" w:rsidRDefault="002C04E3" w:rsidP="00E5586A">
            <w:r w:rsidRPr="000628C1">
              <w:t>обеспечивающих предоставление коммунальных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приёма физических и юридических лиц в связи с предоставлением им коммунальных услуг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3.1.2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Оказание </w:t>
            </w:r>
          </w:p>
          <w:p w:rsidR="002C04E3" w:rsidRPr="000628C1" w:rsidRDefault="002C04E3" w:rsidP="00E5586A">
            <w:r w:rsidRPr="000628C1">
              <w:t xml:space="preserve">социальной </w:t>
            </w:r>
          </w:p>
          <w:p w:rsidR="002C04E3" w:rsidRPr="000628C1" w:rsidRDefault="002C04E3" w:rsidP="00E5586A">
            <w:r w:rsidRPr="000628C1">
              <w:t xml:space="preserve">помощи </w:t>
            </w:r>
          </w:p>
          <w:p w:rsidR="002C04E3" w:rsidRPr="000628C1" w:rsidRDefault="002C04E3" w:rsidP="00E5586A">
            <w:r w:rsidRPr="000628C1">
              <w:t>населению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rPr>
                <w:spacing w:val="-6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приём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3.2.2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услуг связи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3.2.3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Общежития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разрешённого использования с кодом 4.7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3.2.4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Осуществление религиозных </w:t>
            </w:r>
          </w:p>
          <w:p w:rsidR="002C04E3" w:rsidRPr="000628C1" w:rsidRDefault="002C04E3" w:rsidP="00E5586A">
            <w:r w:rsidRPr="000628C1">
              <w:t>обрядов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3.7.1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lastRenderedPageBreak/>
              <w:t xml:space="preserve">Религиозное управление и </w:t>
            </w:r>
          </w:p>
          <w:p w:rsidR="00116D63" w:rsidRPr="000628C1" w:rsidRDefault="00116D63" w:rsidP="00E5586A">
            <w:r w:rsidRPr="000628C1">
              <w:t>образование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</w:t>
            </w:r>
          </w:p>
          <w:p w:rsidR="00116D63" w:rsidRPr="000628C1" w:rsidRDefault="000628C1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3.7.2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Амбулаторное ветеринарное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3.10.1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Обеспечение </w:t>
            </w:r>
          </w:p>
          <w:p w:rsidR="002C04E3" w:rsidRPr="000628C1" w:rsidRDefault="002C04E3" w:rsidP="00E5586A">
            <w:r w:rsidRPr="000628C1">
              <w:t>занятий спортом в помещениях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5.1.2</w:t>
            </w:r>
          </w:p>
        </w:tc>
      </w:tr>
      <w:tr w:rsidR="000628C1" w:rsidRPr="000628C1" w:rsidTr="000628C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Площадки для </w:t>
            </w:r>
          </w:p>
          <w:p w:rsidR="002C04E3" w:rsidRPr="000628C1" w:rsidRDefault="002C04E3" w:rsidP="00E5586A">
            <w:r w:rsidRPr="000628C1">
              <w:t>занятий спортом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5.1.3</w:t>
            </w:r>
          </w:p>
        </w:tc>
      </w:tr>
    </w:tbl>
    <w:p w:rsidR="002C04E3" w:rsidRPr="000628C1" w:rsidRDefault="002C04E3" w:rsidP="00E5586A">
      <w:pPr>
        <w:ind w:firstLine="709"/>
        <w:jc w:val="both"/>
        <w:rPr>
          <w:sz w:val="18"/>
        </w:rPr>
      </w:pPr>
    </w:p>
    <w:p w:rsidR="002C04E3" w:rsidRDefault="002C04E3" w:rsidP="00E5586A">
      <w:pPr>
        <w:ind w:left="1560" w:hanging="1702"/>
        <w:jc w:val="both"/>
      </w:pPr>
      <w:r w:rsidRPr="000628C1">
        <w:t>Примечание: 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1.1.3.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минимальная/максимальная площадь земельных участков —</w:t>
      </w:r>
      <w:r w:rsidR="004C7795" w:rsidRPr="000628C1">
        <w:t xml:space="preserve"> </w:t>
      </w:r>
      <w:r w:rsidRPr="000628C1">
        <w:t>300/50000 кв. м, но не более существующих границ квартала;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 и сооружений вспомогательного использования от границы, отделяющей земельный участок от территории общего пользования, -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91FB3" w:rsidRDefault="002C04E3" w:rsidP="00E5586A">
      <w:pPr>
        <w:ind w:firstLine="709"/>
        <w:jc w:val="both"/>
        <w:rPr>
          <w:spacing w:val="-4"/>
        </w:rPr>
      </w:pPr>
      <w:r w:rsidRPr="00091FB3">
        <w:rPr>
          <w:spacing w:val="-4"/>
        </w:rPr>
        <w:t>минимальный отступ зданий, сооружений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учётом действующих градостроительных норм и правил, но не менее</w:t>
      </w:r>
      <w:r w:rsidR="004C7795" w:rsidRPr="000628C1">
        <w:t xml:space="preserve"> </w:t>
      </w:r>
      <w:r w:rsidRPr="000628C1">
        <w:t>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2;</w:t>
      </w:r>
    </w:p>
    <w:p w:rsidR="002C04E3" w:rsidRPr="000628C1" w:rsidRDefault="002C04E3" w:rsidP="00E5586A">
      <w:pPr>
        <w:ind w:firstLine="709"/>
        <w:jc w:val="both"/>
      </w:pPr>
      <w:r w:rsidRPr="000628C1">
        <w:lastRenderedPageBreak/>
        <w:t>максимальная этажность зданий внутри квартала (за исключением</w:t>
      </w:r>
      <w:r w:rsidR="004C7795" w:rsidRPr="000628C1">
        <w:t xml:space="preserve"> </w:t>
      </w:r>
      <w:r w:rsidRPr="000628C1">
        <w:t>строений и сооружений вспомогательного использования) – 3;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максимальная этажность для строений и сооружений вспомогательного использования – 2; </w:t>
      </w:r>
    </w:p>
    <w:p w:rsidR="002C04E3" w:rsidRPr="000628C1" w:rsidRDefault="002C04E3" w:rsidP="00E5586A">
      <w:pPr>
        <w:ind w:firstLine="709"/>
        <w:jc w:val="both"/>
        <w:rPr>
          <w:rFonts w:eastAsia="Calibri"/>
          <w:spacing w:val="-4"/>
        </w:rPr>
      </w:pPr>
      <w:r w:rsidRPr="000628C1">
        <w:rPr>
          <w:rFonts w:eastAsia="Calibri"/>
          <w:spacing w:val="-4"/>
        </w:rPr>
        <w:t>5) 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9 метров,</w:t>
      </w:r>
      <w:r w:rsidRPr="000628C1">
        <w:rPr>
          <w:spacing w:val="-4"/>
        </w:rPr>
        <w:t xml:space="preserve"> но не выше карниза самого высокого здания в ряду застройки стороны квартала</w:t>
      </w:r>
      <w:r w:rsidRPr="000628C1">
        <w:rPr>
          <w:rFonts w:eastAsia="Calibri"/>
          <w:spacing w:val="-4"/>
        </w:rPr>
        <w:t>. Высота здания по коньку кровли не регламентируется. В случае устройства скатных кровель высота по коньку кровли определяется исходя из сохраняемых силуэтных параметров, угол наклона кровли</w:t>
      </w:r>
      <w:r w:rsidR="004C7795" w:rsidRPr="000628C1">
        <w:rPr>
          <w:rFonts w:eastAsia="Calibri"/>
          <w:spacing w:val="-4"/>
        </w:rPr>
        <w:t xml:space="preserve"> </w:t>
      </w:r>
      <w:r w:rsidRPr="000628C1">
        <w:rPr>
          <w:rFonts w:eastAsia="Calibri"/>
          <w:spacing w:val="-4"/>
        </w:rPr>
        <w:t xml:space="preserve">20 </w:t>
      </w:r>
      <w:r w:rsidR="000628C1" w:rsidRPr="000628C1">
        <w:t>–</w:t>
      </w:r>
      <w:r w:rsidRPr="000628C1">
        <w:rPr>
          <w:rFonts w:eastAsia="Calibri"/>
          <w:spacing w:val="-4"/>
        </w:rPr>
        <w:t xml:space="preserve"> 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совмещённой кровли) внутри квартала (за исключением строений и сооружений вспомогательного использования) – 12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для строений и сооружений вспомогательного использования внутри квартала – 9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55 %;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>Условный вид разрешённого использования с кодом 2.6 возможен к применению в качестве исключения согласно приказу от 01.03.2019 № 26-кн.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1.1.4. Застройку земельных участков следует осуществлять в соответствии с предельными параметрами разрешённого строительства, установленными пунктом 1.1.3 раздела 1.1 настоящей статьи, и с учётом положений статьи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объектов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1.2. Зона исторических жилых кварталов с типом этажности</w:t>
      </w:r>
      <w:r w:rsidR="004C7795" w:rsidRPr="000628C1">
        <w:rPr>
          <w:b/>
        </w:rPr>
        <w:t xml:space="preserve"> </w:t>
      </w:r>
      <w:r w:rsidRPr="000628C1">
        <w:rPr>
          <w:b/>
        </w:rPr>
        <w:t>кварталов К3(4) (ИЖК.К3(4).</w:t>
      </w:r>
    </w:p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t>1.2.1.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7221F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E5586A">
            <w:pPr>
              <w:jc w:val="center"/>
            </w:pPr>
            <w:r w:rsidRPr="000628C1">
              <w:t>вида</w:t>
            </w:r>
            <w:r w:rsidR="00091FB3">
              <w:t xml:space="preserve"> </w:t>
            </w:r>
            <w:r w:rsidRPr="000628C1">
              <w:t>разрешённого использования земельного участка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Код</w:t>
            </w:r>
          </w:p>
        </w:tc>
      </w:tr>
    </w:tbl>
    <w:p w:rsidR="00091FB3" w:rsidRPr="00091FB3" w:rsidRDefault="00091FB3" w:rsidP="00E5586A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091FB3">
        <w:trPr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 xml:space="preserve">Для </w:t>
            </w:r>
          </w:p>
          <w:p w:rsidR="00116D63" w:rsidRPr="000628C1" w:rsidRDefault="00116D63" w:rsidP="00E5586A">
            <w:r w:rsidRPr="000628C1">
              <w:lastRenderedPageBreak/>
              <w:t xml:space="preserve">индивидуального жилищного </w:t>
            </w:r>
          </w:p>
          <w:p w:rsidR="00116D63" w:rsidRPr="000628C1" w:rsidRDefault="00116D63" w:rsidP="00E5586A">
            <w:r w:rsidRPr="000628C1">
              <w:t>строительства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lastRenderedPageBreak/>
              <w:t xml:space="preserve">Размещение жилого дома (отдельно стоящего здания количеством надземных этажей не более чем </w:t>
            </w:r>
            <w:r w:rsidRPr="000628C1">
              <w:lastRenderedPageBreak/>
              <w:t>три, высотой не более двадцати метров, которое состоит из комнат и помещений вспомогательного использования, предназначенных для удовлетворения</w:t>
            </w:r>
            <w:r w:rsidR="00091FB3">
              <w:t xml:space="preserve"> </w:t>
            </w:r>
            <w:r w:rsidR="00091FB3" w:rsidRPr="000628C1">
              <w:t>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lastRenderedPageBreak/>
              <w:t>2.1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Малоэтажная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многоквартирная жилая застройка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2.1.1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Блокированная жилая застройка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проёмов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2.3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Амбулаторно-поликлиническое 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ребёнка,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3.4.1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Дошкольное, начальное и </w:t>
            </w:r>
            <w:r w:rsidR="00091FB3" w:rsidRPr="000628C1">
              <w:t>среднее общее образование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2C04E3" w:rsidP="00E5586A">
            <w:pPr>
              <w:jc w:val="both"/>
            </w:pPr>
            <w:r w:rsidRPr="000628C1">
              <w:t xml:space="preserve">Размещение объектов капитального строительства, предназначенных для просвещения, дошкольного, начального и </w:t>
            </w:r>
            <w:r w:rsidR="00091FB3" w:rsidRPr="000628C1">
              <w:t xml:space="preserve">среднего общего образования (детские ясли, детские сады, школы, лицеи, гимназии, </w:t>
            </w:r>
            <w:r w:rsidR="00091FB3" w:rsidRPr="000628C1">
              <w:lastRenderedPageBreak/>
              <w:t>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3.5.1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Среднее и высшее профессиональное образование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3.5.2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Объекты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культурно-досуговой деятельности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Государственное управление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3.8.1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Представительская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3.8.2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Проведение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научных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исследований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3.9.2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 xml:space="preserve">Деловое </w:t>
            </w:r>
          </w:p>
          <w:p w:rsidR="00116D63" w:rsidRPr="000628C1" w:rsidRDefault="00116D63" w:rsidP="00E5586A">
            <w:pPr>
              <w:jc w:val="both"/>
            </w:pPr>
            <w:r w:rsidRPr="000628C1">
              <w:t>управление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</w:t>
            </w:r>
            <w:r w:rsidR="006727DF" w:rsidRPr="000628C1">
              <w:lastRenderedPageBreak/>
              <w:t>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lastRenderedPageBreak/>
              <w:t>4.1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Магазины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Банковская и страховая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Общественное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питание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</w:t>
            </w:r>
          </w:p>
          <w:p w:rsidR="002C04E3" w:rsidRPr="000628C1" w:rsidRDefault="002C04E3" w:rsidP="00E5586A">
            <w:pPr>
              <w:jc w:val="both"/>
            </w:pPr>
            <w:r w:rsidRPr="000628C1">
              <w:t>устройства мест общественного питания (рестораны, кафе, столовые, закусочные, бары)</w:t>
            </w:r>
          </w:p>
          <w:p w:rsidR="002C04E3" w:rsidRPr="000628C1" w:rsidRDefault="002C04E3" w:rsidP="00E5586A">
            <w:pPr>
              <w:jc w:val="both"/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Гостиничное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обслуживание</w:t>
            </w:r>
          </w:p>
          <w:p w:rsidR="002C04E3" w:rsidRPr="000628C1" w:rsidRDefault="002C04E3" w:rsidP="00E5586A">
            <w:pPr>
              <w:jc w:val="both"/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Историко-культурная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2C04E3" w:rsidRPr="000628C1" w:rsidTr="00091FB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Благоустройство территории</w:t>
            </w:r>
          </w:p>
          <w:p w:rsidR="002C04E3" w:rsidRPr="000628C1" w:rsidRDefault="002C04E3" w:rsidP="00E5586A">
            <w:pPr>
              <w:jc w:val="both"/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t>1.2.2.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43" w:type="dxa"/>
        <w:tblLook w:val="04A0" w:firstRow="1" w:lastRow="0" w:firstColumn="1" w:lastColumn="0" w:noHBand="0" w:noVBand="1"/>
      </w:tblPr>
      <w:tblGrid>
        <w:gridCol w:w="2068"/>
        <w:gridCol w:w="6509"/>
        <w:gridCol w:w="966"/>
      </w:tblGrid>
      <w:tr w:rsidR="000628C1" w:rsidRPr="000628C1" w:rsidTr="007221F1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 xml:space="preserve">Наименование </w:t>
            </w:r>
          </w:p>
          <w:p w:rsidR="002C04E3" w:rsidRPr="000628C1" w:rsidRDefault="002C04E3" w:rsidP="007221F1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Код</w:t>
            </w:r>
          </w:p>
        </w:tc>
      </w:tr>
    </w:tbl>
    <w:p w:rsidR="006727DF" w:rsidRPr="006727DF" w:rsidRDefault="006727DF" w:rsidP="00E5586A">
      <w:pPr>
        <w:rPr>
          <w:sz w:val="2"/>
          <w:szCs w:val="2"/>
        </w:rPr>
      </w:pPr>
    </w:p>
    <w:tbl>
      <w:tblPr>
        <w:tblW w:w="9543" w:type="dxa"/>
        <w:tblLook w:val="04A0" w:firstRow="1" w:lastRow="0" w:firstColumn="1" w:lastColumn="0" w:noHBand="0" w:noVBand="1"/>
      </w:tblPr>
      <w:tblGrid>
        <w:gridCol w:w="2068"/>
        <w:gridCol w:w="6509"/>
        <w:gridCol w:w="966"/>
      </w:tblGrid>
      <w:tr w:rsidR="000628C1" w:rsidRPr="000628C1" w:rsidTr="006727DF">
        <w:trPr>
          <w:tblHeader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roofErr w:type="spellStart"/>
            <w:r w:rsidRPr="000628C1">
              <w:t>Среднеэтажная</w:t>
            </w:r>
            <w:proofErr w:type="spellEnd"/>
            <w:r w:rsidRPr="000628C1">
              <w:t xml:space="preserve"> жилая застройка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 (в соответствии с приказом от 01.03.2019 № 26-кн: только для существующих объектов капитального строительства, классифицированных как «диссонирующие» или «неадаптированные», до реализации мероприятий по их адаптации к настоящим требованиям)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2.5</w:t>
            </w:r>
          </w:p>
        </w:tc>
      </w:tr>
      <w:tr w:rsidR="000628C1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>Хранение автотранспорта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отдельно стоящих и пристроенных гаражей, в том числе подземных, предназначенных для хранения автотранспорта в том числе с разделением</w:t>
            </w:r>
            <w:r w:rsidR="004C7795" w:rsidRPr="000628C1">
              <w:t xml:space="preserve"> </w:t>
            </w:r>
            <w:r w:rsidRPr="000628C1">
              <w:t>на машиноместа,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2.7.1</w:t>
            </w:r>
          </w:p>
        </w:tc>
      </w:tr>
      <w:tr w:rsidR="000628C1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Предоставление коммунальных услуг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Административные здания </w:t>
            </w:r>
          </w:p>
          <w:p w:rsidR="002C04E3" w:rsidRPr="000628C1" w:rsidRDefault="002C04E3" w:rsidP="00E5586A">
            <w:r w:rsidRPr="000628C1">
              <w:t>организаций, обеспечивающих предо</w:t>
            </w:r>
            <w:r w:rsidRPr="000628C1">
              <w:lastRenderedPageBreak/>
              <w:t>ставление коммунальных услуг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lastRenderedPageBreak/>
              <w:t>Размещение зданий, предназначенных для приёма физических и юридических лиц в связи с предоставлением им коммунальных услуг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3.1.2</w:t>
            </w:r>
          </w:p>
        </w:tc>
      </w:tr>
      <w:tr w:rsidR="000628C1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социальной помощи населению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приём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3.2.2</w:t>
            </w:r>
          </w:p>
        </w:tc>
      </w:tr>
      <w:tr w:rsidR="000628C1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услуг связи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3.2.3</w:t>
            </w:r>
          </w:p>
        </w:tc>
      </w:tr>
      <w:tr w:rsidR="000628C1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Общежития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разрешённого использования с кодом 4.7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3.2.4</w:t>
            </w:r>
          </w:p>
        </w:tc>
      </w:tr>
      <w:tr w:rsidR="000628C1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Осуществление религиозных </w:t>
            </w:r>
          </w:p>
          <w:p w:rsidR="002C04E3" w:rsidRPr="000628C1" w:rsidRDefault="002C04E3" w:rsidP="00E5586A">
            <w:r w:rsidRPr="000628C1">
              <w:t>обрядов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3.7.1</w:t>
            </w:r>
          </w:p>
        </w:tc>
      </w:tr>
      <w:tr w:rsidR="000628C1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Религиозное управление и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</w:t>
            </w:r>
            <w:r w:rsidR="003578B3" w:rsidRPr="000628C1">
              <w:t xml:space="preserve">редназначенных для постоянного </w:t>
            </w:r>
            <w:r w:rsidRPr="000628C1">
              <w:t>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3.7.2</w:t>
            </w:r>
          </w:p>
        </w:tc>
      </w:tr>
      <w:tr w:rsidR="000628C1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Амбулаторное ветеринарное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3.10.1</w:t>
            </w:r>
          </w:p>
        </w:tc>
      </w:tr>
      <w:tr w:rsidR="000628C1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Обеспечение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занятий спортом в помещениях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5.1.2</w:t>
            </w:r>
          </w:p>
        </w:tc>
      </w:tr>
      <w:tr w:rsidR="002C04E3" w:rsidRPr="000628C1" w:rsidTr="006727DF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Площадки для </w:t>
            </w:r>
          </w:p>
          <w:p w:rsidR="002C04E3" w:rsidRPr="000628C1" w:rsidRDefault="002C04E3" w:rsidP="00E5586A">
            <w:pPr>
              <w:jc w:val="both"/>
            </w:pPr>
            <w:r w:rsidRPr="000628C1">
              <w:lastRenderedPageBreak/>
              <w:t>занятий спортом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lastRenderedPageBreak/>
              <w:t xml:space="preserve">Размещение площадок для занятия спортом и физкультурой на открытом воздухе (физкультурные </w:t>
            </w:r>
            <w:r w:rsidRPr="000628C1">
              <w:lastRenderedPageBreak/>
              <w:t>площадки, беговые дорожки, поля для спортивной игры)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5.1.3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left="1560" w:hanging="1702"/>
        <w:jc w:val="both"/>
      </w:pPr>
      <w:r w:rsidRPr="000628C1">
        <w:t>Примечание: 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1.2.3.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минимальная/максимальная площадь земельных участков –</w:t>
      </w:r>
      <w:r w:rsidR="004C7795" w:rsidRPr="000628C1">
        <w:t xml:space="preserve"> </w:t>
      </w:r>
      <w:r w:rsidRPr="000628C1">
        <w:t>300/50000 кв. м, но не более существующих границ квартала;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учётом действующих градостроительных норм и правил, но не менее</w:t>
      </w:r>
      <w:r w:rsidR="004C7795" w:rsidRPr="000628C1">
        <w:t xml:space="preserve"> </w:t>
      </w:r>
      <w:r w:rsidRPr="000628C1">
        <w:t>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3;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 строений и сооружений вспомогательного использования) – 4;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2;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 xml:space="preserve">5) </w:t>
      </w:r>
      <w:r w:rsidRPr="000628C1">
        <w:rPr>
          <w:rFonts w:eastAsia="Calibri"/>
          <w:spacing w:val="-6"/>
        </w:rPr>
        <w:t>максимальная высота зданий от уровня земли до верха карниза</w:t>
      </w:r>
      <w:r w:rsidRPr="000628C1">
        <w:rPr>
          <w:spacing w:val="-6"/>
        </w:rPr>
        <w:t xml:space="preserve"> </w:t>
      </w:r>
      <w:r w:rsidRPr="000628C1">
        <w:rPr>
          <w:rFonts w:eastAsia="Calibri"/>
          <w:spacing w:val="-6"/>
        </w:rPr>
        <w:t>по периметру квартала (за исключением строений и сооружений вспомогательного использования) – 12 метров,</w:t>
      </w:r>
      <w:r w:rsidRPr="000628C1">
        <w:rPr>
          <w:rFonts w:ascii="Calibri" w:eastAsia="Calibri" w:hAnsi="Calibri"/>
          <w:spacing w:val="-6"/>
          <w:sz w:val="22"/>
          <w:szCs w:val="22"/>
        </w:rPr>
        <w:t xml:space="preserve"> </w:t>
      </w:r>
      <w:r w:rsidRPr="000628C1">
        <w:rPr>
          <w:rFonts w:eastAsia="Calibri"/>
          <w:spacing w:val="-6"/>
        </w:rPr>
        <w:t>но не выше карниза самого высокого здания в ряду застройки стороны квартала. Высота здания по коньку кровли не регламентируется. В случае устройства скатных кровель высота по коньку кровли определяется исходя из сохраняемых силуэтных параметров, угол наклона кровли 20 - 40 %;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совмещённой кровли) внутри квартала (за исключением строений и сооружений вспомогательного использования) – 15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lastRenderedPageBreak/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– 9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65 %;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Условный вид разрешённого использования с кодом 2.6 возможен к применению в качестве исключения согласно приказу от 01.03.2019 № 26-кн. 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1.2.4. Застройку земельных участков следует осуществлять в соответствии с предельными параметрами разрешённого строительства, установленными пунктом 1.2.3 раздела 1.2 настоящей статьи, и с учётом положений статьи 32.2 приложений № 1, 9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объектов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2. Историческая презентационная (парадная) зона:</w:t>
      </w:r>
    </w:p>
    <w:p w:rsidR="002C04E3" w:rsidRPr="000628C1" w:rsidRDefault="002C04E3" w:rsidP="00E5586A">
      <w:pPr>
        <w:ind w:firstLine="709"/>
        <w:jc w:val="center"/>
        <w:rPr>
          <w:b/>
        </w:rPr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2.1. Историческая презентационная (парадная) зона с типом</w:t>
      </w:r>
      <w:r w:rsidR="004C7795" w:rsidRPr="000628C1">
        <w:rPr>
          <w:b/>
        </w:rPr>
        <w:t xml:space="preserve"> </w:t>
      </w:r>
      <w:r w:rsidRPr="000628C1">
        <w:rPr>
          <w:b/>
        </w:rPr>
        <w:t>этажности кварталов К2(3) (ИПЗ.К2(3)</w:t>
      </w:r>
    </w:p>
    <w:p w:rsidR="002C04E3" w:rsidRPr="000628C1" w:rsidRDefault="002C04E3" w:rsidP="00E5586A">
      <w:pPr>
        <w:ind w:firstLine="709"/>
        <w:jc w:val="center"/>
      </w:pPr>
    </w:p>
    <w:p w:rsidR="002C04E3" w:rsidRPr="000628C1" w:rsidRDefault="002C04E3" w:rsidP="00E5586A">
      <w:pPr>
        <w:ind w:firstLine="709"/>
      </w:pPr>
      <w:r w:rsidRPr="000628C1">
        <w:t>2.1.1.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7221F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7221F1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Код</w:t>
            </w:r>
          </w:p>
        </w:tc>
      </w:tr>
    </w:tbl>
    <w:p w:rsidR="006727DF" w:rsidRPr="006727DF" w:rsidRDefault="006727DF" w:rsidP="00E5586A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6727DF">
        <w:trPr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7221F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Для </w:t>
            </w:r>
          </w:p>
          <w:p w:rsidR="002C04E3" w:rsidRPr="000628C1" w:rsidRDefault="002C04E3" w:rsidP="00E5586A">
            <w:r w:rsidRPr="000628C1">
              <w:t xml:space="preserve">индивидуального жилищного </w:t>
            </w:r>
          </w:p>
          <w:p w:rsidR="002C04E3" w:rsidRPr="000628C1" w:rsidRDefault="002C04E3" w:rsidP="00E5586A">
            <w:r w:rsidRPr="000628C1">
              <w:t>строительства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индивидуального жилого дома (дом, пригодный для постоянного проживания, высотой не выше трёх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</w:t>
            </w:r>
          </w:p>
        </w:tc>
      </w:tr>
      <w:tr w:rsidR="000628C1" w:rsidRPr="000628C1" w:rsidTr="007221F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 xml:space="preserve">Малоэтажная </w:t>
            </w:r>
          </w:p>
          <w:p w:rsidR="00116D63" w:rsidRPr="000628C1" w:rsidRDefault="00116D63" w:rsidP="00E5586A">
            <w:r w:rsidRPr="000628C1">
              <w:t>многоквартирная</w:t>
            </w:r>
          </w:p>
          <w:p w:rsidR="00116D63" w:rsidRPr="000628C1" w:rsidRDefault="00116D63" w:rsidP="00E5586A">
            <w:r w:rsidRPr="000628C1">
              <w:t>жилая застройка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</w:t>
            </w:r>
            <w:r w:rsidRPr="000628C1">
              <w:lastRenderedPageBreak/>
              <w:t>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lastRenderedPageBreak/>
              <w:t>2.1.1</w:t>
            </w:r>
          </w:p>
        </w:tc>
      </w:tr>
      <w:tr w:rsidR="000628C1" w:rsidRPr="000628C1" w:rsidTr="007221F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roofErr w:type="spellStart"/>
            <w:r w:rsidRPr="000628C1">
              <w:t>Среднеэтажная</w:t>
            </w:r>
            <w:proofErr w:type="spellEnd"/>
            <w:r w:rsidRPr="000628C1">
              <w:t xml:space="preserve"> жилая застройка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2.5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Амбулаторно-поликлиническое 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ребёнка,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3.4.1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Стационарное </w:t>
            </w:r>
          </w:p>
          <w:p w:rsidR="002C04E3" w:rsidRPr="000628C1" w:rsidRDefault="002C04E3" w:rsidP="00E5586A">
            <w:r w:rsidRPr="000628C1">
              <w:t xml:space="preserve">медицинское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3.4.2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Дошкольное, начальное и </w:t>
            </w:r>
          </w:p>
          <w:p w:rsidR="002C04E3" w:rsidRPr="000628C1" w:rsidRDefault="002C04E3" w:rsidP="00E5586A">
            <w:r w:rsidRPr="000628C1">
              <w:t xml:space="preserve">среднее общее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3.5.1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lastRenderedPageBreak/>
              <w:t>Среднее и высшее профессиональное образование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7221F1" w:rsidRDefault="00116D63" w:rsidP="00E5586A">
            <w:pPr>
              <w:jc w:val="both"/>
              <w:rPr>
                <w:spacing w:val="-4"/>
              </w:rPr>
            </w:pPr>
            <w:r w:rsidRPr="007221F1">
              <w:rPr>
                <w:spacing w:val="-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</w:t>
            </w:r>
            <w:r w:rsidR="007221F1">
              <w:rPr>
                <w:spacing w:val="-4"/>
              </w:rPr>
              <w:t xml:space="preserve"> </w:t>
            </w:r>
            <w:r w:rsidR="006727DF" w:rsidRPr="007221F1">
              <w:rPr>
                <w:spacing w:val="-4"/>
              </w:rPr>
              <w:t>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t>3.5.2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Объекты</w:t>
            </w:r>
          </w:p>
          <w:p w:rsidR="002C04E3" w:rsidRPr="000628C1" w:rsidRDefault="002C04E3" w:rsidP="00E5586A">
            <w:r w:rsidRPr="000628C1">
              <w:t>культурно-досуговой деятельности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Государственное управление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3.8.1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Представительская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3.8.2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Проведение </w:t>
            </w:r>
          </w:p>
          <w:p w:rsidR="002C04E3" w:rsidRPr="000628C1" w:rsidRDefault="002C04E3" w:rsidP="00E5586A">
            <w:r w:rsidRPr="000628C1">
              <w:t xml:space="preserve">научных </w:t>
            </w:r>
          </w:p>
          <w:p w:rsidR="002C04E3" w:rsidRPr="000628C1" w:rsidRDefault="002C04E3" w:rsidP="00E5586A">
            <w:r w:rsidRPr="000628C1">
              <w:t>исследований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3.9.2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Деловое </w:t>
            </w:r>
          </w:p>
          <w:p w:rsidR="002C04E3" w:rsidRPr="000628C1" w:rsidRDefault="002C04E3" w:rsidP="00E5586A">
            <w:r w:rsidRPr="000628C1">
              <w:t>управление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lastRenderedPageBreak/>
              <w:t>Магазины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Банковская и страховая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Общественное </w:t>
            </w:r>
          </w:p>
          <w:p w:rsidR="002C04E3" w:rsidRPr="000628C1" w:rsidRDefault="002C04E3" w:rsidP="00E5586A">
            <w:r w:rsidRPr="000628C1">
              <w:t>питание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Историко-культурная </w:t>
            </w:r>
          </w:p>
          <w:p w:rsidR="002C04E3" w:rsidRPr="000628C1" w:rsidRDefault="002C04E3" w:rsidP="00E5586A">
            <w:r w:rsidRPr="000628C1">
              <w:t>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116D63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>Благоустройство территории</w:t>
            </w:r>
          </w:p>
          <w:p w:rsidR="00116D63" w:rsidRPr="000628C1" w:rsidRDefault="00116D63" w:rsidP="00E5586A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</w:t>
            </w:r>
            <w:r w:rsidR="004C7795" w:rsidRPr="000628C1">
              <w:t xml:space="preserve"> </w:t>
            </w:r>
            <w:r w:rsidRPr="000628C1">
              <w:t>информационных щитов и</w:t>
            </w:r>
            <w:r w:rsidR="004C7795" w:rsidRPr="000628C1">
              <w:t xml:space="preserve"> </w:t>
            </w:r>
            <w:r w:rsidRPr="000628C1">
              <w:t>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12.0.2</w:t>
            </w:r>
          </w:p>
        </w:tc>
      </w:tr>
    </w:tbl>
    <w:p w:rsidR="00116D63" w:rsidRPr="000628C1" w:rsidRDefault="00116D63" w:rsidP="00E5586A">
      <w:pPr>
        <w:ind w:firstLine="709"/>
      </w:pPr>
    </w:p>
    <w:p w:rsidR="002C04E3" w:rsidRPr="000628C1" w:rsidRDefault="002C04E3" w:rsidP="00E5586A">
      <w:pPr>
        <w:ind w:firstLine="709"/>
      </w:pPr>
      <w:r w:rsidRPr="000628C1">
        <w:t>2.1.2.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2093"/>
        <w:gridCol w:w="6636"/>
        <w:gridCol w:w="979"/>
      </w:tblGrid>
      <w:tr w:rsidR="000628C1" w:rsidRPr="000628C1" w:rsidTr="007221F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E5586A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Код</w:t>
            </w:r>
          </w:p>
        </w:tc>
      </w:tr>
    </w:tbl>
    <w:p w:rsidR="006727DF" w:rsidRPr="006727DF" w:rsidRDefault="006727DF" w:rsidP="00E5586A">
      <w:pPr>
        <w:rPr>
          <w:sz w:val="2"/>
          <w:szCs w:val="2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2093"/>
        <w:gridCol w:w="6636"/>
        <w:gridCol w:w="979"/>
      </w:tblGrid>
      <w:tr w:rsidR="000628C1" w:rsidRPr="000628C1" w:rsidTr="006727DF">
        <w:trPr>
          <w:tblHeader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6727DF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 xml:space="preserve">Многоэтажная </w:t>
            </w:r>
          </w:p>
          <w:p w:rsidR="00116D63" w:rsidRPr="000628C1" w:rsidRDefault="00116D63" w:rsidP="00E5586A">
            <w:r w:rsidRPr="000628C1">
              <w:lastRenderedPageBreak/>
              <w:t xml:space="preserve">жилая застройка (высотная </w:t>
            </w:r>
          </w:p>
          <w:p w:rsidR="00116D63" w:rsidRPr="000628C1" w:rsidRDefault="00116D63" w:rsidP="00E5586A">
            <w:r w:rsidRPr="000628C1">
              <w:t>застройка)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lastRenderedPageBreak/>
              <w:t xml:space="preserve">Размещение многоквартирных домов этажностью девять этажей и выше; благоустройство и озеленение </w:t>
            </w:r>
            <w:r w:rsidRPr="000628C1">
              <w:lastRenderedPageBreak/>
              <w:t>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</w:t>
            </w:r>
            <w:r w:rsidR="006727DF">
              <w:t xml:space="preserve"> </w:t>
            </w:r>
            <w:r w:rsidR="006727DF" w:rsidRPr="000628C1">
              <w:t>таких помещений в многоквартирном доме не составляет более 15 % от общей площади дома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lastRenderedPageBreak/>
              <w:t>2.6</w:t>
            </w:r>
          </w:p>
        </w:tc>
      </w:tr>
      <w:tr w:rsidR="000628C1" w:rsidRPr="000628C1" w:rsidTr="006727D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Предоставление коммунальных услуг</w:t>
            </w:r>
          </w:p>
          <w:p w:rsidR="002C04E3" w:rsidRPr="000628C1" w:rsidRDefault="002C04E3" w:rsidP="00E5586A"/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6727D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Административные здания </w:t>
            </w:r>
          </w:p>
          <w:p w:rsidR="002C04E3" w:rsidRPr="000628C1" w:rsidRDefault="002C04E3" w:rsidP="00E5586A">
            <w:r w:rsidRPr="000628C1">
              <w:t xml:space="preserve">организаций, </w:t>
            </w:r>
          </w:p>
          <w:p w:rsidR="002C04E3" w:rsidRPr="000628C1" w:rsidRDefault="002C04E3" w:rsidP="00E5586A">
            <w:r w:rsidRPr="000628C1">
              <w:t>обеспечивающих предоставление коммунальных услуг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приёма физических и юридических лиц в связи с предоставлением им коммунальных услуг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3.1.2</w:t>
            </w:r>
          </w:p>
        </w:tc>
      </w:tr>
      <w:tr w:rsidR="000628C1" w:rsidRPr="000628C1" w:rsidTr="006727D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услуг связи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3.2.3</w:t>
            </w:r>
          </w:p>
        </w:tc>
      </w:tr>
      <w:tr w:rsidR="002C04E3" w:rsidRPr="000628C1" w:rsidTr="006727D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Служебные гаражи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разрешённого использования с кодами 3.0</w:t>
            </w:r>
            <w:r w:rsidRPr="000628C1">
              <w:rPr>
                <w:u w:val="single"/>
              </w:rPr>
              <w:t xml:space="preserve">, </w:t>
            </w:r>
            <w:r w:rsidRPr="000628C1">
              <w:t>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4.9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Default="002C04E3" w:rsidP="00E5586A">
      <w:pPr>
        <w:ind w:left="1701" w:hanging="1701"/>
        <w:jc w:val="both"/>
      </w:pPr>
      <w:r w:rsidRPr="000628C1">
        <w:t>Примечание: 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</w:t>
      </w:r>
      <w:r w:rsidR="004C7795" w:rsidRPr="000628C1">
        <w:t xml:space="preserve"> </w:t>
      </w:r>
      <w:r w:rsidRPr="000628C1">
        <w:t>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lastRenderedPageBreak/>
        <w:t xml:space="preserve">2.1.3.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 площадь земельных участков –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  <w:rPr>
          <w:spacing w:val="-4"/>
        </w:rPr>
      </w:pPr>
      <w:r w:rsidRPr="000628C1">
        <w:rPr>
          <w:spacing w:val="-4"/>
        </w:rPr>
        <w:t xml:space="preserve">максимальная площадь не подлежит установлению, но не более существующих границ квартала (за исключением земельных участков, образуемых для нужд муниципального образования город Краснодар); 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учётом действующих градостроительных норм и правил, но не менее 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2;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 строений и сооружений вспомогательного использования) – 3;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2;</w:t>
      </w:r>
    </w:p>
    <w:p w:rsidR="002C04E3" w:rsidRPr="006727DF" w:rsidRDefault="002C04E3" w:rsidP="00E5586A">
      <w:pPr>
        <w:ind w:firstLine="709"/>
        <w:jc w:val="both"/>
        <w:rPr>
          <w:rFonts w:eastAsia="Calibri"/>
          <w:spacing w:val="-4"/>
        </w:rPr>
      </w:pPr>
      <w:r w:rsidRPr="006727DF">
        <w:rPr>
          <w:rFonts w:eastAsia="Calibri"/>
          <w:spacing w:val="-4"/>
        </w:rPr>
        <w:t>5) 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- 9 метров,</w:t>
      </w:r>
      <w:r w:rsidRPr="006727DF">
        <w:rPr>
          <w:rFonts w:ascii="Calibri" w:eastAsia="Calibri" w:hAnsi="Calibri"/>
          <w:spacing w:val="-4"/>
          <w:sz w:val="22"/>
          <w:szCs w:val="22"/>
        </w:rPr>
        <w:t xml:space="preserve"> </w:t>
      </w:r>
      <w:r w:rsidRPr="006727DF">
        <w:rPr>
          <w:rFonts w:eastAsia="Calibri"/>
          <w:spacing w:val="-4"/>
        </w:rPr>
        <w:t>но не выше карниза самого высокого здания в ряду застройки стороны квартала. Высота здания по коньку кровли не регламентируется. В случае устройства скатных кровель высота по коньку кровли определяется исходя из сохраняемых силуэтных параметров, угол наклона кровли</w:t>
      </w:r>
      <w:r w:rsidR="004C7795" w:rsidRPr="006727DF">
        <w:rPr>
          <w:rFonts w:eastAsia="Calibri"/>
          <w:spacing w:val="-4"/>
        </w:rPr>
        <w:t xml:space="preserve"> </w:t>
      </w:r>
      <w:r w:rsidRPr="006727DF">
        <w:rPr>
          <w:rFonts w:eastAsia="Calibri"/>
          <w:spacing w:val="-4"/>
        </w:rPr>
        <w:t xml:space="preserve">20 </w:t>
      </w:r>
      <w:r w:rsidR="006727DF" w:rsidRPr="000628C1">
        <w:rPr>
          <w:rFonts w:eastAsia="Calibri"/>
        </w:rPr>
        <w:t>–</w:t>
      </w:r>
      <w:r w:rsidRPr="006727DF">
        <w:rPr>
          <w:rFonts w:eastAsia="Calibri"/>
          <w:spacing w:val="-4"/>
        </w:rPr>
        <w:t xml:space="preserve"> 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совмещённой кровли) внутри квартала (за исключением строений и сооружений вспомогательного использования) – 12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– 9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65 %;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Для зоны ИПЗ (историческая презентационная (парадная) зона) запрещается применять вид разрешённого использования с кодом 2.0 (жилая застройка) для новых объектов капитального строительства. Разрешено использование или </w:t>
      </w:r>
      <w:r w:rsidRPr="000628C1">
        <w:lastRenderedPageBreak/>
        <w:t>приспособление под жилые функции существующих объектов капитального строительства.</w:t>
      </w:r>
    </w:p>
    <w:p w:rsidR="002C04E3" w:rsidRPr="000628C1" w:rsidRDefault="002C04E3" w:rsidP="00E5586A">
      <w:pPr>
        <w:ind w:firstLine="709"/>
        <w:jc w:val="both"/>
      </w:pPr>
      <w:r w:rsidRPr="000628C1">
        <w:t>Условный вид разрешённого использования с кодом 2.6 возможен к применению в качестве исключения согласно приказу от 01.03.2019 № 26-кн.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2.1.4. Застройку земельных участков следует осуществлять в соответствии с предельными параметрами разрешённого строительства, установленными пунктом 2.1.3 раздела 2.1 настоящей статьи, и с учётом положений статьи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2.2. Историческая презентационная (парадная) зона с типом</w:t>
      </w:r>
      <w:r w:rsidR="004C7795" w:rsidRPr="000628C1">
        <w:rPr>
          <w:b/>
        </w:rPr>
        <w:t xml:space="preserve"> </w:t>
      </w:r>
      <w:r w:rsidRPr="000628C1">
        <w:rPr>
          <w:b/>
        </w:rPr>
        <w:t>этажности кварталов К3(4) (ИПЗ.К3(4)</w:t>
      </w:r>
    </w:p>
    <w:p w:rsidR="002C04E3" w:rsidRPr="000628C1" w:rsidRDefault="002C04E3" w:rsidP="00E5586A">
      <w:pPr>
        <w:ind w:firstLine="709"/>
        <w:jc w:val="center"/>
      </w:pPr>
    </w:p>
    <w:p w:rsidR="002C04E3" w:rsidRPr="000628C1" w:rsidRDefault="002C04E3" w:rsidP="00E5586A">
      <w:pPr>
        <w:ind w:firstLine="709"/>
      </w:pPr>
      <w:r w:rsidRPr="000628C1">
        <w:t>2.2.1.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7221F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E5586A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Код</w:t>
            </w:r>
          </w:p>
        </w:tc>
      </w:tr>
    </w:tbl>
    <w:p w:rsidR="006727DF" w:rsidRPr="006727DF" w:rsidRDefault="006727DF" w:rsidP="00E5586A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6727DF">
        <w:trPr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Для </w:t>
            </w:r>
          </w:p>
          <w:p w:rsidR="002C04E3" w:rsidRPr="000628C1" w:rsidRDefault="002C04E3" w:rsidP="00E5586A">
            <w:r w:rsidRPr="000628C1">
              <w:t>индивидуального жилищного строительства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Малоэтажная </w:t>
            </w:r>
          </w:p>
          <w:p w:rsidR="002C04E3" w:rsidRPr="000628C1" w:rsidRDefault="002C04E3" w:rsidP="00E5586A">
            <w:r w:rsidRPr="000628C1">
              <w:t>многоквартирная жилая застройка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</w:t>
            </w:r>
            <w:r w:rsidRPr="000628C1">
              <w:lastRenderedPageBreak/>
              <w:t>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2.1.1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roofErr w:type="spellStart"/>
            <w:r w:rsidRPr="000628C1">
              <w:t>Среднеэтажная</w:t>
            </w:r>
            <w:proofErr w:type="spellEnd"/>
            <w:r w:rsidRPr="000628C1">
              <w:t xml:space="preserve"> жилая застройка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многоквартирных домов этажностью не выше восьми этажей; благоустройство и озелене</w:t>
            </w:r>
            <w:r w:rsidR="00B05867" w:rsidRPr="000628C1">
              <w:t>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2.5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Амбулаторно-поликлиническое 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ребёнка,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3.4.1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Стационарное </w:t>
            </w:r>
          </w:p>
          <w:p w:rsidR="002C04E3" w:rsidRPr="000628C1" w:rsidRDefault="002C04E3" w:rsidP="00E5586A">
            <w:r w:rsidRPr="000628C1">
              <w:t xml:space="preserve">медицинское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3.4.2</w:t>
            </w:r>
          </w:p>
        </w:tc>
      </w:tr>
      <w:tr w:rsidR="000628C1" w:rsidRPr="000628C1" w:rsidTr="007221F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Дошкольное, начальное и среднее общее образование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</w:t>
            </w:r>
          </w:p>
          <w:p w:rsidR="00116D63" w:rsidRPr="000628C1" w:rsidRDefault="002C04E3" w:rsidP="00E5586A">
            <w:pPr>
              <w:jc w:val="both"/>
            </w:pPr>
            <w:r w:rsidRPr="000628C1">
              <w:t>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3.5.1</w:t>
            </w:r>
          </w:p>
        </w:tc>
      </w:tr>
      <w:tr w:rsidR="000628C1" w:rsidRPr="000628C1" w:rsidTr="007221F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t>Среднее и высшее профессиональное образование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3" w:rsidRPr="001832D6" w:rsidRDefault="00116D63" w:rsidP="00E5586A">
            <w:pPr>
              <w:jc w:val="both"/>
              <w:rPr>
                <w:spacing w:val="-4"/>
              </w:rPr>
            </w:pPr>
            <w:r w:rsidRPr="001832D6">
              <w:rPr>
                <w:spacing w:val="-4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</w:t>
            </w:r>
            <w:r w:rsidRPr="001832D6">
              <w:rPr>
                <w:spacing w:val="-4"/>
              </w:rPr>
              <w:lastRenderedPageBreak/>
              <w:t xml:space="preserve">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</w:t>
            </w:r>
            <w:r w:rsidRPr="001832D6">
              <w:rPr>
                <w:spacing w:val="-4"/>
              </w:rPr>
              <w:br/>
              <w:t>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lastRenderedPageBreak/>
              <w:t>3.5.2</w:t>
            </w:r>
          </w:p>
        </w:tc>
      </w:tr>
      <w:tr w:rsidR="000628C1" w:rsidRPr="000628C1" w:rsidTr="007221F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Объекты </w:t>
            </w:r>
          </w:p>
          <w:p w:rsidR="002C04E3" w:rsidRPr="000628C1" w:rsidRDefault="002C04E3" w:rsidP="00E5586A">
            <w:r w:rsidRPr="000628C1">
              <w:t xml:space="preserve">культурно- </w:t>
            </w:r>
          </w:p>
          <w:p w:rsidR="002C04E3" w:rsidRPr="000628C1" w:rsidRDefault="002C04E3" w:rsidP="00E5586A">
            <w:r w:rsidRPr="000628C1">
              <w:t>досуговой деятельности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</w:t>
            </w:r>
          </w:p>
          <w:p w:rsidR="002C04E3" w:rsidRPr="000628C1" w:rsidRDefault="002C04E3" w:rsidP="00E5586A">
            <w:pPr>
              <w:jc w:val="both"/>
            </w:pPr>
            <w:r w:rsidRPr="000628C1">
              <w:t>культуры, библиотек, кинотеатров и кинозалов, театров, филармоний, концертны</w:t>
            </w:r>
            <w:r w:rsidR="00116D63" w:rsidRPr="000628C1">
              <w:t>х залов, планетариев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Государственное управление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3.8.1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Представительская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3" w:rsidRPr="000628C1" w:rsidRDefault="002C04E3" w:rsidP="00E5586A">
            <w:pPr>
              <w:jc w:val="both"/>
            </w:pPr>
            <w:r w:rsidRPr="000628C1"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3.8.2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Проведение </w:t>
            </w:r>
          </w:p>
          <w:p w:rsidR="002C04E3" w:rsidRPr="000628C1" w:rsidRDefault="002C04E3" w:rsidP="00E5586A">
            <w:r w:rsidRPr="000628C1">
              <w:t xml:space="preserve">научных </w:t>
            </w:r>
          </w:p>
          <w:p w:rsidR="002C04E3" w:rsidRPr="000628C1" w:rsidRDefault="002C04E3" w:rsidP="00E5586A">
            <w:r w:rsidRPr="000628C1">
              <w:t>исследований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3.9.2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Деловое </w:t>
            </w:r>
          </w:p>
          <w:p w:rsidR="002C04E3" w:rsidRPr="000628C1" w:rsidRDefault="002C04E3" w:rsidP="00E5586A">
            <w:r w:rsidRPr="000628C1">
              <w:t>управление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Магазины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Банковская и страховая </w:t>
            </w:r>
          </w:p>
          <w:p w:rsidR="002C04E3" w:rsidRPr="000628C1" w:rsidRDefault="002C04E3" w:rsidP="00E5586A">
            <w:r w:rsidRPr="000628C1">
              <w:t>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Общественное </w:t>
            </w:r>
          </w:p>
          <w:p w:rsidR="002C04E3" w:rsidRPr="000628C1" w:rsidRDefault="002C04E3" w:rsidP="00E5586A">
            <w:r w:rsidRPr="000628C1">
              <w:t>питание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Историко-культурная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116D63" w:rsidRPr="000628C1" w:rsidTr="006727DF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>Благоустройство</w:t>
            </w:r>
          </w:p>
          <w:p w:rsidR="00116D63" w:rsidRPr="000628C1" w:rsidRDefault="00116D63" w:rsidP="00E5586A">
            <w:r w:rsidRPr="000628C1">
              <w:t>территории</w:t>
            </w:r>
          </w:p>
          <w:p w:rsidR="00116D63" w:rsidRPr="000628C1" w:rsidRDefault="00116D63" w:rsidP="00E5586A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</w:t>
            </w:r>
            <w:r w:rsidR="004C7795" w:rsidRPr="000628C1">
              <w:t xml:space="preserve"> </w:t>
            </w:r>
            <w:r w:rsidRPr="000628C1">
              <w:t>устройств,</w:t>
            </w:r>
            <w:r w:rsidR="004C7795" w:rsidRPr="000628C1">
              <w:t xml:space="preserve"> </w:t>
            </w:r>
            <w:r w:rsidRPr="000628C1">
              <w:t>элементов озеленения,</w:t>
            </w:r>
            <w:r w:rsidR="004C7795" w:rsidRPr="000628C1">
              <w:t xml:space="preserve"> </w:t>
            </w:r>
            <w:r w:rsidRPr="000628C1">
              <w:t>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</w:pPr>
      <w:r w:rsidRPr="000628C1">
        <w:t>2.2.2.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  <w:rPr>
          <w:sz w:val="32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2093"/>
        <w:gridCol w:w="6636"/>
        <w:gridCol w:w="979"/>
      </w:tblGrid>
      <w:tr w:rsidR="000628C1" w:rsidRPr="000628C1" w:rsidTr="007221F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E5586A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Код</w:t>
            </w:r>
          </w:p>
        </w:tc>
      </w:tr>
    </w:tbl>
    <w:p w:rsidR="001832D6" w:rsidRPr="001832D6" w:rsidRDefault="001832D6" w:rsidP="00E5586A">
      <w:pPr>
        <w:rPr>
          <w:sz w:val="2"/>
          <w:szCs w:val="2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2093"/>
        <w:gridCol w:w="6636"/>
        <w:gridCol w:w="979"/>
      </w:tblGrid>
      <w:tr w:rsidR="000628C1" w:rsidRPr="000628C1" w:rsidTr="001832D6">
        <w:trPr>
          <w:tblHeader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1832D6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>Многоэтажная жилая застройка (высотная</w:t>
            </w:r>
          </w:p>
          <w:p w:rsidR="00116D63" w:rsidRPr="000628C1" w:rsidRDefault="00116D63" w:rsidP="00E5586A">
            <w:r w:rsidRPr="000628C1">
              <w:t xml:space="preserve"> застройка)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</w:t>
            </w:r>
            <w:r w:rsidR="001832D6">
              <w:t xml:space="preserve"> </w:t>
            </w:r>
            <w:r w:rsidR="001832D6" w:rsidRPr="000628C1">
              <w:t xml:space="preserve">автостоянок, размещение объектов обслуживания жилой застройки во встроенных, пристроенных и встроенно-пристроенных помещениях многоквартирного </w:t>
            </w:r>
            <w:r w:rsidR="001832D6" w:rsidRPr="000628C1">
              <w:lastRenderedPageBreak/>
              <w:t>дома в отдельных помещениях дома, если площадь таких помещений в многоквартирном доме не составляет более 15 % от общей площади дома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lastRenderedPageBreak/>
              <w:t>2.6</w:t>
            </w:r>
          </w:p>
        </w:tc>
      </w:tr>
      <w:tr w:rsidR="000628C1" w:rsidRPr="000628C1" w:rsidTr="001832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Предоставление коммунальных услуг</w:t>
            </w:r>
          </w:p>
          <w:p w:rsidR="002C04E3" w:rsidRPr="000628C1" w:rsidRDefault="002C04E3" w:rsidP="00E5586A"/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6"/>
              </w:rPr>
            </w:pPr>
            <w:r w:rsidRPr="000628C1">
              <w:rPr>
                <w:spacing w:val="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1832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приёма физических и юридических лиц в связи с предоставлением им коммунальных услуг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3.1.2</w:t>
            </w:r>
          </w:p>
        </w:tc>
      </w:tr>
      <w:tr w:rsidR="000628C1" w:rsidRPr="000628C1" w:rsidTr="001832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услуг связи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3.2.3</w:t>
            </w:r>
          </w:p>
        </w:tc>
      </w:tr>
      <w:tr w:rsidR="002C04E3" w:rsidRPr="000628C1" w:rsidTr="001832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Служебные </w:t>
            </w:r>
          </w:p>
          <w:p w:rsidR="002C04E3" w:rsidRPr="000628C1" w:rsidRDefault="002C04E3" w:rsidP="00E5586A">
            <w:r w:rsidRPr="000628C1">
              <w:t>гаражи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4.9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</w:t>
      </w:r>
      <w:r w:rsidR="00116D63" w:rsidRPr="000628C1">
        <w:t xml:space="preserve">ийской Федерации от 01.09.2014 </w:t>
      </w:r>
      <w:r w:rsidRPr="000628C1">
        <w:t>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2.2.3.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 площадь земельных участков –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  <w:rPr>
          <w:spacing w:val="-4"/>
        </w:rPr>
      </w:pPr>
      <w:r w:rsidRPr="000628C1">
        <w:rPr>
          <w:spacing w:val="-4"/>
        </w:rPr>
        <w:lastRenderedPageBreak/>
        <w:t xml:space="preserve">максимальная площадь не подлежит установлению, но не более существующих границ квартала (за исключением земельных участков, образованных для нужд муниципального образования город Краснодар); 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учётом действующих градостроительных норм и правил, но не менее</w:t>
      </w:r>
      <w:r w:rsidR="004C7795" w:rsidRPr="000628C1">
        <w:t xml:space="preserve"> </w:t>
      </w:r>
      <w:r w:rsidRPr="000628C1">
        <w:t>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3;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</w:t>
      </w:r>
      <w:r w:rsidR="004C7795" w:rsidRPr="000628C1">
        <w:t xml:space="preserve"> </w:t>
      </w:r>
      <w:r w:rsidRPr="000628C1">
        <w:t>строений и сооружений вспомогательного использования) – 4;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2;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 xml:space="preserve">5) </w:t>
      </w:r>
      <w:r w:rsidRPr="000628C1">
        <w:rPr>
          <w:rFonts w:eastAsia="Calibri"/>
          <w:spacing w:val="-6"/>
        </w:rPr>
        <w:t>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12 метров,</w:t>
      </w:r>
      <w:r w:rsidRPr="000628C1">
        <w:rPr>
          <w:rFonts w:ascii="Calibri" w:eastAsia="Calibri" w:hAnsi="Calibri"/>
          <w:spacing w:val="-6"/>
          <w:sz w:val="22"/>
          <w:szCs w:val="22"/>
        </w:rPr>
        <w:t xml:space="preserve"> </w:t>
      </w:r>
      <w:r w:rsidRPr="000628C1">
        <w:rPr>
          <w:rFonts w:eastAsia="Calibri"/>
          <w:spacing w:val="-6"/>
        </w:rPr>
        <w:t>но не выше карниза самого высокого здания в ряду застройки стороны квартала. Высота здания по коньку кровли не регламентируется. В случае устройства скатных кровель высота по коньку кровли определяется исходя из сохраняемых силуэтных параметров, угол наклона кровли 20 – 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совмещённой кровли) внутри квартала (за исключением строений и сооружений вспомогательного использования) – 15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- 12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65 %;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Для зоны ИПЗ (историческая презентационная (парадная) зона) – запрещается применять вид разрешённого использования с кодом 2.0 (жилая застройка) для новых объектов капитального строительства. Разрешено использование или приспособление под жилые функции существующих объектов капитального строительства. </w:t>
      </w:r>
    </w:p>
    <w:p w:rsidR="002C04E3" w:rsidRPr="000628C1" w:rsidRDefault="002C04E3" w:rsidP="00E5586A">
      <w:pPr>
        <w:ind w:firstLine="709"/>
        <w:jc w:val="both"/>
      </w:pPr>
      <w:r w:rsidRPr="000628C1">
        <w:t>Условный вид разрешённого использования с кодом 2.6 возможен к применению в качестве исключения согласно приказу от 01.03.2019 № 26-кн.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lastRenderedPageBreak/>
        <w:t xml:space="preserve">2.2.4. Застройку земельных участков следует осуществлять в соответствии с предельными параметрами разрешённого строительства, установленными пунктом 2.2.3 раздела 2.2 настоящей статьи, и с учётом положений статьи 32.2, приложений № 1, 9 к настоящим Правилам. 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2.3. Историческая презентационная (парадная) зона с типом</w:t>
      </w:r>
      <w:r w:rsidR="004C7795" w:rsidRPr="000628C1">
        <w:rPr>
          <w:b/>
        </w:rPr>
        <w:t xml:space="preserve"> </w:t>
      </w:r>
      <w:r w:rsidRPr="000628C1">
        <w:rPr>
          <w:b/>
        </w:rPr>
        <w:t>этажности кварталов К4(5) (ИПЗ.К4(5)</w:t>
      </w:r>
    </w:p>
    <w:p w:rsidR="002C04E3" w:rsidRPr="000628C1" w:rsidRDefault="002C04E3" w:rsidP="00E5586A">
      <w:pPr>
        <w:ind w:firstLine="709"/>
        <w:jc w:val="center"/>
      </w:pPr>
    </w:p>
    <w:p w:rsidR="002C04E3" w:rsidRPr="000628C1" w:rsidRDefault="002C04E3" w:rsidP="00E5586A">
      <w:pPr>
        <w:ind w:firstLine="709"/>
      </w:pPr>
      <w:r w:rsidRPr="000628C1">
        <w:t>2.3.1.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7221F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7221F1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Код</w:t>
            </w:r>
          </w:p>
        </w:tc>
      </w:tr>
    </w:tbl>
    <w:p w:rsidR="00E5586A" w:rsidRPr="00E5586A" w:rsidRDefault="00E5586A" w:rsidP="00E5586A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E5586A">
        <w:trPr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Для индивидуального жилищного </w:t>
            </w:r>
          </w:p>
          <w:p w:rsidR="002C04E3" w:rsidRPr="000628C1" w:rsidRDefault="002C04E3" w:rsidP="00E5586A">
            <w:r w:rsidRPr="000628C1">
              <w:t>строительства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2C04E3" w:rsidP="00E5586A">
            <w:pPr>
              <w:jc w:val="both"/>
            </w:pPr>
            <w:r w:rsidRPr="000628C1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Малоэтажная </w:t>
            </w:r>
          </w:p>
          <w:p w:rsidR="002C04E3" w:rsidRPr="000628C1" w:rsidRDefault="002C04E3" w:rsidP="00E5586A">
            <w:r w:rsidRPr="000628C1">
              <w:t xml:space="preserve">многоквартирная </w:t>
            </w:r>
            <w:r w:rsidR="00E5586A" w:rsidRPr="000628C1">
              <w:t>жилая застройка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2C04E3" w:rsidP="00E5586A">
            <w:pPr>
              <w:jc w:val="both"/>
            </w:pPr>
            <w:r w:rsidRPr="000628C1">
              <w:t>Размещение</w:t>
            </w:r>
            <w:r w:rsidR="004C7795" w:rsidRPr="000628C1">
              <w:t xml:space="preserve"> </w:t>
            </w:r>
            <w:r w:rsidRPr="000628C1">
              <w:t>малоэтажных</w:t>
            </w:r>
            <w:r w:rsidR="004C7795" w:rsidRPr="000628C1">
              <w:t xml:space="preserve"> </w:t>
            </w:r>
            <w:r w:rsidRPr="000628C1">
              <w:t>многоквартирных</w:t>
            </w:r>
            <w:r w:rsidR="004C7795" w:rsidRPr="000628C1">
              <w:t xml:space="preserve"> </w:t>
            </w:r>
            <w:r w:rsidRPr="000628C1">
              <w:t>домов</w:t>
            </w:r>
            <w:r w:rsidR="004C7795" w:rsidRPr="000628C1">
              <w:t xml:space="preserve"> </w:t>
            </w:r>
            <w:r w:rsidRPr="000628C1">
              <w:t>(многоквартирные</w:t>
            </w:r>
            <w:r w:rsidR="004C7795" w:rsidRPr="000628C1">
              <w:t xml:space="preserve"> </w:t>
            </w:r>
            <w:r w:rsidRPr="000628C1">
              <w:t>дома</w:t>
            </w:r>
            <w:r w:rsidR="004C7795" w:rsidRPr="000628C1">
              <w:t xml:space="preserve"> </w:t>
            </w:r>
            <w:r w:rsidRPr="000628C1">
              <w:t>высотой</w:t>
            </w:r>
            <w:r w:rsidR="004C7795" w:rsidRPr="000628C1">
              <w:t xml:space="preserve"> </w:t>
            </w:r>
            <w:r w:rsidRPr="000628C1">
              <w:t>до 4 этажей, включая</w:t>
            </w:r>
            <w:r w:rsidR="004C7795" w:rsidRPr="000628C1">
              <w:t xml:space="preserve"> </w:t>
            </w:r>
            <w:r w:rsidRPr="000628C1">
              <w:t>мансар</w:t>
            </w:r>
            <w:r w:rsidR="00E5586A" w:rsidRPr="000628C1">
              <w:t>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</w:t>
            </w:r>
            <w:r w:rsidR="000C1447">
              <w:t xml:space="preserve"> </w:t>
            </w:r>
            <w:r w:rsidR="00E5586A" w:rsidRPr="000628C1">
              <w:t>дома, если общая площадь таких помещений в малоэтажном многоквартирном доме не составляет более 15 % общей площади помещений дома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2.1.1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roofErr w:type="spellStart"/>
            <w:r w:rsidRPr="000628C1">
              <w:lastRenderedPageBreak/>
              <w:t>Среднеэтажная</w:t>
            </w:r>
            <w:proofErr w:type="spellEnd"/>
            <w:r w:rsidRPr="000628C1">
              <w:t xml:space="preserve"> жилая застройка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2.5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Амбулаторно-поликлиническое 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3.4.1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Стационарное </w:t>
            </w:r>
          </w:p>
          <w:p w:rsidR="002C04E3" w:rsidRPr="000628C1" w:rsidRDefault="002C04E3" w:rsidP="00E5586A">
            <w:r w:rsidRPr="000628C1">
              <w:t xml:space="preserve">медицинское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3.4.2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Дошкольное, начальное и </w:t>
            </w:r>
          </w:p>
          <w:p w:rsidR="002C04E3" w:rsidRPr="000628C1" w:rsidRDefault="002C04E3" w:rsidP="00E5586A">
            <w:r w:rsidRPr="000628C1">
              <w:t xml:space="preserve">среднее общее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3.5.1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Среднее и высшее профессиональное образование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E5586A" w:rsidRDefault="002C04E3" w:rsidP="00E5586A">
            <w:pPr>
              <w:jc w:val="both"/>
              <w:rPr>
                <w:spacing w:val="-2"/>
              </w:rPr>
            </w:pPr>
            <w:r w:rsidRPr="00E5586A">
              <w:rPr>
                <w:spacing w:val="-2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</w:t>
            </w:r>
            <w:r w:rsidRPr="00E5586A">
              <w:rPr>
                <w:spacing w:val="-2"/>
              </w:rPr>
              <w:lastRenderedPageBreak/>
              <w:t>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3.5.2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Объекты культурно-досуговой </w:t>
            </w:r>
          </w:p>
          <w:p w:rsidR="002C04E3" w:rsidRPr="000628C1" w:rsidRDefault="002C04E3" w:rsidP="00E5586A">
            <w:r w:rsidRPr="000628C1">
              <w:t>деятельности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Государственное управление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3.8.1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Представительская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3.8.2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Проведение</w:t>
            </w:r>
          </w:p>
          <w:p w:rsidR="002C04E3" w:rsidRPr="000628C1" w:rsidRDefault="002C04E3" w:rsidP="00E5586A">
            <w:r w:rsidRPr="000628C1">
              <w:t>научных исследований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3.9.2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Деловое </w:t>
            </w:r>
          </w:p>
          <w:p w:rsidR="002C04E3" w:rsidRPr="000628C1" w:rsidRDefault="002C04E3" w:rsidP="00E5586A">
            <w:r w:rsidRPr="000628C1">
              <w:t>управление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Магазины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Банковская и страховая </w:t>
            </w:r>
          </w:p>
          <w:p w:rsidR="002C04E3" w:rsidRPr="000628C1" w:rsidRDefault="002C04E3" w:rsidP="00E5586A">
            <w:r w:rsidRPr="000628C1">
              <w:t>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Общественное </w:t>
            </w:r>
          </w:p>
          <w:p w:rsidR="002C04E3" w:rsidRPr="000628C1" w:rsidRDefault="002C04E3" w:rsidP="00E5586A">
            <w:r w:rsidRPr="000628C1">
              <w:t>питание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Историко-культурная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2C04E3" w:rsidRPr="000628C1" w:rsidTr="00E5586A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Благоустройство территории</w:t>
            </w:r>
          </w:p>
          <w:p w:rsidR="002C04E3" w:rsidRPr="000628C1" w:rsidRDefault="002C04E3" w:rsidP="00E5586A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t>2.3.2.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201"/>
        <w:gridCol w:w="6360"/>
        <w:gridCol w:w="972"/>
      </w:tblGrid>
      <w:tr w:rsidR="000628C1" w:rsidRPr="000628C1" w:rsidTr="007221F1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D72C00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Код</w:t>
            </w:r>
          </w:p>
        </w:tc>
      </w:tr>
    </w:tbl>
    <w:p w:rsidR="000C1447" w:rsidRPr="000C1447" w:rsidRDefault="000C1447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201"/>
        <w:gridCol w:w="6360"/>
        <w:gridCol w:w="972"/>
      </w:tblGrid>
      <w:tr w:rsidR="000628C1" w:rsidRPr="000628C1" w:rsidTr="000C1447">
        <w:trPr>
          <w:tblHeader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0C1447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Многоэтажная </w:t>
            </w:r>
          </w:p>
          <w:p w:rsidR="002C04E3" w:rsidRPr="000628C1" w:rsidRDefault="002C04E3" w:rsidP="00E5586A">
            <w:r w:rsidRPr="000628C1">
              <w:t xml:space="preserve">жилая застройка (высотная </w:t>
            </w:r>
          </w:p>
          <w:p w:rsidR="002C04E3" w:rsidRPr="000628C1" w:rsidRDefault="002C04E3" w:rsidP="00E5586A">
            <w:r w:rsidRPr="000628C1">
              <w:t>застройка)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</w:t>
            </w:r>
            <w:r w:rsidRPr="000628C1">
              <w:lastRenderedPageBreak/>
              <w:t>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15 % от общей площади дома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2.6</w:t>
            </w:r>
          </w:p>
        </w:tc>
      </w:tr>
      <w:tr w:rsidR="000628C1" w:rsidRPr="000628C1" w:rsidTr="000C1447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Предоставление коммунальных услуг</w:t>
            </w:r>
          </w:p>
          <w:p w:rsidR="002C04E3" w:rsidRPr="000628C1" w:rsidRDefault="002C04E3" w:rsidP="00E5586A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0C1447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Административные здания организаций, </w:t>
            </w:r>
          </w:p>
          <w:p w:rsidR="002C04E3" w:rsidRPr="000628C1" w:rsidRDefault="002C04E3" w:rsidP="00E5586A">
            <w:r w:rsidRPr="000628C1">
              <w:t>обеспечивающих предоставление коммунальных услуг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приёма физических и юридических</w:t>
            </w:r>
            <w:r w:rsidR="00116D63" w:rsidRPr="000628C1">
              <w:t xml:space="preserve"> лиц в связи с предоставлением</w:t>
            </w:r>
            <w:r w:rsidRPr="000628C1">
              <w:t xml:space="preserve"> им коммунальных услуг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3.1.2</w:t>
            </w:r>
          </w:p>
        </w:tc>
      </w:tr>
      <w:tr w:rsidR="000628C1" w:rsidRPr="000628C1" w:rsidTr="000C1447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услуг связи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3.2.3</w:t>
            </w:r>
          </w:p>
        </w:tc>
      </w:tr>
      <w:tr w:rsidR="000628C1" w:rsidRPr="000628C1" w:rsidTr="000C1447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>Служебные гаражи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разрешённого использования с кодами 3.0, 4.0,</w:t>
            </w:r>
            <w:r w:rsidR="000C1447">
              <w:t xml:space="preserve"> </w:t>
            </w:r>
            <w:r w:rsidRPr="000628C1">
              <w:t>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4.9</w:t>
            </w:r>
          </w:p>
        </w:tc>
      </w:tr>
    </w:tbl>
    <w:p w:rsidR="00116D63" w:rsidRPr="000628C1" w:rsidRDefault="00116D63" w:rsidP="00E5586A">
      <w:pPr>
        <w:tabs>
          <w:tab w:val="left" w:pos="2280"/>
        </w:tabs>
        <w:jc w:val="both"/>
      </w:pPr>
      <w:r w:rsidRPr="000628C1">
        <w:tab/>
      </w:r>
    </w:p>
    <w:p w:rsidR="002C04E3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</w:t>
      </w:r>
      <w:r w:rsidR="00116D63" w:rsidRPr="000628C1">
        <w:t xml:space="preserve">ийской Федерации от 01.09.2014 </w:t>
      </w:r>
      <w:r w:rsidRPr="000628C1">
        <w:t>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2.3.3.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lastRenderedPageBreak/>
        <w:t>1) минимальная площадь земельных участков –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  <w:rPr>
          <w:spacing w:val="-4"/>
        </w:rPr>
      </w:pPr>
      <w:r w:rsidRPr="000628C1">
        <w:rPr>
          <w:spacing w:val="-4"/>
        </w:rPr>
        <w:t xml:space="preserve">максимальная площадь не подлежит установлению, но не более существующих границ квартала (за исключением земельных участков, образованных для нужд муниципального образования город Краснодар); 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628C1" w:rsidRDefault="002C04E3" w:rsidP="00E5586A">
      <w:pPr>
        <w:ind w:firstLine="709"/>
        <w:jc w:val="both"/>
      </w:pPr>
      <w:r w:rsidRPr="000628C1">
        <w:t>расположение объекта возможно с отступом 3</w:t>
      </w:r>
      <w:r w:rsidRPr="000628C1">
        <w:rPr>
          <w:rFonts w:eastAsia="Calibri"/>
          <w:spacing w:val="-6"/>
        </w:rPr>
        <w:t xml:space="preserve"> – </w:t>
      </w:r>
      <w:r w:rsidRPr="000628C1">
        <w:t>10 метров от исторической линии застройки квартала;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учётом действующих градостроительных норм и правил, но не менее</w:t>
      </w:r>
      <w:r w:rsidR="004C7795" w:rsidRPr="000628C1">
        <w:t xml:space="preserve"> </w:t>
      </w:r>
      <w:r w:rsidRPr="000628C1">
        <w:t>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4;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</w:t>
      </w:r>
      <w:r w:rsidR="004C7795" w:rsidRPr="000628C1">
        <w:t xml:space="preserve"> </w:t>
      </w:r>
      <w:r w:rsidRPr="000628C1">
        <w:t>строений и сооружений вспомогательного использования) – 5;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2;</w:t>
      </w:r>
    </w:p>
    <w:p w:rsidR="002C04E3" w:rsidRPr="000C1447" w:rsidRDefault="002C04E3" w:rsidP="00E5586A">
      <w:pPr>
        <w:ind w:firstLine="709"/>
        <w:jc w:val="both"/>
        <w:rPr>
          <w:rFonts w:eastAsia="Calibri"/>
          <w:spacing w:val="-2"/>
        </w:rPr>
      </w:pPr>
      <w:r w:rsidRPr="000C1447">
        <w:rPr>
          <w:rFonts w:eastAsia="Calibri"/>
          <w:spacing w:val="-2"/>
        </w:rPr>
        <w:t>5) 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15 метров,</w:t>
      </w:r>
      <w:r w:rsidRPr="000C1447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0C1447">
        <w:rPr>
          <w:rFonts w:eastAsia="Calibri"/>
          <w:spacing w:val="-2"/>
        </w:rPr>
        <w:t>но не выше карниза самого высокого здания в ряду застройки стороны квартала. Высота здания по коньку кровли не регламентируется. В случае устройства скатных кровель высота по коньку кровли определяется исходя из сохраняемых силуэтных параметров, угол наклона кровли</w:t>
      </w:r>
      <w:r w:rsidR="004C7795" w:rsidRPr="000C1447">
        <w:rPr>
          <w:rFonts w:eastAsia="Calibri"/>
          <w:spacing w:val="-2"/>
        </w:rPr>
        <w:t xml:space="preserve"> </w:t>
      </w:r>
      <w:r w:rsidRPr="000C1447">
        <w:rPr>
          <w:rFonts w:eastAsia="Calibri"/>
          <w:spacing w:val="-2"/>
        </w:rPr>
        <w:t>20 – 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совмещенной кровли) внутри квартала (за исключением строений и сооружений вспомогательного использования) – 18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– 15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50 %;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Для зоны ИПЗ (историческая презентационная (парадная) зона) запрещается применять вид разрешённого использования с кодом 2.0 (жилая застройка) для новых объектов капитального строительства. Разрешено использование или </w:t>
      </w:r>
      <w:r w:rsidRPr="000628C1">
        <w:lastRenderedPageBreak/>
        <w:t xml:space="preserve">приспособление под жилые функции существующих объектов капитального строительства. </w:t>
      </w:r>
    </w:p>
    <w:p w:rsidR="002C04E3" w:rsidRPr="000628C1" w:rsidRDefault="002C04E3" w:rsidP="00E5586A">
      <w:pPr>
        <w:ind w:firstLine="709"/>
        <w:jc w:val="both"/>
      </w:pPr>
      <w:r w:rsidRPr="000628C1">
        <w:t>Условный вид разрешённого использования с кодом 2.6 возможен к применению в качестве исключения согласно приказу от 01.03.2019 № 26-кн.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2.3.4. Застройку земельных участков следует осуществлять в соответствии с предельными параметрами разрешённого строительства, установленными пунктом 2.3.3 раздела 2.3 настоящей статьи, и с учётом положений статьи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rPr>
          <w:b/>
        </w:rPr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2.4. Историческая презентационная (парадная) зона с типом</w:t>
      </w:r>
      <w:r w:rsidR="004C7795" w:rsidRPr="000628C1">
        <w:rPr>
          <w:b/>
        </w:rPr>
        <w:t xml:space="preserve"> </w:t>
      </w:r>
      <w:r w:rsidRPr="000628C1">
        <w:rPr>
          <w:b/>
        </w:rPr>
        <w:t>этажности кварталов К5(6) (ИПЗ.К5(6)</w:t>
      </w:r>
    </w:p>
    <w:p w:rsidR="002C04E3" w:rsidRPr="000628C1" w:rsidRDefault="002C04E3" w:rsidP="00E5586A">
      <w:pPr>
        <w:ind w:firstLine="709"/>
        <w:jc w:val="center"/>
      </w:pPr>
    </w:p>
    <w:p w:rsidR="002C04E3" w:rsidRPr="000628C1" w:rsidRDefault="002C04E3" w:rsidP="00E5586A">
      <w:pPr>
        <w:ind w:firstLine="709"/>
      </w:pPr>
      <w:r w:rsidRPr="000628C1">
        <w:t>2.4.1.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7221F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7221F1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D569FF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Код</w:t>
            </w:r>
          </w:p>
        </w:tc>
      </w:tr>
    </w:tbl>
    <w:p w:rsidR="00D569FF" w:rsidRPr="00D569FF" w:rsidRDefault="00D569FF">
      <w:pPr>
        <w:rPr>
          <w:sz w:val="2"/>
          <w:szCs w:val="2"/>
        </w:rPr>
      </w:pPr>
    </w:p>
    <w:tbl>
      <w:tblPr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D569FF">
        <w:trPr>
          <w:tblHeader/>
        </w:trPr>
        <w:tc>
          <w:tcPr>
            <w:tcW w:w="2157" w:type="dxa"/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00" w:type="dxa"/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6" w:type="dxa"/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D569FF">
        <w:tc>
          <w:tcPr>
            <w:tcW w:w="2157" w:type="dxa"/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 xml:space="preserve">Для </w:t>
            </w:r>
          </w:p>
          <w:p w:rsidR="00116D63" w:rsidRPr="000628C1" w:rsidRDefault="00116D63" w:rsidP="00E5586A">
            <w:pPr>
              <w:jc w:val="both"/>
            </w:pPr>
            <w:r w:rsidRPr="000628C1">
              <w:t>индивидуального жилищного строительства</w:t>
            </w:r>
          </w:p>
        </w:tc>
        <w:tc>
          <w:tcPr>
            <w:tcW w:w="6400" w:type="dxa"/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</w:t>
            </w:r>
            <w:r w:rsidR="004C7795" w:rsidRPr="000628C1">
              <w:t xml:space="preserve"> </w:t>
            </w:r>
            <w:r w:rsidRPr="000628C1">
              <w:t>комнат и</w:t>
            </w:r>
            <w:r w:rsidR="004C7795" w:rsidRPr="000628C1">
              <w:t xml:space="preserve"> </w:t>
            </w:r>
            <w:r w:rsidRPr="000628C1">
              <w:t>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76" w:type="dxa"/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2.1</w:t>
            </w:r>
          </w:p>
        </w:tc>
      </w:tr>
      <w:tr w:rsidR="000628C1" w:rsidRPr="000628C1" w:rsidTr="00D569FF">
        <w:tc>
          <w:tcPr>
            <w:tcW w:w="2157" w:type="dxa"/>
            <w:shd w:val="clear" w:color="auto" w:fill="auto"/>
          </w:tcPr>
          <w:p w:rsidR="002C04E3" w:rsidRPr="000628C1" w:rsidRDefault="002C04E3" w:rsidP="00E5586A">
            <w:r w:rsidRPr="000628C1">
              <w:t xml:space="preserve">Малоэтажная </w:t>
            </w:r>
          </w:p>
          <w:p w:rsidR="002C04E3" w:rsidRPr="000628C1" w:rsidRDefault="002C04E3" w:rsidP="00E5586A">
            <w:r w:rsidRPr="000628C1">
              <w:t xml:space="preserve">многоквартирная </w:t>
            </w:r>
          </w:p>
          <w:p w:rsidR="002C04E3" w:rsidRPr="000628C1" w:rsidRDefault="002C04E3" w:rsidP="00E5586A">
            <w:r w:rsidRPr="000628C1">
              <w:t>жилая застройка</w:t>
            </w:r>
          </w:p>
        </w:tc>
        <w:tc>
          <w:tcPr>
            <w:tcW w:w="6400" w:type="dxa"/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</w:t>
            </w:r>
            <w:r w:rsidRPr="000628C1">
              <w:lastRenderedPageBreak/>
              <w:t>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</w:t>
            </w:r>
          </w:p>
        </w:tc>
        <w:tc>
          <w:tcPr>
            <w:tcW w:w="976" w:type="dxa"/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2.1.1</w:t>
            </w:r>
          </w:p>
        </w:tc>
      </w:tr>
      <w:tr w:rsidR="000628C1" w:rsidRPr="000628C1" w:rsidTr="00D569FF">
        <w:tc>
          <w:tcPr>
            <w:tcW w:w="2157" w:type="dxa"/>
            <w:shd w:val="clear" w:color="auto" w:fill="auto"/>
          </w:tcPr>
          <w:p w:rsidR="002C04E3" w:rsidRPr="000628C1" w:rsidRDefault="002C04E3" w:rsidP="00E5586A">
            <w:proofErr w:type="spellStart"/>
            <w:r w:rsidRPr="000628C1">
              <w:t>Среднеэтажная</w:t>
            </w:r>
            <w:proofErr w:type="spellEnd"/>
            <w:r w:rsidRPr="000628C1">
              <w:t xml:space="preserve"> жилая застройка</w:t>
            </w:r>
          </w:p>
        </w:tc>
        <w:tc>
          <w:tcPr>
            <w:tcW w:w="6400" w:type="dxa"/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 </w:t>
            </w:r>
          </w:p>
        </w:tc>
        <w:tc>
          <w:tcPr>
            <w:tcW w:w="976" w:type="dxa"/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2.5</w:t>
            </w:r>
          </w:p>
        </w:tc>
      </w:tr>
      <w:tr w:rsidR="000628C1" w:rsidRPr="000628C1" w:rsidTr="00D569FF">
        <w:tc>
          <w:tcPr>
            <w:tcW w:w="2157" w:type="dxa"/>
          </w:tcPr>
          <w:p w:rsidR="002C04E3" w:rsidRPr="000628C1" w:rsidRDefault="002C04E3" w:rsidP="00E5586A">
            <w:r w:rsidRPr="000628C1">
              <w:t>Амбулаторно-поликлиническое обслуживание</w:t>
            </w:r>
          </w:p>
        </w:tc>
        <w:tc>
          <w:tcPr>
            <w:tcW w:w="6400" w:type="dxa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76" w:type="dxa"/>
          </w:tcPr>
          <w:p w:rsidR="002C04E3" w:rsidRPr="000628C1" w:rsidRDefault="002C04E3" w:rsidP="00E5586A">
            <w:pPr>
              <w:jc w:val="center"/>
            </w:pPr>
            <w:r w:rsidRPr="000628C1">
              <w:t>3.4.1</w:t>
            </w:r>
          </w:p>
        </w:tc>
      </w:tr>
      <w:tr w:rsidR="000628C1" w:rsidRPr="000628C1" w:rsidTr="00D569FF">
        <w:tc>
          <w:tcPr>
            <w:tcW w:w="2157" w:type="dxa"/>
          </w:tcPr>
          <w:p w:rsidR="002C04E3" w:rsidRPr="000628C1" w:rsidRDefault="002C04E3" w:rsidP="00E5586A">
            <w:r w:rsidRPr="000628C1">
              <w:t xml:space="preserve">Стационарное </w:t>
            </w:r>
          </w:p>
          <w:p w:rsidR="002C04E3" w:rsidRPr="000628C1" w:rsidRDefault="002C04E3" w:rsidP="00E5586A">
            <w:r w:rsidRPr="000628C1">
              <w:t xml:space="preserve">медицинское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00" w:type="dxa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2C04E3" w:rsidRPr="000628C1" w:rsidRDefault="002C04E3" w:rsidP="00E5586A">
            <w:pPr>
              <w:jc w:val="both"/>
            </w:pPr>
            <w:r w:rsidRPr="000628C1">
              <w:t>размещение станций скорой помощи;</w:t>
            </w:r>
          </w:p>
          <w:p w:rsidR="002C04E3" w:rsidRPr="000628C1" w:rsidRDefault="002C04E3" w:rsidP="00E5586A">
            <w:pPr>
              <w:jc w:val="both"/>
            </w:pPr>
            <w:r w:rsidRPr="000628C1">
              <w:t>размещение площадок санитарной авиации</w:t>
            </w:r>
          </w:p>
        </w:tc>
        <w:tc>
          <w:tcPr>
            <w:tcW w:w="976" w:type="dxa"/>
          </w:tcPr>
          <w:p w:rsidR="002C04E3" w:rsidRPr="000628C1" w:rsidRDefault="002C04E3" w:rsidP="00E5586A">
            <w:pPr>
              <w:jc w:val="center"/>
            </w:pPr>
            <w:r w:rsidRPr="000628C1">
              <w:t>3.4.2</w:t>
            </w:r>
          </w:p>
        </w:tc>
      </w:tr>
      <w:tr w:rsidR="000628C1" w:rsidRPr="000628C1" w:rsidTr="00D569FF">
        <w:tc>
          <w:tcPr>
            <w:tcW w:w="2157" w:type="dxa"/>
          </w:tcPr>
          <w:p w:rsidR="002C04E3" w:rsidRPr="000628C1" w:rsidRDefault="002C04E3" w:rsidP="00E5586A">
            <w:r w:rsidRPr="000628C1">
              <w:t xml:space="preserve">Дошкольное, начальное и </w:t>
            </w:r>
          </w:p>
          <w:p w:rsidR="002C04E3" w:rsidRPr="000628C1" w:rsidRDefault="002C04E3" w:rsidP="00E5586A">
            <w:r w:rsidRPr="000628C1">
              <w:t xml:space="preserve">среднее общее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400" w:type="dxa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6" w:type="dxa"/>
          </w:tcPr>
          <w:p w:rsidR="002C04E3" w:rsidRPr="000628C1" w:rsidRDefault="002C04E3" w:rsidP="00E5586A">
            <w:pPr>
              <w:jc w:val="center"/>
            </w:pPr>
            <w:r w:rsidRPr="000628C1">
              <w:t>3.5.1</w:t>
            </w:r>
          </w:p>
        </w:tc>
      </w:tr>
      <w:tr w:rsidR="000628C1" w:rsidRPr="000628C1" w:rsidTr="00D569FF">
        <w:tc>
          <w:tcPr>
            <w:tcW w:w="2157" w:type="dxa"/>
          </w:tcPr>
          <w:p w:rsidR="00116D63" w:rsidRPr="000628C1" w:rsidRDefault="00116D63" w:rsidP="00E5586A">
            <w:r w:rsidRPr="000628C1">
              <w:t>Среднее и высшее профессиональное образование</w:t>
            </w:r>
          </w:p>
        </w:tc>
        <w:tc>
          <w:tcPr>
            <w:tcW w:w="6400" w:type="dxa"/>
          </w:tcPr>
          <w:p w:rsidR="00116D63" w:rsidRPr="000628C1" w:rsidRDefault="00116D6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</w:t>
            </w:r>
          </w:p>
          <w:p w:rsidR="00116D63" w:rsidRPr="000628C1" w:rsidRDefault="00116D6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lastRenderedPageBreak/>
              <w:t>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6" w:type="dxa"/>
          </w:tcPr>
          <w:p w:rsidR="00116D63" w:rsidRPr="000628C1" w:rsidRDefault="00116D63" w:rsidP="00E5586A">
            <w:pPr>
              <w:jc w:val="center"/>
            </w:pPr>
            <w:r w:rsidRPr="000628C1">
              <w:lastRenderedPageBreak/>
              <w:t>3.5.2</w:t>
            </w:r>
          </w:p>
        </w:tc>
      </w:tr>
      <w:tr w:rsidR="000628C1" w:rsidRPr="000628C1" w:rsidTr="00D569FF">
        <w:tc>
          <w:tcPr>
            <w:tcW w:w="2157" w:type="dxa"/>
          </w:tcPr>
          <w:p w:rsidR="002C04E3" w:rsidRPr="000628C1" w:rsidRDefault="002C04E3" w:rsidP="00E5586A">
            <w:r w:rsidRPr="000628C1">
              <w:t xml:space="preserve">Объекты </w:t>
            </w:r>
          </w:p>
          <w:p w:rsidR="002C04E3" w:rsidRPr="000628C1" w:rsidRDefault="002C04E3" w:rsidP="00E5586A">
            <w:r w:rsidRPr="000628C1">
              <w:t>культурно-досуговой деятельности</w:t>
            </w:r>
          </w:p>
        </w:tc>
        <w:tc>
          <w:tcPr>
            <w:tcW w:w="6400" w:type="dxa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76" w:type="dxa"/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D569FF">
        <w:tc>
          <w:tcPr>
            <w:tcW w:w="2157" w:type="dxa"/>
          </w:tcPr>
          <w:p w:rsidR="002C04E3" w:rsidRPr="000628C1" w:rsidRDefault="002C04E3" w:rsidP="00E5586A">
            <w:r w:rsidRPr="000628C1">
              <w:t>Государственное управление</w:t>
            </w:r>
          </w:p>
        </w:tc>
        <w:tc>
          <w:tcPr>
            <w:tcW w:w="6400" w:type="dxa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76" w:type="dxa"/>
          </w:tcPr>
          <w:p w:rsidR="002C04E3" w:rsidRPr="000628C1" w:rsidRDefault="002C04E3" w:rsidP="00E5586A">
            <w:pPr>
              <w:jc w:val="center"/>
            </w:pPr>
            <w:r w:rsidRPr="000628C1">
              <w:t>3.8.1</w:t>
            </w:r>
          </w:p>
        </w:tc>
      </w:tr>
      <w:tr w:rsidR="000628C1" w:rsidRPr="000628C1" w:rsidTr="00D569FF">
        <w:tc>
          <w:tcPr>
            <w:tcW w:w="2157" w:type="dxa"/>
          </w:tcPr>
          <w:p w:rsidR="002C04E3" w:rsidRPr="000628C1" w:rsidRDefault="002C04E3" w:rsidP="00E5586A">
            <w:r w:rsidRPr="000628C1">
              <w:t>Представительская деятельность</w:t>
            </w:r>
          </w:p>
        </w:tc>
        <w:tc>
          <w:tcPr>
            <w:tcW w:w="6400" w:type="dxa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76" w:type="dxa"/>
          </w:tcPr>
          <w:p w:rsidR="002C04E3" w:rsidRPr="000628C1" w:rsidRDefault="002C04E3" w:rsidP="00E5586A">
            <w:pPr>
              <w:jc w:val="center"/>
            </w:pPr>
            <w:r w:rsidRPr="000628C1">
              <w:t>3.8.2</w:t>
            </w:r>
          </w:p>
        </w:tc>
      </w:tr>
      <w:tr w:rsidR="000628C1" w:rsidRPr="000628C1" w:rsidTr="00D569FF">
        <w:tc>
          <w:tcPr>
            <w:tcW w:w="2157" w:type="dxa"/>
          </w:tcPr>
          <w:p w:rsidR="002C04E3" w:rsidRPr="000628C1" w:rsidRDefault="002C04E3" w:rsidP="00E5586A">
            <w:r w:rsidRPr="000628C1">
              <w:t xml:space="preserve">Проведение </w:t>
            </w:r>
          </w:p>
          <w:p w:rsidR="002C04E3" w:rsidRPr="000628C1" w:rsidRDefault="002C04E3" w:rsidP="00E5586A">
            <w:r w:rsidRPr="000628C1">
              <w:t xml:space="preserve">научных </w:t>
            </w:r>
          </w:p>
          <w:p w:rsidR="002C04E3" w:rsidRPr="000628C1" w:rsidRDefault="002C04E3" w:rsidP="00E5586A">
            <w:r w:rsidRPr="000628C1">
              <w:t>исследований</w:t>
            </w:r>
          </w:p>
        </w:tc>
        <w:tc>
          <w:tcPr>
            <w:tcW w:w="6400" w:type="dxa"/>
          </w:tcPr>
          <w:p w:rsidR="00116D6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976" w:type="dxa"/>
          </w:tcPr>
          <w:p w:rsidR="002C04E3" w:rsidRPr="000628C1" w:rsidRDefault="002C04E3" w:rsidP="00E5586A">
            <w:pPr>
              <w:jc w:val="center"/>
            </w:pPr>
            <w:r w:rsidRPr="000628C1">
              <w:t>3.9.2</w:t>
            </w:r>
          </w:p>
        </w:tc>
      </w:tr>
      <w:tr w:rsidR="000628C1" w:rsidRPr="000628C1" w:rsidTr="00D569FF">
        <w:tc>
          <w:tcPr>
            <w:tcW w:w="2157" w:type="dxa"/>
          </w:tcPr>
          <w:p w:rsidR="002C04E3" w:rsidRPr="000628C1" w:rsidRDefault="002C04E3" w:rsidP="00E5586A">
            <w:r w:rsidRPr="000628C1">
              <w:t xml:space="preserve">Деловое </w:t>
            </w:r>
          </w:p>
          <w:p w:rsidR="002C04E3" w:rsidRPr="000628C1" w:rsidRDefault="002C04E3" w:rsidP="00E5586A">
            <w:r w:rsidRPr="000628C1">
              <w:t>управление</w:t>
            </w:r>
          </w:p>
        </w:tc>
        <w:tc>
          <w:tcPr>
            <w:tcW w:w="6400" w:type="dxa"/>
          </w:tcPr>
          <w:p w:rsidR="00116D6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76" w:type="dxa"/>
          </w:tcPr>
          <w:p w:rsidR="002C04E3" w:rsidRPr="000628C1" w:rsidRDefault="002C04E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D569FF">
        <w:tc>
          <w:tcPr>
            <w:tcW w:w="2157" w:type="dxa"/>
          </w:tcPr>
          <w:p w:rsidR="002C04E3" w:rsidRPr="000628C1" w:rsidRDefault="002C04E3" w:rsidP="00E5586A">
            <w:r w:rsidRPr="000628C1">
              <w:t>Магазины</w:t>
            </w:r>
          </w:p>
        </w:tc>
        <w:tc>
          <w:tcPr>
            <w:tcW w:w="6400" w:type="dxa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6" w:type="dxa"/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D569FF">
        <w:tc>
          <w:tcPr>
            <w:tcW w:w="2157" w:type="dxa"/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>Банковская и страховая деятельность</w:t>
            </w:r>
          </w:p>
        </w:tc>
        <w:tc>
          <w:tcPr>
            <w:tcW w:w="6400" w:type="dxa"/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6" w:type="dxa"/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D569FF">
        <w:tc>
          <w:tcPr>
            <w:tcW w:w="2157" w:type="dxa"/>
            <w:shd w:val="clear" w:color="auto" w:fill="auto"/>
          </w:tcPr>
          <w:p w:rsidR="002C04E3" w:rsidRPr="000628C1" w:rsidRDefault="002C04E3" w:rsidP="00E5586A">
            <w:r w:rsidRPr="000628C1">
              <w:t xml:space="preserve">Общественное </w:t>
            </w:r>
          </w:p>
          <w:p w:rsidR="002C04E3" w:rsidRPr="000628C1" w:rsidRDefault="002C04E3" w:rsidP="00E5586A">
            <w:r w:rsidRPr="000628C1">
              <w:t>питание</w:t>
            </w:r>
          </w:p>
        </w:tc>
        <w:tc>
          <w:tcPr>
            <w:tcW w:w="6400" w:type="dxa"/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6" w:type="dxa"/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D569FF">
        <w:tc>
          <w:tcPr>
            <w:tcW w:w="2157" w:type="dxa"/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00" w:type="dxa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6" w:type="dxa"/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D569FF">
        <w:tc>
          <w:tcPr>
            <w:tcW w:w="2157" w:type="dxa"/>
          </w:tcPr>
          <w:p w:rsidR="00116D63" w:rsidRPr="000628C1" w:rsidRDefault="00116D63" w:rsidP="00E5586A">
            <w:r w:rsidRPr="000628C1">
              <w:t>Историко-культурная деятельность</w:t>
            </w:r>
          </w:p>
        </w:tc>
        <w:tc>
          <w:tcPr>
            <w:tcW w:w="6400" w:type="dxa"/>
          </w:tcPr>
          <w:p w:rsidR="00116D63" w:rsidRPr="000628C1" w:rsidRDefault="00116D6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военных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и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гражданских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захоронений,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объектов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6" w:type="dxa"/>
          </w:tcPr>
          <w:p w:rsidR="00116D63" w:rsidRPr="000628C1" w:rsidRDefault="00116D63" w:rsidP="00E5586A">
            <w:pPr>
              <w:jc w:val="center"/>
            </w:pPr>
            <w:r w:rsidRPr="000628C1">
              <w:t>9.3</w:t>
            </w:r>
          </w:p>
        </w:tc>
      </w:tr>
      <w:tr w:rsidR="002C04E3" w:rsidRPr="000628C1" w:rsidTr="00D569FF">
        <w:tc>
          <w:tcPr>
            <w:tcW w:w="2157" w:type="dxa"/>
            <w:shd w:val="clear" w:color="auto" w:fill="auto"/>
          </w:tcPr>
          <w:p w:rsidR="002C04E3" w:rsidRPr="000628C1" w:rsidRDefault="002C04E3" w:rsidP="00E5586A">
            <w:r w:rsidRPr="000628C1">
              <w:t>Благоустройство территории</w:t>
            </w:r>
          </w:p>
          <w:p w:rsidR="002C04E3" w:rsidRPr="000628C1" w:rsidRDefault="002C04E3" w:rsidP="00E5586A"/>
        </w:tc>
        <w:tc>
          <w:tcPr>
            <w:tcW w:w="6400" w:type="dxa"/>
            <w:shd w:val="clear" w:color="auto" w:fill="auto"/>
          </w:tcPr>
          <w:p w:rsidR="002C04E3" w:rsidRPr="00D569FF" w:rsidRDefault="002C04E3" w:rsidP="00E5586A">
            <w:pPr>
              <w:jc w:val="both"/>
            </w:pPr>
            <w:r w:rsidRPr="00D569FF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6" w:type="dxa"/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ind w:firstLine="709"/>
        <w:jc w:val="center"/>
      </w:pPr>
    </w:p>
    <w:p w:rsidR="002C04E3" w:rsidRPr="000628C1" w:rsidRDefault="002C04E3" w:rsidP="00E5586A">
      <w:pPr>
        <w:ind w:firstLine="709"/>
      </w:pPr>
      <w:r w:rsidRPr="000628C1">
        <w:t>2.4.2.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202"/>
        <w:gridCol w:w="6359"/>
        <w:gridCol w:w="972"/>
      </w:tblGrid>
      <w:tr w:rsidR="000628C1" w:rsidRPr="000628C1" w:rsidTr="007221F1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D569FF">
            <w:pPr>
              <w:jc w:val="center"/>
            </w:pPr>
            <w:r w:rsidRPr="000628C1">
              <w:t>Наименование вида разрешённого использования земельного участка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D569FF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221F1">
            <w:pPr>
              <w:jc w:val="center"/>
            </w:pPr>
            <w:r w:rsidRPr="000628C1">
              <w:t>Код</w:t>
            </w:r>
          </w:p>
        </w:tc>
      </w:tr>
    </w:tbl>
    <w:p w:rsidR="00D569FF" w:rsidRPr="00D569FF" w:rsidRDefault="00D569FF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202"/>
        <w:gridCol w:w="6359"/>
        <w:gridCol w:w="972"/>
      </w:tblGrid>
      <w:tr w:rsidR="000628C1" w:rsidRPr="000628C1" w:rsidTr="00D569FF">
        <w:trPr>
          <w:tblHeader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D569F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Многоэтажная </w:t>
            </w:r>
          </w:p>
          <w:p w:rsidR="002C04E3" w:rsidRPr="000628C1" w:rsidRDefault="002C04E3" w:rsidP="00E5586A">
            <w:r w:rsidRPr="000628C1">
              <w:t xml:space="preserve">жилая застройка (высотная </w:t>
            </w:r>
            <w:r w:rsidR="00D569FF" w:rsidRPr="000628C1">
              <w:t>застройка)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многоквартирных домов этажностью девять этажей и выше; благоустройство и озелене</w:t>
            </w:r>
            <w:r w:rsidR="00D569FF" w:rsidRPr="000628C1">
              <w:t>ние придомовых территорий; обустройство спортивных и детских площадок, хозяйственных пло</w:t>
            </w:r>
            <w:r w:rsidR="00D569FF" w:rsidRPr="000628C1">
              <w:lastRenderedPageBreak/>
              <w:t>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15 % от общей площади дома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2.6</w:t>
            </w:r>
          </w:p>
        </w:tc>
      </w:tr>
      <w:tr w:rsidR="000628C1" w:rsidRPr="000628C1" w:rsidTr="00D569F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Предоставление коммунальных услуг</w:t>
            </w:r>
          </w:p>
          <w:p w:rsidR="002C04E3" w:rsidRPr="000628C1" w:rsidRDefault="002C04E3" w:rsidP="00E5586A"/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D569F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Административные здания </w:t>
            </w:r>
          </w:p>
          <w:p w:rsidR="002C04E3" w:rsidRPr="000628C1" w:rsidRDefault="002C04E3" w:rsidP="00E5586A">
            <w:r w:rsidRPr="000628C1">
              <w:t xml:space="preserve">организаций, </w:t>
            </w:r>
          </w:p>
          <w:p w:rsidR="002C04E3" w:rsidRPr="000628C1" w:rsidRDefault="002C04E3" w:rsidP="00E5586A">
            <w:r w:rsidRPr="000628C1">
              <w:t>обеспечивающих предоставление коммунальных услуг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приёма</w:t>
            </w:r>
            <w:r w:rsidR="004C7795" w:rsidRPr="000628C1">
              <w:t xml:space="preserve"> </w:t>
            </w:r>
            <w:r w:rsidRPr="000628C1">
              <w:t>физических и юридических лиц в связи с предоставлением им коммунальных услуг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3.1.2</w:t>
            </w:r>
          </w:p>
        </w:tc>
      </w:tr>
      <w:tr w:rsidR="000628C1" w:rsidRPr="000628C1" w:rsidTr="00D569F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услуг связи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3.2.3</w:t>
            </w:r>
          </w:p>
        </w:tc>
      </w:tr>
      <w:tr w:rsidR="00116D63" w:rsidRPr="000628C1" w:rsidTr="00D569F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>Служебные гаражи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D569FF">
            <w:pPr>
              <w:jc w:val="both"/>
            </w:pPr>
            <w:r w:rsidRPr="000628C1">
              <w:t>Размещение постоянных или временных гаражей, стоянок для хранения</w:t>
            </w:r>
            <w:r w:rsidR="004C7795" w:rsidRPr="000628C1">
              <w:t xml:space="preserve"> </w:t>
            </w:r>
            <w:r w:rsidRPr="000628C1">
              <w:t>служебного</w:t>
            </w:r>
            <w:r w:rsidR="004C7795" w:rsidRPr="000628C1">
              <w:t xml:space="preserve"> </w:t>
            </w:r>
            <w:r w:rsidRPr="000628C1">
              <w:t>автотранспорта,</w:t>
            </w:r>
            <w:r w:rsidR="004C7795" w:rsidRPr="000628C1">
              <w:t xml:space="preserve"> </w:t>
            </w:r>
            <w:r w:rsidRPr="000628C1">
              <w:t>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4.9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</w:t>
      </w:r>
      <w:r w:rsidR="00116D63" w:rsidRPr="000628C1">
        <w:t xml:space="preserve">ской Федерации от 01.09.2014 </w:t>
      </w:r>
      <w:r w:rsidRPr="000628C1">
        <w:t>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lastRenderedPageBreak/>
        <w:t xml:space="preserve">2.4.3.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1) минимальная площадь земельных участков </w:t>
      </w:r>
      <w:r w:rsidR="00D569FF" w:rsidRPr="000628C1">
        <w:rPr>
          <w:rFonts w:eastAsia="Calibri"/>
          <w:spacing w:val="-6"/>
        </w:rPr>
        <w:t>–</w:t>
      </w:r>
      <w:r w:rsidRPr="000628C1">
        <w:t xml:space="preserve">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  <w:rPr>
          <w:spacing w:val="-4"/>
        </w:rPr>
      </w:pPr>
      <w:r w:rsidRPr="000628C1">
        <w:rPr>
          <w:spacing w:val="-4"/>
        </w:rPr>
        <w:t xml:space="preserve">максимальная площадь не подлежит установлению, но не более существующих границ квартала (за исключением земельных участков, образованных для нужд муниципального образования город Краснодар); 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расположение объекта возможно с отступом 3</w:t>
      </w:r>
      <w:r w:rsidRPr="000628C1">
        <w:rPr>
          <w:rFonts w:eastAsia="Calibri"/>
          <w:spacing w:val="-6"/>
        </w:rPr>
        <w:t xml:space="preserve"> </w:t>
      </w:r>
      <w:bookmarkStart w:id="1" w:name="_Hlk27658376"/>
      <w:r w:rsidRPr="000628C1">
        <w:rPr>
          <w:rFonts w:eastAsia="Calibri"/>
          <w:spacing w:val="-6"/>
        </w:rPr>
        <w:t>–</w:t>
      </w:r>
      <w:bookmarkEnd w:id="1"/>
      <w:r w:rsidRPr="000628C1">
        <w:rPr>
          <w:rFonts w:eastAsia="Calibri"/>
          <w:spacing w:val="-6"/>
        </w:rPr>
        <w:t xml:space="preserve"> </w:t>
      </w:r>
      <w:r w:rsidRPr="000628C1">
        <w:t>10 метров от исторической линии застройки квартала;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учетом действующих градостроительных норм и правил, но не менее 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5;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 строений и сооружений вспомогательного использования) – 6;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3;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 xml:space="preserve">5) </w:t>
      </w:r>
      <w:r w:rsidRPr="000628C1">
        <w:rPr>
          <w:rFonts w:eastAsia="Calibri"/>
          <w:spacing w:val="-6"/>
        </w:rPr>
        <w:t>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18 метров,</w:t>
      </w:r>
      <w:r w:rsidRPr="000628C1">
        <w:rPr>
          <w:rFonts w:ascii="Calibri" w:eastAsia="Calibri" w:hAnsi="Calibri"/>
          <w:spacing w:val="-6"/>
          <w:sz w:val="22"/>
          <w:szCs w:val="22"/>
        </w:rPr>
        <w:t xml:space="preserve"> </w:t>
      </w:r>
      <w:r w:rsidRPr="000628C1">
        <w:rPr>
          <w:rFonts w:eastAsia="Calibri"/>
          <w:spacing w:val="-6"/>
        </w:rPr>
        <w:t>но не выше карниза самого высокого здания в ряду застройки стороны квартала. Высота здания по коньку кровли не регламентируется. В случае устройства скатных кровель – высота по коньку кровли определяется исходя из сохраняемых силуэтных параметров – угол наклона кровли 20 – 40 %.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совмещённой кровли) внутри квартала (за исключением строений и сооружений вспомогательного использования) – 21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– 18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50 %;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lastRenderedPageBreak/>
        <w:t xml:space="preserve">Для зоны ИПЗ (историческая презентационная (парадная) зона) запрещается применять вид разрешённого использования с кодом 2.0 (жилая застройка) для новых объектов капитального строительства. Разрешено использование или приспособление под жилые функции существующих объектов капитального строительства. </w:t>
      </w:r>
    </w:p>
    <w:p w:rsidR="002C04E3" w:rsidRPr="000628C1" w:rsidRDefault="002C04E3" w:rsidP="00E5586A">
      <w:pPr>
        <w:ind w:firstLine="709"/>
        <w:jc w:val="both"/>
      </w:pPr>
      <w:r w:rsidRPr="000628C1">
        <w:t>Условный вид разрешённого использования с кодом 2.6 возможен к применению в качестве исключения согласно приказу от 01.03.2019 № 26-кн.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2.4.4. Застройку земельных участков следует осуществлять в соответствии с предельными параметрами разрешённого строительства, установленными пунктом 2.4.3 раздела 2.4 настоящей статьи, и с учётом положений статьи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rPr>
          <w:b/>
        </w:rPr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3. Историческая общественно-деловая зона (ИОД):</w:t>
      </w:r>
    </w:p>
    <w:p w:rsidR="002C04E3" w:rsidRPr="000628C1" w:rsidRDefault="002C04E3" w:rsidP="00E5586A">
      <w:pPr>
        <w:ind w:firstLine="709"/>
        <w:jc w:val="center"/>
        <w:rPr>
          <w:b/>
        </w:rPr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3.1. Историческая общественно-деловая зона с типом этажности кварталов К2(3) (ИОД.К2(3)</w:t>
      </w:r>
    </w:p>
    <w:p w:rsidR="002C04E3" w:rsidRPr="000628C1" w:rsidRDefault="002C04E3" w:rsidP="00E5586A">
      <w:pPr>
        <w:ind w:firstLine="709"/>
        <w:jc w:val="center"/>
      </w:pPr>
    </w:p>
    <w:p w:rsidR="002C04E3" w:rsidRPr="000628C1" w:rsidRDefault="002C04E3" w:rsidP="00E5586A">
      <w:pPr>
        <w:ind w:firstLine="709"/>
      </w:pPr>
      <w:r w:rsidRPr="000628C1">
        <w:t>3.1.1.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Наименование</w:t>
            </w:r>
          </w:p>
          <w:p w:rsidR="002C04E3" w:rsidRPr="000628C1" w:rsidRDefault="002C04E3" w:rsidP="00872582">
            <w:pPr>
              <w:jc w:val="center"/>
            </w:pPr>
            <w:r w:rsidRPr="000628C1">
              <w:t xml:space="preserve"> вида разрешённого использования земельного участка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872582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872582">
            <w:pPr>
              <w:jc w:val="center"/>
            </w:pPr>
            <w:r w:rsidRPr="000628C1">
              <w:t>Код</w:t>
            </w:r>
          </w:p>
        </w:tc>
      </w:tr>
    </w:tbl>
    <w:p w:rsidR="00872582" w:rsidRPr="00872582" w:rsidRDefault="00872582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400"/>
        <w:gridCol w:w="976"/>
      </w:tblGrid>
      <w:tr w:rsidR="000628C1" w:rsidRPr="000628C1" w:rsidTr="00872582">
        <w:trPr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Для индивидуального жилищного </w:t>
            </w:r>
          </w:p>
          <w:p w:rsidR="002C04E3" w:rsidRPr="000628C1" w:rsidRDefault="002C04E3" w:rsidP="00E5586A">
            <w:r w:rsidRPr="000628C1">
              <w:t>строительства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Малоэтажная </w:t>
            </w:r>
          </w:p>
          <w:p w:rsidR="002C04E3" w:rsidRPr="000628C1" w:rsidRDefault="002C04E3" w:rsidP="00E5586A">
            <w:r w:rsidRPr="000628C1">
              <w:t>многоквартирная жилая застройка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2.1.1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Блокированная жилая застройка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совмещённых домов не более десяти и каждый из которых предназначен для проживания одной семьи, имеет общую стену (общие стены) без проёмов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2.3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t>Амбулаторно-поликлиническое 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D63" w:rsidRPr="000628C1" w:rsidRDefault="00116D6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</w:t>
            </w:r>
            <w:r w:rsidR="004C7795" w:rsidRPr="000628C1">
              <w:t xml:space="preserve"> </w:t>
            </w:r>
            <w:r w:rsidRPr="000628C1">
              <w:t>пункты</w:t>
            </w:r>
            <w:r w:rsidR="004C7795" w:rsidRPr="000628C1">
              <w:t xml:space="preserve"> </w:t>
            </w:r>
            <w:r w:rsidRPr="000628C1">
              <w:t>здравоохранения,</w:t>
            </w:r>
            <w:r w:rsidR="004C7795" w:rsidRPr="000628C1">
              <w:t xml:space="preserve"> </w:t>
            </w:r>
            <w:r w:rsidRPr="000628C1">
              <w:t>центры</w:t>
            </w:r>
            <w:r w:rsidR="004C7795" w:rsidRPr="000628C1">
              <w:t xml:space="preserve"> </w:t>
            </w:r>
            <w:r w:rsidRPr="000628C1">
              <w:t>матери</w:t>
            </w:r>
            <w:r w:rsidR="004C7795" w:rsidRPr="000628C1">
              <w:t xml:space="preserve"> </w:t>
            </w:r>
            <w:r w:rsidRPr="000628C1">
              <w:t>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t>3.4.1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Стационарное </w:t>
            </w:r>
          </w:p>
          <w:p w:rsidR="002C04E3" w:rsidRPr="000628C1" w:rsidRDefault="002C04E3" w:rsidP="00E5586A">
            <w:r w:rsidRPr="000628C1">
              <w:t xml:space="preserve">медицинское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3.4.2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t xml:space="preserve">Дошкольное, начальное и </w:t>
            </w:r>
          </w:p>
          <w:p w:rsidR="00116D63" w:rsidRPr="000628C1" w:rsidRDefault="00116D63" w:rsidP="00E5586A">
            <w:r w:rsidRPr="000628C1">
              <w:t xml:space="preserve">среднее общее </w:t>
            </w:r>
          </w:p>
          <w:p w:rsidR="00116D63" w:rsidRPr="000628C1" w:rsidRDefault="00116D63" w:rsidP="00E5586A">
            <w:r w:rsidRPr="000628C1">
              <w:t>образование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</w:t>
            </w:r>
            <w:r w:rsidRPr="000628C1">
              <w:rPr>
                <w:spacing w:val="-6"/>
              </w:rPr>
              <w:br/>
            </w:r>
            <w:r w:rsidR="00872582" w:rsidRPr="000628C1">
              <w:rPr>
                <w:spacing w:val="-6"/>
              </w:rPr>
              <w:lastRenderedPageBreak/>
              <w:t>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lastRenderedPageBreak/>
              <w:t>3.5.1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Среднее и высшее профессиональное образование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3.5.2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Объекты </w:t>
            </w:r>
          </w:p>
          <w:p w:rsidR="002C04E3" w:rsidRPr="000628C1" w:rsidRDefault="002C04E3" w:rsidP="00E5586A">
            <w:r w:rsidRPr="000628C1">
              <w:t>культурно-досуговой деятельности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Государственное управление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3.8.1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Представительская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3.8.2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Проведение научных исследований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3.9.2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lastRenderedPageBreak/>
              <w:t>Деловое управление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 с целью: размещения объектов управленческой дея</w:t>
            </w:r>
            <w:r w:rsidR="00021029" w:rsidRPr="000628C1">
              <w:rPr>
                <w:spacing w:val="-6"/>
              </w:rPr>
              <w:t>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Рынки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учётом того, что каждое из торговых мест не располагает торговой площадью более 200 кв. м;</w:t>
            </w:r>
          </w:p>
          <w:p w:rsidR="002C04E3" w:rsidRPr="000628C1" w:rsidRDefault="002C04E3" w:rsidP="00E5586A">
            <w:pPr>
              <w:jc w:val="both"/>
            </w:pPr>
            <w:r w:rsidRPr="000628C1"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4.3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Магазины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Банковская и страховая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Общественное питание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Гостиничное обслуживание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Историко-культурная деятельность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ремёсел,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0628C1" w:rsidRPr="000628C1" w:rsidTr="0087258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Благоустройство территории</w:t>
            </w:r>
          </w:p>
          <w:p w:rsidR="002C04E3" w:rsidRPr="000628C1" w:rsidRDefault="002C04E3" w:rsidP="00E5586A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</w:t>
            </w:r>
            <w:r w:rsidRPr="000628C1">
              <w:lastRenderedPageBreak/>
              <w:t>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12.0.2</w:t>
            </w:r>
          </w:p>
        </w:tc>
      </w:tr>
    </w:tbl>
    <w:p w:rsidR="00021029" w:rsidRDefault="00021029" w:rsidP="00E5586A">
      <w:pPr>
        <w:ind w:firstLine="709"/>
      </w:pPr>
    </w:p>
    <w:p w:rsidR="002C04E3" w:rsidRPr="000628C1" w:rsidRDefault="002C04E3" w:rsidP="00E5586A">
      <w:pPr>
        <w:ind w:firstLine="709"/>
      </w:pPr>
      <w:r w:rsidRPr="000628C1">
        <w:t>3.1.2. Условно разрешённые виды использования:</w:t>
      </w:r>
    </w:p>
    <w:tbl>
      <w:tblPr>
        <w:tblW w:w="9708" w:type="dxa"/>
        <w:tblLook w:val="04A0" w:firstRow="1" w:lastRow="0" w:firstColumn="1" w:lastColumn="0" w:noHBand="0" w:noVBand="1"/>
      </w:tblPr>
      <w:tblGrid>
        <w:gridCol w:w="2093"/>
        <w:gridCol w:w="6636"/>
        <w:gridCol w:w="979"/>
      </w:tblGrid>
      <w:tr w:rsidR="000628C1" w:rsidRPr="000628C1" w:rsidTr="00DB525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DB525F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DB525F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DB525F">
            <w:pPr>
              <w:jc w:val="center"/>
            </w:pPr>
            <w:r w:rsidRPr="000628C1">
              <w:t>Код</w:t>
            </w:r>
          </w:p>
        </w:tc>
      </w:tr>
    </w:tbl>
    <w:p w:rsidR="00DB525F" w:rsidRPr="00DB525F" w:rsidRDefault="00DB525F">
      <w:pPr>
        <w:rPr>
          <w:sz w:val="2"/>
          <w:szCs w:val="2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2093"/>
        <w:gridCol w:w="6636"/>
        <w:gridCol w:w="979"/>
      </w:tblGrid>
      <w:tr w:rsidR="000628C1" w:rsidRPr="000628C1" w:rsidTr="00DB525F">
        <w:trPr>
          <w:tblHeader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Многоэтажная жилая застройка (высотная </w:t>
            </w:r>
          </w:p>
          <w:p w:rsidR="002C04E3" w:rsidRPr="000628C1" w:rsidRDefault="002C04E3" w:rsidP="00E5586A">
            <w:r w:rsidRPr="000628C1">
              <w:t>застройка)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15 % от общей площади дома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2.6</w:t>
            </w:r>
          </w:p>
        </w:tc>
      </w:tr>
      <w:tr w:rsidR="000628C1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Хранение </w:t>
            </w:r>
          </w:p>
          <w:p w:rsidR="002C04E3" w:rsidRPr="000628C1" w:rsidRDefault="002C04E3" w:rsidP="00E5586A">
            <w:r w:rsidRPr="000628C1">
              <w:t>автотранспорта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машиноместа, за исключением гаражей, размещение которых предусмотрено содержанием вида разрешённого использования с кодом 4.9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2.7.1</w:t>
            </w:r>
          </w:p>
        </w:tc>
      </w:tr>
      <w:tr w:rsidR="000628C1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Предоставление коммунальных услуг</w:t>
            </w:r>
          </w:p>
          <w:p w:rsidR="002C04E3" w:rsidRPr="000628C1" w:rsidRDefault="002C04E3" w:rsidP="00E5586A"/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7221F1">
            <w:r w:rsidRPr="000628C1">
              <w:t>Административные здания</w:t>
            </w:r>
            <w:r w:rsidR="007221F1">
              <w:t xml:space="preserve"> </w:t>
            </w:r>
            <w:r w:rsidRPr="000628C1">
              <w:t xml:space="preserve">организаций, </w:t>
            </w:r>
            <w:r w:rsidRPr="000628C1">
              <w:lastRenderedPageBreak/>
              <w:t>обеспечивающих предоставление коммунальных услуг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lastRenderedPageBreak/>
              <w:t>Размещение зданий, предназначенных для приёма физических и юридических лиц в связи с предоставлением им коммунальных услуг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3.1.2</w:t>
            </w:r>
          </w:p>
        </w:tc>
      </w:tr>
      <w:tr w:rsidR="000628C1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Оказание </w:t>
            </w:r>
          </w:p>
          <w:p w:rsidR="002C04E3" w:rsidRPr="000628C1" w:rsidRDefault="002C04E3" w:rsidP="00E5586A">
            <w:r w:rsidRPr="000628C1">
              <w:t xml:space="preserve">социальной </w:t>
            </w:r>
          </w:p>
          <w:p w:rsidR="00DB525F" w:rsidRPr="000628C1" w:rsidRDefault="002C04E3" w:rsidP="00DB525F">
            <w:r w:rsidRPr="000628C1">
              <w:t xml:space="preserve">помощи </w:t>
            </w:r>
            <w:r w:rsidR="00DB525F" w:rsidRPr="000628C1">
              <w:t>населению</w:t>
            </w:r>
          </w:p>
          <w:p w:rsidR="002C04E3" w:rsidRPr="000628C1" w:rsidRDefault="002C04E3" w:rsidP="00E5586A"/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зданий, предназначенных для служб психологической и бесплатной юридической помощи, </w:t>
            </w:r>
            <w:r w:rsidR="00116D63" w:rsidRPr="000628C1">
              <w:br/>
            </w:r>
            <w:r w:rsidR="00DB525F" w:rsidRPr="000628C1">
              <w:t>социальных, пенсионных и иных служб (службы занятости населения, пункты питания малоимущих граждан), в которых осуществляется приём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3.2.2</w:t>
            </w:r>
          </w:p>
        </w:tc>
      </w:tr>
      <w:tr w:rsidR="000628C1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услуг связи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3.2.3.</w:t>
            </w:r>
          </w:p>
        </w:tc>
      </w:tr>
      <w:tr w:rsidR="000628C1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Общежития</w:t>
            </w:r>
          </w:p>
          <w:p w:rsidR="002C04E3" w:rsidRPr="000628C1" w:rsidRDefault="002C04E3" w:rsidP="00E5586A"/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разрешённого использования с кодом 4.7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3.2.4</w:t>
            </w:r>
          </w:p>
        </w:tc>
      </w:tr>
      <w:tr w:rsidR="000628C1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Осуществление религиозных </w:t>
            </w:r>
          </w:p>
          <w:p w:rsidR="002C04E3" w:rsidRPr="000628C1" w:rsidRDefault="002C04E3" w:rsidP="00E5586A">
            <w:r w:rsidRPr="000628C1">
              <w:t>обрядов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3.7.1</w:t>
            </w:r>
          </w:p>
        </w:tc>
      </w:tr>
      <w:tr w:rsidR="000628C1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Религиозное управление и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3.7.2</w:t>
            </w:r>
          </w:p>
        </w:tc>
      </w:tr>
      <w:tr w:rsidR="000628C1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Служебные </w:t>
            </w:r>
          </w:p>
          <w:p w:rsidR="002C04E3" w:rsidRPr="000628C1" w:rsidRDefault="002C04E3" w:rsidP="00E5586A">
            <w:r w:rsidRPr="000628C1">
              <w:t>гаражи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разрешённого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4.9</w:t>
            </w:r>
          </w:p>
        </w:tc>
      </w:tr>
      <w:tr w:rsidR="000628C1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Обеспечение </w:t>
            </w:r>
          </w:p>
          <w:p w:rsidR="002C04E3" w:rsidRPr="000628C1" w:rsidRDefault="002C04E3" w:rsidP="00E5586A">
            <w:r w:rsidRPr="000628C1">
              <w:t>занятий спортом в помещениях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5.1.2</w:t>
            </w:r>
          </w:p>
        </w:tc>
      </w:tr>
      <w:tr w:rsidR="002C04E3" w:rsidRPr="000628C1" w:rsidTr="006A120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Площадки для </w:t>
            </w:r>
          </w:p>
          <w:p w:rsidR="002C04E3" w:rsidRPr="000628C1" w:rsidRDefault="002C04E3" w:rsidP="00E5586A">
            <w:r w:rsidRPr="000628C1">
              <w:t>занятий спортом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5.1.3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3.1.3.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 площадь земельных участков –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максимальная площадь не подлежит установлению, но не более существующих границ квартала (за исключением земельных участков, образуемых для нужд муниципального образования город Краснодар); 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учётом действующих градостроительных норм и правил, но не менее</w:t>
      </w:r>
      <w:r w:rsidR="004C7795" w:rsidRPr="000628C1">
        <w:t xml:space="preserve"> </w:t>
      </w:r>
      <w:r w:rsidRPr="000628C1">
        <w:t>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2;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 строений и сооружений вспомогательного использования) – 3;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3;</w:t>
      </w:r>
    </w:p>
    <w:p w:rsidR="002C04E3" w:rsidRPr="00DB525F" w:rsidRDefault="002C04E3" w:rsidP="00E5586A">
      <w:pPr>
        <w:ind w:firstLine="709"/>
        <w:jc w:val="both"/>
        <w:rPr>
          <w:rFonts w:eastAsia="Calibri"/>
          <w:spacing w:val="-2"/>
        </w:rPr>
      </w:pPr>
      <w:r w:rsidRPr="00DB525F">
        <w:rPr>
          <w:rFonts w:eastAsia="Calibri"/>
          <w:spacing w:val="-2"/>
        </w:rPr>
        <w:lastRenderedPageBreak/>
        <w:t>5) 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9 метров,</w:t>
      </w:r>
      <w:r w:rsidRPr="00DB525F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DB525F">
        <w:rPr>
          <w:rFonts w:eastAsia="Calibri"/>
          <w:spacing w:val="-2"/>
        </w:rPr>
        <w:t>но не выше карниза самого высокого здания в ряду застройки стороны квартала. Высота здания по коньку кровли не регламентируется. В случае устройства скатных кровель высота по коньку кровли определяется исходя из сохраняемых силуэтных параметров, угол наклона кровли</w:t>
      </w:r>
      <w:r w:rsidR="004C7795" w:rsidRPr="00DB525F">
        <w:rPr>
          <w:rFonts w:eastAsia="Calibri"/>
          <w:spacing w:val="-2"/>
        </w:rPr>
        <w:t xml:space="preserve"> </w:t>
      </w:r>
      <w:r w:rsidRPr="00DB525F">
        <w:rPr>
          <w:rFonts w:eastAsia="Calibri"/>
          <w:spacing w:val="-2"/>
        </w:rPr>
        <w:t>20 – 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совмещенной кровли) внутри квартала (за исключением строений и сооружений вспомогательного использования) – 12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– 12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65 %;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–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>Условный вид разрешённого использования с кодом 2.6 возможен к применению в качестве исключения согласно приказу от 01.03.2019 № 26-кн.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3.1.4. Застройку земельных участков следует осуществлять в соответствии с предельными параметрами разрешённого строительства, установленными пунктом 3.1.3 раздела 3.1 настоящей статьи, и с учётом положений статьи 32.2, приложений № 1, 9 к настоящим Правилам.</w:t>
      </w:r>
    </w:p>
    <w:p w:rsidR="002C04E3" w:rsidRDefault="002C04E3" w:rsidP="00E5586A">
      <w:pPr>
        <w:ind w:firstLine="709"/>
        <w:jc w:val="both"/>
      </w:pPr>
      <w:r w:rsidRPr="000628C1">
        <w:t>Расстояние от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F20DBB" w:rsidRPr="000628C1" w:rsidRDefault="00F20DBB" w:rsidP="00F20DBB">
      <w:pPr>
        <w:jc w:val="both"/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3.2. Историческая общественно-деловая зона с типом этажности кварталов К3(4) (ИОД.К3(4)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</w:pPr>
      <w:r w:rsidRPr="000628C1">
        <w:t>3.2.1.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399"/>
        <w:gridCol w:w="977"/>
      </w:tblGrid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tabs>
                <w:tab w:val="left" w:pos="1418"/>
              </w:tabs>
              <w:jc w:val="center"/>
            </w:pPr>
            <w:r w:rsidRPr="000628C1">
              <w:t>Наименование</w:t>
            </w:r>
          </w:p>
          <w:p w:rsidR="002C04E3" w:rsidRPr="000628C1" w:rsidRDefault="002C04E3" w:rsidP="00F20DBB">
            <w:pPr>
              <w:tabs>
                <w:tab w:val="left" w:pos="1418"/>
              </w:tabs>
              <w:jc w:val="center"/>
            </w:pPr>
            <w:r w:rsidRPr="000628C1">
              <w:t xml:space="preserve"> вида разрешённого использования земельного участка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F20DBB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F20DBB">
            <w:pPr>
              <w:jc w:val="center"/>
            </w:pPr>
            <w:r w:rsidRPr="000628C1">
              <w:t>Код</w:t>
            </w:r>
          </w:p>
        </w:tc>
      </w:tr>
    </w:tbl>
    <w:p w:rsidR="00F20DBB" w:rsidRPr="00F20DBB" w:rsidRDefault="00F20DBB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399"/>
        <w:gridCol w:w="977"/>
      </w:tblGrid>
      <w:tr w:rsidR="000628C1" w:rsidRPr="000628C1" w:rsidTr="00F20DBB">
        <w:trPr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Для </w:t>
            </w:r>
          </w:p>
          <w:p w:rsidR="002C04E3" w:rsidRPr="000628C1" w:rsidRDefault="002C04E3" w:rsidP="00F20DBB">
            <w:r w:rsidRPr="000628C1">
              <w:t>индивидуального жилищного строительства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</w:t>
            </w:r>
            <w:r w:rsidRPr="000628C1">
              <w:lastRenderedPageBreak/>
              <w:t>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2.1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 xml:space="preserve">Малоэтажная </w:t>
            </w:r>
          </w:p>
          <w:p w:rsidR="00116D63" w:rsidRPr="000628C1" w:rsidRDefault="00116D63" w:rsidP="00E5586A">
            <w:r w:rsidRPr="000628C1">
              <w:t>многоквартирная жилая застройка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 xml:space="preserve"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</w:t>
            </w:r>
            <w:r w:rsidRPr="000628C1">
              <w:br/>
            </w:r>
            <w:r w:rsidR="00F20DBB" w:rsidRPr="000628C1">
              <w:t>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2.1.1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Блокированная жилая застройка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совмещённых домов не более десяти и каждый из которых предназначен для проживания одной семьи, имеет общую стену (общие стены) без проёмов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2.3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roofErr w:type="spellStart"/>
            <w:r w:rsidRPr="000628C1">
              <w:t>Среднеэтажная</w:t>
            </w:r>
            <w:proofErr w:type="spellEnd"/>
            <w:r w:rsidRPr="000628C1">
              <w:t xml:space="preserve"> жилая застройка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2.5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Амбулаторно-поликлиническое 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</w:t>
            </w:r>
            <w:r w:rsidRPr="000628C1">
              <w:lastRenderedPageBreak/>
              <w:t>ликлиники, фельдшерские пункты, пункты здравоохранения, центры матери и ребёнка,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3.4.1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t xml:space="preserve">Стационарное </w:t>
            </w:r>
          </w:p>
          <w:p w:rsidR="00116D63" w:rsidRPr="000628C1" w:rsidRDefault="00116D63" w:rsidP="00E5586A">
            <w:r w:rsidRPr="000628C1">
              <w:t xml:space="preserve">медицинское </w:t>
            </w:r>
          </w:p>
          <w:p w:rsidR="00116D63" w:rsidRPr="000628C1" w:rsidRDefault="00116D63" w:rsidP="00E5586A">
            <w:r w:rsidRPr="000628C1">
              <w:t>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</w:t>
            </w:r>
            <w:r w:rsidR="00F20DBB" w:rsidRPr="000628C1">
              <w:t>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t>3.4.2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Дошкольное, начальное и </w:t>
            </w:r>
          </w:p>
          <w:p w:rsidR="002C04E3" w:rsidRPr="000628C1" w:rsidRDefault="002C04E3" w:rsidP="00E5586A">
            <w:r w:rsidRPr="000628C1">
              <w:t>среднее общее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3.5.1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Среднее и высшее профессиональное образование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714DAC" w:rsidRDefault="002C04E3" w:rsidP="00E5586A">
            <w:pPr>
              <w:jc w:val="both"/>
              <w:rPr>
                <w:spacing w:val="-2"/>
              </w:rPr>
            </w:pPr>
            <w:r w:rsidRPr="00714DAC">
              <w:rPr>
                <w:spacing w:val="-2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3.5.2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Объекты культурно-досуговой </w:t>
            </w:r>
          </w:p>
          <w:p w:rsidR="002C04E3" w:rsidRPr="000628C1" w:rsidRDefault="002C04E3" w:rsidP="00E5586A">
            <w:r w:rsidRPr="000628C1">
              <w:t>деятельности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Государственное управление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</w:t>
            </w:r>
            <w:r w:rsidRPr="000628C1">
              <w:lastRenderedPageBreak/>
              <w:t xml:space="preserve">ственно обеспечивающих их деятельность или оказывающих государственные и (или) муниципальные услуги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3.8.1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Представительская деятельность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3.8.2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Проведение </w:t>
            </w:r>
          </w:p>
          <w:p w:rsidR="002C04E3" w:rsidRPr="000628C1" w:rsidRDefault="002C04E3" w:rsidP="00E5586A">
            <w:r w:rsidRPr="000628C1">
              <w:t xml:space="preserve">научных </w:t>
            </w:r>
          </w:p>
          <w:p w:rsidR="002C04E3" w:rsidRPr="000628C1" w:rsidRDefault="002C04E3" w:rsidP="00E5586A">
            <w:r w:rsidRPr="000628C1">
              <w:t>исследований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зданий и сооружений, предназначенных для проведения научных изысканий, исследований и разработок </w:t>
            </w:r>
            <w:r w:rsidR="00714DAC" w:rsidRPr="000628C1">
              <w:t>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3.9.2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Деловое </w:t>
            </w:r>
          </w:p>
          <w:p w:rsidR="002C04E3" w:rsidRPr="000628C1" w:rsidRDefault="002C04E3" w:rsidP="00E5586A">
            <w:r w:rsidRPr="000628C1">
              <w:t>управление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Рынки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учётом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4.3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Магазины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Банковская и страховая </w:t>
            </w:r>
          </w:p>
          <w:p w:rsidR="002C04E3" w:rsidRPr="000628C1" w:rsidRDefault="002C04E3" w:rsidP="00E5586A">
            <w:r w:rsidRPr="000628C1">
              <w:t>деятельность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Общественное</w:t>
            </w:r>
          </w:p>
          <w:p w:rsidR="002C04E3" w:rsidRPr="000628C1" w:rsidRDefault="002C04E3" w:rsidP="00E5586A">
            <w:r w:rsidRPr="000628C1">
              <w:t xml:space="preserve"> питание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>Историко-культурная деятельность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ремёсел,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  <w:p w:rsidR="00116D63" w:rsidRPr="000628C1" w:rsidRDefault="00116D63" w:rsidP="00E5586A">
            <w:pPr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2C04E3" w:rsidRPr="000628C1" w:rsidTr="00F20DB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Благоустройство территории</w:t>
            </w:r>
          </w:p>
          <w:p w:rsidR="002C04E3" w:rsidRPr="000628C1" w:rsidRDefault="002C04E3" w:rsidP="00E5586A"/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t>3.2.2.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201"/>
        <w:gridCol w:w="6359"/>
        <w:gridCol w:w="973"/>
      </w:tblGrid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714DAC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14DAC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14DAC">
            <w:pPr>
              <w:jc w:val="center"/>
            </w:pPr>
            <w:r w:rsidRPr="000628C1">
              <w:t>Код</w:t>
            </w:r>
          </w:p>
        </w:tc>
      </w:tr>
    </w:tbl>
    <w:p w:rsidR="00714DAC" w:rsidRPr="00714DAC" w:rsidRDefault="00714DAC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201"/>
        <w:gridCol w:w="6359"/>
        <w:gridCol w:w="973"/>
      </w:tblGrid>
      <w:tr w:rsidR="000628C1" w:rsidRPr="000628C1" w:rsidTr="00714DAC">
        <w:trPr>
          <w:tblHeader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Многоэтажная жилая застройка (высотная застройка)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2.6</w:t>
            </w:r>
          </w:p>
        </w:tc>
      </w:tr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Хранение </w:t>
            </w:r>
          </w:p>
          <w:p w:rsidR="002C04E3" w:rsidRPr="000628C1" w:rsidRDefault="002C04E3" w:rsidP="00E5586A">
            <w:r w:rsidRPr="000628C1">
              <w:t>автотранспорта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отдельно стоящих и пристроенных гаражей, в том числе подземных, предназначенных </w:t>
            </w:r>
            <w:r w:rsidRPr="000628C1">
              <w:lastRenderedPageBreak/>
              <w:t>для хранения автотранспорта, в том числе с разделением на машиноместа, за исключением гаражей, размещение которых предусмотрено содержанием вида разрешённого использования с кодом 4.9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2.7.1</w:t>
            </w:r>
          </w:p>
        </w:tc>
      </w:tr>
      <w:tr w:rsidR="000628C1" w:rsidRPr="000628C1" w:rsidTr="00714DAC"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Предоставление коммунальных услуг</w:t>
            </w:r>
          </w:p>
          <w:p w:rsidR="00116D63" w:rsidRPr="000628C1" w:rsidRDefault="00116D63" w:rsidP="00E5586A">
            <w:pPr>
              <w:jc w:val="both"/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</w:t>
            </w:r>
            <w:r w:rsidR="00714DAC" w:rsidRPr="000628C1">
              <w:t>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Административные здания </w:t>
            </w:r>
          </w:p>
          <w:p w:rsidR="002C04E3" w:rsidRPr="000628C1" w:rsidRDefault="002C04E3" w:rsidP="00E5586A">
            <w:r w:rsidRPr="000628C1">
              <w:t xml:space="preserve">организаций, </w:t>
            </w:r>
          </w:p>
          <w:p w:rsidR="002C04E3" w:rsidRPr="000628C1" w:rsidRDefault="002C04E3" w:rsidP="00E5586A">
            <w:r w:rsidRPr="000628C1">
              <w:t>обеспечивающих предоставление коммунальных услуг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приёма физических и юридических лиц в связи с предоставлением им коммунальных услуг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3.1.2</w:t>
            </w:r>
          </w:p>
        </w:tc>
      </w:tr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Оказание </w:t>
            </w:r>
          </w:p>
          <w:p w:rsidR="002C04E3" w:rsidRPr="000628C1" w:rsidRDefault="002C04E3" w:rsidP="00E5586A">
            <w:r w:rsidRPr="000628C1">
              <w:t xml:space="preserve">социальной </w:t>
            </w:r>
          </w:p>
          <w:p w:rsidR="002C04E3" w:rsidRPr="000628C1" w:rsidRDefault="002C04E3" w:rsidP="00E5586A">
            <w:r w:rsidRPr="000628C1">
              <w:t>помощи населению</w:t>
            </w:r>
          </w:p>
          <w:p w:rsidR="002C04E3" w:rsidRPr="000628C1" w:rsidRDefault="002C04E3" w:rsidP="00E5586A"/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приём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3.2.2</w:t>
            </w:r>
          </w:p>
        </w:tc>
      </w:tr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услуг связи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3.2.3</w:t>
            </w:r>
          </w:p>
        </w:tc>
      </w:tr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Общежития</w:t>
            </w:r>
          </w:p>
          <w:p w:rsidR="002C04E3" w:rsidRPr="000628C1" w:rsidRDefault="002C04E3" w:rsidP="00E5586A"/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разрешённого использования с кодом 4.7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3.2.4</w:t>
            </w:r>
          </w:p>
        </w:tc>
      </w:tr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lastRenderedPageBreak/>
              <w:t xml:space="preserve">Осуществление </w:t>
            </w:r>
          </w:p>
          <w:p w:rsidR="002C04E3" w:rsidRPr="000628C1" w:rsidRDefault="002C04E3" w:rsidP="00E5586A">
            <w:pPr>
              <w:jc w:val="both"/>
            </w:pPr>
            <w:r w:rsidRPr="000628C1">
              <w:t>религиозных обрядов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3.7.1</w:t>
            </w:r>
          </w:p>
        </w:tc>
      </w:tr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Религиозное управление и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образование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3.7.2</w:t>
            </w:r>
          </w:p>
        </w:tc>
      </w:tr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Служебные гаражи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разрешённого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4.9</w:t>
            </w:r>
          </w:p>
        </w:tc>
      </w:tr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Обеспечение </w:t>
            </w:r>
          </w:p>
          <w:p w:rsidR="002C04E3" w:rsidRPr="000628C1" w:rsidRDefault="002C04E3" w:rsidP="00E5586A">
            <w:r w:rsidRPr="000628C1">
              <w:t>занятий спортом в помещениях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5.1.2</w:t>
            </w:r>
          </w:p>
        </w:tc>
      </w:tr>
      <w:tr w:rsidR="002C04E3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Площадки для </w:t>
            </w:r>
          </w:p>
          <w:p w:rsidR="002C04E3" w:rsidRPr="000628C1" w:rsidRDefault="002C04E3" w:rsidP="00E5586A">
            <w:r w:rsidRPr="000628C1">
              <w:t>занятий спортом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5.1.3</w:t>
            </w:r>
          </w:p>
        </w:tc>
      </w:tr>
    </w:tbl>
    <w:p w:rsidR="00AA6E48" w:rsidRDefault="00AA6E48" w:rsidP="00E5586A">
      <w:pPr>
        <w:ind w:left="1843" w:hanging="1843"/>
        <w:jc w:val="both"/>
      </w:pPr>
    </w:p>
    <w:p w:rsidR="002C04E3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3.2.3.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 площадь земельных участков –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  <w:rPr>
          <w:spacing w:val="-4"/>
        </w:rPr>
      </w:pPr>
      <w:r w:rsidRPr="000628C1">
        <w:rPr>
          <w:spacing w:val="-4"/>
        </w:rPr>
        <w:t xml:space="preserve">максимальная площадь не подлежит установлению, но не более существующих границ квартала (за исключением земельных участков, образуемых для нужд муниципального образования город Краснодар); </w:t>
      </w:r>
    </w:p>
    <w:p w:rsidR="002C04E3" w:rsidRPr="000628C1" w:rsidRDefault="002C04E3" w:rsidP="00E5586A">
      <w:pPr>
        <w:ind w:firstLine="709"/>
        <w:jc w:val="both"/>
      </w:pPr>
      <w:r w:rsidRPr="000628C1">
        <w:lastRenderedPageBreak/>
        <w:t>2) минимальный отступ зданий, сооружений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учётом действующих градостроительн</w:t>
      </w:r>
      <w:r w:rsidR="00116D63" w:rsidRPr="000628C1">
        <w:t xml:space="preserve">ых норм и правил, но не менее </w:t>
      </w:r>
      <w:r w:rsidRPr="000628C1">
        <w:t>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3;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 строений и сооружений вспомогательного использования) – 4;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2;</w:t>
      </w:r>
    </w:p>
    <w:p w:rsidR="002C04E3" w:rsidRPr="000628C1" w:rsidRDefault="002C04E3" w:rsidP="00E5586A">
      <w:pPr>
        <w:ind w:firstLine="709"/>
        <w:jc w:val="both"/>
        <w:rPr>
          <w:rFonts w:eastAsia="Calibri"/>
          <w:spacing w:val="-6"/>
        </w:rPr>
      </w:pPr>
      <w:r w:rsidRPr="000628C1">
        <w:rPr>
          <w:rFonts w:eastAsia="Calibri"/>
        </w:rPr>
        <w:t xml:space="preserve">5) </w:t>
      </w:r>
      <w:r w:rsidRPr="000628C1">
        <w:rPr>
          <w:rFonts w:eastAsia="Calibri"/>
          <w:spacing w:val="-6"/>
        </w:rPr>
        <w:t>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12 метров,</w:t>
      </w:r>
      <w:r w:rsidRPr="000628C1">
        <w:rPr>
          <w:rFonts w:ascii="Calibri" w:eastAsia="Calibri" w:hAnsi="Calibri"/>
          <w:spacing w:val="-6"/>
          <w:sz w:val="22"/>
          <w:szCs w:val="22"/>
        </w:rPr>
        <w:t xml:space="preserve"> </w:t>
      </w:r>
      <w:r w:rsidRPr="000628C1">
        <w:rPr>
          <w:rFonts w:eastAsia="Calibri"/>
          <w:spacing w:val="-6"/>
        </w:rPr>
        <w:t>но не выше карниза самого высокого здания в ряду застройки стороны квартала. Высота здания по коньку кровли не регламентируется. В случае устройства скатных кровель – высота по коньку кровли определяется исходя из сохраняемых силуэтных параметров – угол наклона кровли 20 – 40 %.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совмещённой кровли) внутри квартала (за исключением строений и сооружений вспомогательного использования) – 15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– 15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65 %;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>Условный вид разрешённого использования с кодом 2.6 возможен к применению в качестве исключения согласно приказу от 01.03.2019 № 26-кн.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3.1.4. Застройку земельных участков следует осуществлять в соответствии с предельными параметрами разрешённого строительства, установленными пунктом 3.2.3 раздела 3.2 настоящей статьи, и с учётом положений статьи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Расстояние от капитального строительства до объектов, расположенных на смежных земельных участках, следует принимать на основании действующих </w:t>
      </w:r>
      <w:r w:rsidRPr="000628C1">
        <w:lastRenderedPageBreak/>
        <w:t>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3.3. Историческая общественно-деловая зона с типом этажности кварталов К4(5) (ИОД.К4(5)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</w:pPr>
      <w:r w:rsidRPr="000628C1">
        <w:t>3.3.1. Основные виды разрешённого использования:</w:t>
      </w:r>
    </w:p>
    <w:p w:rsidR="00116D63" w:rsidRPr="000628C1" w:rsidRDefault="00116D63" w:rsidP="00E5586A">
      <w:pPr>
        <w:ind w:firstLine="709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399"/>
        <w:gridCol w:w="977"/>
      </w:tblGrid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Наименование</w:t>
            </w:r>
          </w:p>
          <w:p w:rsidR="002C04E3" w:rsidRPr="000628C1" w:rsidRDefault="002C04E3" w:rsidP="00714DAC">
            <w:pPr>
              <w:jc w:val="center"/>
            </w:pPr>
            <w:r w:rsidRPr="000628C1">
              <w:t xml:space="preserve"> вида разрешённого использования земельного участка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14DAC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14DAC">
            <w:pPr>
              <w:jc w:val="center"/>
            </w:pPr>
            <w:r w:rsidRPr="000628C1">
              <w:t>Код</w:t>
            </w:r>
          </w:p>
        </w:tc>
      </w:tr>
    </w:tbl>
    <w:p w:rsidR="00714DAC" w:rsidRPr="00714DAC" w:rsidRDefault="00714DAC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399"/>
        <w:gridCol w:w="977"/>
      </w:tblGrid>
      <w:tr w:rsidR="000628C1" w:rsidRPr="000628C1" w:rsidTr="00714DAC">
        <w:trPr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714DAC">
            <w:r w:rsidRPr="000628C1">
              <w:t>Для индивидуального жилищного строительства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Малоэтажная многоквартирная жилая застройка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общая площадь таких помещений в малоэтажном многоквартирном доме не составляет более 15 % общей площади</w:t>
            </w:r>
            <w:r w:rsidR="004C7795" w:rsidRPr="000628C1">
              <w:rPr>
                <w:spacing w:val="-6"/>
              </w:rPr>
              <w:t xml:space="preserve"> </w:t>
            </w:r>
            <w:r w:rsidRPr="000628C1">
              <w:rPr>
                <w:spacing w:val="-6"/>
              </w:rPr>
              <w:t>помещений дома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2.1.1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Блокированная жилая застройка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совмещённых домов не более десяти и каждый из которых предназначен для проживания одной семьи, имеет общую стену (общие стены) без проёмов с соседним домом или соседними домами, расположен на отдельном земельном участке и имеет выход на </w:t>
            </w:r>
            <w:r w:rsidRPr="000628C1">
              <w:rPr>
                <w:spacing w:val="-6"/>
              </w:rPr>
              <w:lastRenderedPageBreak/>
              <w:t>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2.3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roofErr w:type="spellStart"/>
            <w:r w:rsidRPr="000628C1">
              <w:t>Среднеэтажная</w:t>
            </w:r>
            <w:proofErr w:type="spellEnd"/>
            <w:r w:rsidRPr="000628C1">
              <w:t xml:space="preserve"> жилая застройка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2.5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Амбулаторно-поликлиническое 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ребёнка,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3.4.1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Стационарное </w:t>
            </w:r>
          </w:p>
          <w:p w:rsidR="002C04E3" w:rsidRPr="000628C1" w:rsidRDefault="002C04E3" w:rsidP="00E5586A">
            <w:r w:rsidRPr="000628C1">
              <w:t xml:space="preserve">медицинское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3.4.2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Дошкольное, начальное и </w:t>
            </w:r>
          </w:p>
          <w:p w:rsidR="002C04E3" w:rsidRPr="000628C1" w:rsidRDefault="002C04E3" w:rsidP="00E5586A">
            <w:r w:rsidRPr="000628C1">
              <w:t xml:space="preserve">среднее общее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3.5.1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lastRenderedPageBreak/>
              <w:t>Среднее и высшее профессиональное образование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714DAC" w:rsidRDefault="00116D63" w:rsidP="00E5586A">
            <w:pPr>
              <w:jc w:val="both"/>
              <w:rPr>
                <w:spacing w:val="-4"/>
              </w:rPr>
            </w:pPr>
            <w:r w:rsidRPr="00714DAC">
              <w:rPr>
                <w:spacing w:val="-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</w:t>
            </w:r>
            <w:r w:rsidR="00830216">
              <w:rPr>
                <w:spacing w:val="-4"/>
              </w:rPr>
              <w:t xml:space="preserve"> </w:t>
            </w:r>
            <w:r w:rsidR="00714DAC" w:rsidRPr="00714DAC">
              <w:rPr>
                <w:spacing w:val="-4"/>
              </w:rPr>
              <w:t>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t>3.5.2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Объекты </w:t>
            </w:r>
          </w:p>
          <w:p w:rsidR="002C04E3" w:rsidRPr="000628C1" w:rsidRDefault="002C04E3" w:rsidP="00E5586A">
            <w:r w:rsidRPr="000628C1">
              <w:t xml:space="preserve">культурно-досуговой </w:t>
            </w:r>
          </w:p>
          <w:p w:rsidR="002C04E3" w:rsidRPr="000628C1" w:rsidRDefault="002C04E3" w:rsidP="00E5586A">
            <w:r w:rsidRPr="000628C1">
              <w:t>деятельности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Государственное управление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3.8.1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Представительская деятельность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3.8.2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t xml:space="preserve">Проведение </w:t>
            </w:r>
          </w:p>
          <w:p w:rsidR="00116D63" w:rsidRPr="000628C1" w:rsidRDefault="00116D63" w:rsidP="00E5586A">
            <w:r w:rsidRPr="000628C1">
              <w:t xml:space="preserve">научных </w:t>
            </w:r>
          </w:p>
          <w:p w:rsidR="00116D63" w:rsidRPr="000628C1" w:rsidRDefault="00116D63" w:rsidP="00E5586A">
            <w:r w:rsidRPr="000628C1">
              <w:t>исследований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D63" w:rsidRPr="000628C1" w:rsidRDefault="00116D63" w:rsidP="00E5586A">
            <w:pPr>
              <w:jc w:val="both"/>
            </w:pPr>
            <w:r w:rsidRPr="000628C1"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t>3.9.2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Деловое </w:t>
            </w:r>
          </w:p>
          <w:p w:rsidR="002C04E3" w:rsidRPr="000628C1" w:rsidRDefault="002C04E3" w:rsidP="00E5586A">
            <w:r w:rsidRPr="000628C1">
              <w:t>управление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lastRenderedPageBreak/>
              <w:t>Рынки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учётом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4.3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Магазины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Банковская и страховая деятельность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Общественное </w:t>
            </w:r>
          </w:p>
          <w:p w:rsidR="002C04E3" w:rsidRPr="000628C1" w:rsidRDefault="002C04E3" w:rsidP="00E5586A">
            <w:r w:rsidRPr="000628C1">
              <w:t>питание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Историко-культурная деятельность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2C04E3" w:rsidRPr="000628C1" w:rsidTr="00714DA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Благоустройство территории</w:t>
            </w:r>
          </w:p>
          <w:p w:rsidR="002C04E3" w:rsidRPr="000628C1" w:rsidRDefault="002C04E3" w:rsidP="00E5586A"/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t>3.3.2.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201"/>
        <w:gridCol w:w="6359"/>
        <w:gridCol w:w="973"/>
      </w:tblGrid>
      <w:tr w:rsidR="000628C1" w:rsidRPr="000628C1" w:rsidTr="00714DAC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 xml:space="preserve">Наименование </w:t>
            </w:r>
          </w:p>
          <w:p w:rsidR="002C04E3" w:rsidRPr="000628C1" w:rsidRDefault="002C04E3" w:rsidP="00714DAC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14DAC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14DAC">
            <w:pPr>
              <w:jc w:val="center"/>
            </w:pPr>
            <w:r w:rsidRPr="000628C1">
              <w:t>Код</w:t>
            </w:r>
          </w:p>
        </w:tc>
      </w:tr>
    </w:tbl>
    <w:p w:rsidR="00714DAC" w:rsidRPr="00714DAC" w:rsidRDefault="00714DAC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201"/>
        <w:gridCol w:w="6359"/>
        <w:gridCol w:w="973"/>
      </w:tblGrid>
      <w:tr w:rsidR="000628C1" w:rsidRPr="000628C1" w:rsidTr="00714DAC">
        <w:trPr>
          <w:tblHeader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116D63">
        <w:trPr>
          <w:trHeight w:val="1965"/>
        </w:trPr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 xml:space="preserve">Многоэтажная </w:t>
            </w:r>
          </w:p>
          <w:p w:rsidR="00116D63" w:rsidRPr="000628C1" w:rsidRDefault="00116D63" w:rsidP="00E5586A">
            <w:r w:rsidRPr="000628C1">
              <w:t xml:space="preserve">жилая застройка </w:t>
            </w:r>
          </w:p>
          <w:p w:rsidR="00116D63" w:rsidRPr="000628C1" w:rsidRDefault="00116D63" w:rsidP="00E5586A">
            <w:r w:rsidRPr="000628C1">
              <w:t xml:space="preserve">(высотная </w:t>
            </w:r>
          </w:p>
          <w:p w:rsidR="00116D63" w:rsidRPr="000628C1" w:rsidRDefault="00116D63" w:rsidP="00E5586A">
            <w:r w:rsidRPr="000628C1">
              <w:t>застройка)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</w:t>
            </w:r>
            <w:r w:rsidR="00714DAC">
              <w:t xml:space="preserve"> </w:t>
            </w:r>
            <w:r w:rsidR="00714DAC" w:rsidRPr="000628C1">
              <w:t>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15 % от общей площади дома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2.6</w:t>
            </w:r>
          </w:p>
        </w:tc>
      </w:tr>
      <w:tr w:rsidR="000628C1" w:rsidRPr="000628C1" w:rsidTr="002C04E3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Хранение </w:t>
            </w:r>
          </w:p>
          <w:p w:rsidR="002C04E3" w:rsidRPr="000628C1" w:rsidRDefault="002C04E3" w:rsidP="00E5586A">
            <w:r w:rsidRPr="000628C1">
              <w:t>автотранспорта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машиноместа, за исключением гаражей, размещение которых предусмотрено содержанием вида разрешённого использования с кодом 4.9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2.7.1</w:t>
            </w:r>
          </w:p>
        </w:tc>
      </w:tr>
      <w:tr w:rsidR="000628C1" w:rsidRPr="000628C1" w:rsidTr="002C04E3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Предоставление коммунальных услуг</w:t>
            </w:r>
          </w:p>
          <w:p w:rsidR="002C04E3" w:rsidRPr="000628C1" w:rsidRDefault="002C04E3" w:rsidP="00E5586A"/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2C04E3" w:rsidP="00E5586A">
            <w:pPr>
              <w:jc w:val="both"/>
            </w:pPr>
            <w:r w:rsidRPr="000628C1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2C04E3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приёма физических и юридических лиц в связи с предоставлением им коммунальных услуг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3.1.2</w:t>
            </w:r>
          </w:p>
        </w:tc>
      </w:tr>
      <w:tr w:rsidR="000628C1" w:rsidRPr="000628C1" w:rsidTr="002C04E3">
        <w:trPr>
          <w:trHeight w:val="248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Оказание </w:t>
            </w:r>
          </w:p>
          <w:p w:rsidR="002C04E3" w:rsidRPr="000628C1" w:rsidRDefault="002C04E3" w:rsidP="00E5586A">
            <w:r w:rsidRPr="000628C1">
              <w:t xml:space="preserve">социальной </w:t>
            </w:r>
          </w:p>
          <w:p w:rsidR="002C04E3" w:rsidRPr="000628C1" w:rsidRDefault="002C04E3" w:rsidP="00E5586A">
            <w:r w:rsidRPr="000628C1">
              <w:t>помощи населению</w:t>
            </w:r>
          </w:p>
          <w:p w:rsidR="002C04E3" w:rsidRPr="000628C1" w:rsidRDefault="002C04E3" w:rsidP="00E5586A"/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приём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  <w:p w:rsidR="00116D63" w:rsidRPr="000628C1" w:rsidRDefault="00116D63" w:rsidP="00E5586A">
            <w:pPr>
              <w:jc w:val="both"/>
            </w:pPr>
          </w:p>
          <w:p w:rsidR="00116D63" w:rsidRPr="000628C1" w:rsidRDefault="00116D63" w:rsidP="00E5586A">
            <w:pPr>
              <w:jc w:val="both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3.2.2</w:t>
            </w:r>
          </w:p>
        </w:tc>
      </w:tr>
      <w:tr w:rsidR="000628C1" w:rsidRPr="000628C1" w:rsidTr="002C04E3">
        <w:trPr>
          <w:trHeight w:val="103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услуг связи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3.2.3</w:t>
            </w:r>
          </w:p>
        </w:tc>
      </w:tr>
      <w:tr w:rsidR="000628C1" w:rsidRPr="000628C1" w:rsidTr="002C04E3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Общежития</w:t>
            </w:r>
          </w:p>
          <w:p w:rsidR="002C04E3" w:rsidRPr="000628C1" w:rsidRDefault="002C04E3" w:rsidP="00E5586A"/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разрешённого использования с кодом 4.7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3.2.4</w:t>
            </w:r>
          </w:p>
        </w:tc>
      </w:tr>
      <w:tr w:rsidR="000628C1" w:rsidRPr="000628C1" w:rsidTr="002C04E3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Осуществление </w:t>
            </w:r>
          </w:p>
          <w:p w:rsidR="002C04E3" w:rsidRPr="000628C1" w:rsidRDefault="002C04E3" w:rsidP="00E5586A">
            <w:r w:rsidRPr="000628C1">
              <w:t xml:space="preserve">религиозных </w:t>
            </w:r>
          </w:p>
          <w:p w:rsidR="002C04E3" w:rsidRPr="000628C1" w:rsidRDefault="002C04E3" w:rsidP="00E5586A">
            <w:r w:rsidRPr="000628C1">
              <w:t>обрядов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3.7.1</w:t>
            </w:r>
          </w:p>
        </w:tc>
      </w:tr>
      <w:tr w:rsidR="000628C1" w:rsidRPr="000628C1" w:rsidTr="002C04E3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Религиозное управление и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постоянного</w:t>
            </w:r>
            <w:r w:rsidR="004C7795" w:rsidRPr="000628C1">
              <w:t xml:space="preserve"> </w:t>
            </w:r>
            <w:r w:rsidRPr="000628C1">
              <w:t>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3.7.2</w:t>
            </w:r>
          </w:p>
        </w:tc>
      </w:tr>
      <w:tr w:rsidR="000628C1" w:rsidRPr="000628C1" w:rsidTr="002C04E3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Служебные гаражи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разрешённого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4.9</w:t>
            </w:r>
          </w:p>
        </w:tc>
      </w:tr>
      <w:tr w:rsidR="000628C1" w:rsidRPr="000628C1" w:rsidTr="002C04E3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Обеспечение </w:t>
            </w:r>
          </w:p>
          <w:p w:rsidR="002C04E3" w:rsidRPr="000628C1" w:rsidRDefault="002C04E3" w:rsidP="00E5586A">
            <w:r w:rsidRPr="000628C1">
              <w:t xml:space="preserve">занятий спортом в </w:t>
            </w:r>
          </w:p>
          <w:p w:rsidR="002C04E3" w:rsidRPr="000628C1" w:rsidRDefault="002C04E3" w:rsidP="00E5586A">
            <w:r w:rsidRPr="000628C1">
              <w:t>помещениях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5.1.2</w:t>
            </w:r>
          </w:p>
        </w:tc>
      </w:tr>
      <w:tr w:rsidR="002C04E3" w:rsidRPr="000628C1" w:rsidTr="002C04E3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Площадки для </w:t>
            </w:r>
          </w:p>
          <w:p w:rsidR="002C04E3" w:rsidRPr="000628C1" w:rsidRDefault="002C04E3" w:rsidP="00E5586A">
            <w:r w:rsidRPr="000628C1">
              <w:t>занятий спортом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676DBE" w:rsidRDefault="002C04E3" w:rsidP="00E5586A">
            <w:pPr>
              <w:jc w:val="both"/>
              <w:rPr>
                <w:spacing w:val="-4"/>
              </w:rPr>
            </w:pPr>
            <w:r w:rsidRPr="00676DBE">
              <w:rPr>
                <w:spacing w:val="-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5.1.3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3.3.3.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 площадь земельных участков –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  <w:rPr>
          <w:spacing w:val="-4"/>
        </w:rPr>
      </w:pPr>
      <w:r w:rsidRPr="000628C1">
        <w:rPr>
          <w:spacing w:val="-4"/>
        </w:rPr>
        <w:t xml:space="preserve">максимальная площадь не подлежит установлению, но не более существующих границ квартала (за исключением земельных участков, образуемых для нужд муниципального образования город Краснодар); 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628C1" w:rsidRDefault="002C04E3" w:rsidP="00E5586A">
      <w:pPr>
        <w:ind w:firstLine="709"/>
        <w:jc w:val="both"/>
      </w:pPr>
      <w:r w:rsidRPr="000628C1">
        <w:t>расположение объекта возможно с отступом 3</w:t>
      </w:r>
      <w:r w:rsidRPr="000628C1">
        <w:rPr>
          <w:rFonts w:eastAsia="Calibri"/>
          <w:spacing w:val="-6"/>
        </w:rPr>
        <w:t xml:space="preserve"> – </w:t>
      </w:r>
      <w:r w:rsidRPr="000628C1">
        <w:t>10 метров от исторической линии застройки квартала;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учётом действующих градостроительных норм и правил, но не менее</w:t>
      </w:r>
      <w:r w:rsidR="004C7795" w:rsidRPr="000628C1">
        <w:t xml:space="preserve"> </w:t>
      </w:r>
      <w:r w:rsidRPr="000628C1">
        <w:t>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4;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 строений и сооружений вспомогательного использования) – 5;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4;</w:t>
      </w:r>
    </w:p>
    <w:p w:rsidR="002C04E3" w:rsidRPr="00714DAC" w:rsidRDefault="002C04E3" w:rsidP="00E5586A">
      <w:pPr>
        <w:ind w:firstLine="709"/>
        <w:jc w:val="both"/>
        <w:rPr>
          <w:rFonts w:eastAsia="Calibri"/>
          <w:spacing w:val="-2"/>
        </w:rPr>
      </w:pPr>
      <w:r w:rsidRPr="00714DAC">
        <w:rPr>
          <w:rFonts w:eastAsia="Calibri"/>
          <w:spacing w:val="-2"/>
        </w:rPr>
        <w:lastRenderedPageBreak/>
        <w:t>5) 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15 метров,</w:t>
      </w:r>
      <w:r w:rsidRPr="00714DAC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714DAC">
        <w:rPr>
          <w:rFonts w:eastAsia="Calibri"/>
          <w:spacing w:val="-2"/>
        </w:rPr>
        <w:t>но не выше карниза самого высокого здания в ряду застройки стороны квартала. Высота здания по коньку кровли не регламентируется. В случае устройства скатных кровель высота по коньку кровли определяется исходя из сохраняемых силуэтных параметров, угол наклона кровли</w:t>
      </w:r>
      <w:r w:rsidR="004C7795" w:rsidRPr="00714DAC">
        <w:rPr>
          <w:rFonts w:eastAsia="Calibri"/>
          <w:spacing w:val="-2"/>
        </w:rPr>
        <w:t xml:space="preserve"> </w:t>
      </w:r>
      <w:r w:rsidRPr="00714DAC">
        <w:rPr>
          <w:rFonts w:eastAsia="Calibri"/>
          <w:spacing w:val="-2"/>
        </w:rPr>
        <w:t xml:space="preserve">20 </w:t>
      </w:r>
      <w:r w:rsidR="00714DAC" w:rsidRPr="00714DAC">
        <w:rPr>
          <w:rFonts w:eastAsia="Calibri"/>
          <w:spacing w:val="-2"/>
        </w:rPr>
        <w:t>–</w:t>
      </w:r>
      <w:r w:rsidRPr="00714DAC">
        <w:rPr>
          <w:rFonts w:eastAsia="Calibri"/>
          <w:spacing w:val="-2"/>
        </w:rPr>
        <w:t xml:space="preserve"> 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совмещённой кровли) внутри квартала (за исключением строений и сооружений вспомогательного использования) – 18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– 15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50 %;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>Условный вид разрешённого использования с кодом 2.6 возможен к применению в качестве исключения согласно приказу от 01.03.2019 № 26-кн.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3.3.4. Застройку земельных участков следует осуществлять в соответствии с предельными параметрами разрешённого строительства, установленными пунктом 3.3.3 раздела 3.3 настоящей статьи, и с учётом положений статьи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3.4. Историческая общественно-деловая зона с типом этажности кварталов К5(6) (ИОД.К5(6)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</w:pPr>
      <w:r w:rsidRPr="000628C1">
        <w:t>3.4.1.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6"/>
        <w:gridCol w:w="6391"/>
        <w:gridCol w:w="986"/>
      </w:tblGrid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E430D4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430D4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430D4">
            <w:pPr>
              <w:jc w:val="center"/>
            </w:pPr>
            <w:r w:rsidRPr="000628C1">
              <w:t>Код</w:t>
            </w:r>
          </w:p>
        </w:tc>
      </w:tr>
    </w:tbl>
    <w:p w:rsidR="00E430D4" w:rsidRPr="00E430D4" w:rsidRDefault="00E430D4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6"/>
        <w:gridCol w:w="6391"/>
        <w:gridCol w:w="986"/>
      </w:tblGrid>
      <w:tr w:rsidR="000628C1" w:rsidRPr="000628C1" w:rsidTr="00E430D4">
        <w:trPr>
          <w:tblHeader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676DBE">
            <w:r w:rsidRPr="000628C1">
              <w:t>Для индивидуального жилищного строительства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</w:t>
            </w:r>
            <w:r w:rsidRPr="000628C1">
              <w:lastRenderedPageBreak/>
              <w:t>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2.1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 xml:space="preserve">Малоэтажная </w:t>
            </w:r>
          </w:p>
          <w:p w:rsidR="00116D63" w:rsidRPr="000628C1" w:rsidRDefault="00116D63" w:rsidP="00E5586A">
            <w:r w:rsidRPr="000628C1">
              <w:t>многоквартирная жилая застройка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 xml:space="preserve"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</w:t>
            </w:r>
            <w:r w:rsidRPr="000628C1">
              <w:br/>
            </w:r>
            <w:r w:rsidR="00676DBE" w:rsidRPr="000628C1">
              <w:t>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2.1.1</w:t>
            </w:r>
          </w:p>
        </w:tc>
      </w:tr>
      <w:tr w:rsidR="000628C1" w:rsidRPr="000628C1" w:rsidTr="00676DB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Блокированная жилая застройка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совмещённых домов не более десяти и каждый из которых предназначен для проживания одной семьи, имеет общую стену (общие стены) без проёмов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2.3</w:t>
            </w:r>
          </w:p>
        </w:tc>
      </w:tr>
      <w:tr w:rsidR="000628C1" w:rsidRPr="000628C1" w:rsidTr="00676DB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roofErr w:type="spellStart"/>
            <w:r w:rsidRPr="000628C1">
              <w:t>Среднеэтажная</w:t>
            </w:r>
            <w:proofErr w:type="spellEnd"/>
            <w:r w:rsidRPr="000628C1">
              <w:t xml:space="preserve"> жилая застройка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2.5</w:t>
            </w:r>
          </w:p>
        </w:tc>
      </w:tr>
      <w:tr w:rsidR="000628C1" w:rsidRPr="000628C1" w:rsidTr="00676DB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Амбулаторно-поликлиническое обслуживание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</w:t>
            </w:r>
            <w:r w:rsidRPr="000628C1">
              <w:lastRenderedPageBreak/>
              <w:t>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3.4.1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Стационарное </w:t>
            </w:r>
          </w:p>
          <w:p w:rsidR="002C04E3" w:rsidRPr="000628C1" w:rsidRDefault="002C04E3" w:rsidP="00E5586A">
            <w:r w:rsidRPr="000628C1">
              <w:t xml:space="preserve">медицинское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3.4.2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Дошкольное, начальное и </w:t>
            </w:r>
          </w:p>
          <w:p w:rsidR="002C04E3" w:rsidRPr="000628C1" w:rsidRDefault="002C04E3" w:rsidP="00E5586A">
            <w:r w:rsidRPr="000628C1">
              <w:t xml:space="preserve">среднее общее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3.5.1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Среднее и высшее профессиональное образование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3.5.2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Объекты </w:t>
            </w:r>
          </w:p>
          <w:p w:rsidR="002C04E3" w:rsidRPr="000628C1" w:rsidRDefault="002C04E3" w:rsidP="00E5586A">
            <w:r w:rsidRPr="000628C1">
              <w:t>культурно-досуговой деятельности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Государственное управление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3.8.1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lastRenderedPageBreak/>
              <w:t>Представительская деятельность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3.8.2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t xml:space="preserve">Проведение </w:t>
            </w:r>
          </w:p>
          <w:p w:rsidR="00116D63" w:rsidRPr="000628C1" w:rsidRDefault="00116D63" w:rsidP="00E5586A">
            <w:r w:rsidRPr="000628C1">
              <w:t xml:space="preserve">научных </w:t>
            </w:r>
          </w:p>
          <w:p w:rsidR="00116D63" w:rsidRPr="000628C1" w:rsidRDefault="00116D63" w:rsidP="00E5586A">
            <w:r w:rsidRPr="000628C1">
              <w:t>исследований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both"/>
            </w:pPr>
            <w:r w:rsidRPr="000628C1">
              <w:t xml:space="preserve"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</w:t>
            </w:r>
            <w:r w:rsidRPr="000628C1">
              <w:br/>
            </w:r>
            <w:r w:rsidR="00676DBE" w:rsidRPr="000628C1">
              <w:t>опытно-конструкторские центры, в том числе отраслевые)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t>3.9.2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Деловое </w:t>
            </w:r>
          </w:p>
          <w:p w:rsidR="002C04E3" w:rsidRPr="000628C1" w:rsidRDefault="002C04E3" w:rsidP="00E5586A">
            <w:r w:rsidRPr="000628C1">
              <w:t>управление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676DBE" w:rsidRDefault="002C04E3" w:rsidP="00E5586A">
            <w:pPr>
              <w:jc w:val="both"/>
            </w:pPr>
            <w:r w:rsidRPr="00676DBE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Рынки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учётом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4.3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Магазины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Банковская и страховая деятельность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Общественное </w:t>
            </w:r>
          </w:p>
          <w:p w:rsidR="002C04E3" w:rsidRPr="000628C1" w:rsidRDefault="002C04E3" w:rsidP="00E5586A">
            <w:r w:rsidRPr="000628C1">
              <w:t>питание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Историко-культурная деятельность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676DBE" w:rsidRDefault="002C04E3" w:rsidP="00E5586A">
            <w:pPr>
              <w:jc w:val="both"/>
              <w:rPr>
                <w:spacing w:val="-4"/>
              </w:rPr>
            </w:pPr>
            <w:r w:rsidRPr="00676DBE">
              <w:rPr>
                <w:spacing w:val="-4"/>
              </w:rPr>
              <w:t>Сохранение и изучение объектов культурного наследия народов Российской Федерации (памятников ис</w:t>
            </w:r>
            <w:r w:rsidRPr="00676DBE">
              <w:rPr>
                <w:spacing w:val="-4"/>
              </w:rPr>
              <w:lastRenderedPageBreak/>
              <w:t>тории и культуры), в том числе: объектов археологического наследия, достопримечательных мест, мест бытования исторических промыслов, производств и ремёсел,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9.3</w:t>
            </w:r>
          </w:p>
        </w:tc>
      </w:tr>
      <w:tr w:rsidR="002C04E3" w:rsidRPr="000628C1" w:rsidTr="00E430D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Благоустройство территории</w:t>
            </w:r>
          </w:p>
          <w:p w:rsidR="002C04E3" w:rsidRPr="000628C1" w:rsidRDefault="002C04E3" w:rsidP="00E5586A"/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12.0.2.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t>3.4.2. Условно разрешённые виды использования:</w:t>
      </w:r>
    </w:p>
    <w:p w:rsidR="002C04E3" w:rsidRPr="000628C1" w:rsidRDefault="002C04E3" w:rsidP="00E5586A">
      <w:pPr>
        <w:ind w:firstLine="709"/>
        <w:jc w:val="center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201"/>
        <w:gridCol w:w="6359"/>
        <w:gridCol w:w="973"/>
      </w:tblGrid>
      <w:tr w:rsidR="000628C1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676DBE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676DBE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676DBE">
            <w:pPr>
              <w:jc w:val="center"/>
            </w:pPr>
            <w:r w:rsidRPr="000628C1">
              <w:t>Код</w:t>
            </w:r>
          </w:p>
        </w:tc>
      </w:tr>
    </w:tbl>
    <w:p w:rsidR="00676DBE" w:rsidRPr="00676DBE" w:rsidRDefault="00676DBE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201"/>
        <w:gridCol w:w="6359"/>
        <w:gridCol w:w="973"/>
      </w:tblGrid>
      <w:tr w:rsidR="000628C1" w:rsidRPr="000628C1" w:rsidTr="00676DBE">
        <w:trPr>
          <w:tblHeader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Многоэтажная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жилая застройка (высотная</w:t>
            </w:r>
            <w:r w:rsidR="004C7795" w:rsidRPr="000628C1">
              <w:t xml:space="preserve"> </w:t>
            </w:r>
            <w:r w:rsidRPr="000628C1">
              <w:t>застройка)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15 % от общей площади дома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2.6</w:t>
            </w:r>
          </w:p>
        </w:tc>
      </w:tr>
      <w:tr w:rsidR="000628C1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Хранение </w:t>
            </w:r>
          </w:p>
          <w:p w:rsidR="002C04E3" w:rsidRPr="000628C1" w:rsidRDefault="002C04E3" w:rsidP="00E5586A">
            <w:r w:rsidRPr="000628C1">
              <w:t>автотранспорта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машиноместа, за исключением гаражей, </w:t>
            </w:r>
            <w:r w:rsidRPr="000628C1">
              <w:lastRenderedPageBreak/>
              <w:t>размещение которых предусмотрено содержанием вида разрешённого использования с кодом 4.9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2.7.1</w:t>
            </w:r>
          </w:p>
        </w:tc>
      </w:tr>
      <w:tr w:rsidR="000628C1" w:rsidRPr="000628C1" w:rsidTr="00676DBE"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>Предоставление коммунальных услуг</w:t>
            </w:r>
          </w:p>
          <w:p w:rsidR="00116D63" w:rsidRPr="000628C1" w:rsidRDefault="00116D63" w:rsidP="00E5586A"/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DBE" w:rsidRPr="000628C1" w:rsidRDefault="00116D63" w:rsidP="00E5586A">
            <w:pPr>
              <w:jc w:val="both"/>
            </w:pPr>
            <w:r w:rsidRPr="000628C1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</w:t>
            </w:r>
            <w:r w:rsidR="00676DBE">
              <w:t xml:space="preserve"> </w:t>
            </w:r>
            <w:r w:rsidR="00676DBE" w:rsidRPr="000628C1">
              <w:t>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Административные здания </w:t>
            </w:r>
          </w:p>
          <w:p w:rsidR="002C04E3" w:rsidRPr="000628C1" w:rsidRDefault="002C04E3" w:rsidP="00E5586A">
            <w:r w:rsidRPr="000628C1">
              <w:t xml:space="preserve">организаций, </w:t>
            </w:r>
          </w:p>
          <w:p w:rsidR="002C04E3" w:rsidRPr="000628C1" w:rsidRDefault="002C04E3" w:rsidP="00E5586A">
            <w:r w:rsidRPr="000628C1">
              <w:t>обеспечивающих предоставление коммунальных услуг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приёма физических и юридических лиц в связи с предоставлением им коммунальных услуг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3.1.2</w:t>
            </w:r>
          </w:p>
        </w:tc>
      </w:tr>
      <w:tr w:rsidR="000628C1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Оказание </w:t>
            </w:r>
          </w:p>
          <w:p w:rsidR="002C04E3" w:rsidRPr="000628C1" w:rsidRDefault="002C04E3" w:rsidP="00E5586A">
            <w:r w:rsidRPr="000628C1">
              <w:t xml:space="preserve">социальной </w:t>
            </w:r>
          </w:p>
          <w:p w:rsidR="002C04E3" w:rsidRPr="000628C1" w:rsidRDefault="002C04E3" w:rsidP="00E5586A">
            <w:r w:rsidRPr="000628C1">
              <w:t>помощи населению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приём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3.2.2</w:t>
            </w:r>
          </w:p>
        </w:tc>
      </w:tr>
      <w:tr w:rsidR="000628C1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услуг связи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3.2.3</w:t>
            </w:r>
          </w:p>
        </w:tc>
      </w:tr>
      <w:tr w:rsidR="000628C1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Общежития</w:t>
            </w:r>
          </w:p>
          <w:p w:rsidR="002C04E3" w:rsidRPr="000628C1" w:rsidRDefault="002C04E3" w:rsidP="00E5586A"/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разрешённого использования с кодом 4.7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3.2.4</w:t>
            </w:r>
          </w:p>
        </w:tc>
      </w:tr>
      <w:tr w:rsidR="000628C1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Осуществление </w:t>
            </w:r>
          </w:p>
          <w:p w:rsidR="002C04E3" w:rsidRPr="000628C1" w:rsidRDefault="002C04E3" w:rsidP="00E5586A">
            <w:r w:rsidRPr="000628C1">
              <w:t xml:space="preserve">религиозных </w:t>
            </w:r>
          </w:p>
          <w:p w:rsidR="002C04E3" w:rsidRPr="000628C1" w:rsidRDefault="002C04E3" w:rsidP="00E5586A">
            <w:r w:rsidRPr="000628C1">
              <w:t>обрядов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3.7.1</w:t>
            </w:r>
          </w:p>
        </w:tc>
      </w:tr>
      <w:tr w:rsidR="000628C1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Религиозное управление и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2C04E3" w:rsidP="00E5586A">
            <w:pPr>
              <w:jc w:val="both"/>
            </w:pPr>
            <w:r w:rsidRPr="000628C1"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3.7.2</w:t>
            </w:r>
          </w:p>
        </w:tc>
      </w:tr>
      <w:tr w:rsidR="000628C1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Служебные гаражи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разрешённого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4.9</w:t>
            </w:r>
          </w:p>
        </w:tc>
      </w:tr>
      <w:tr w:rsidR="000628C1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Обеспечение занятий спортом в </w:t>
            </w:r>
          </w:p>
          <w:p w:rsidR="002C04E3" w:rsidRPr="000628C1" w:rsidRDefault="002C04E3" w:rsidP="00E5586A">
            <w:r w:rsidRPr="000628C1">
              <w:t>помещениях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5.1.2</w:t>
            </w:r>
          </w:p>
        </w:tc>
      </w:tr>
      <w:tr w:rsidR="002C04E3" w:rsidRPr="000628C1" w:rsidTr="00676DBE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Площадки для </w:t>
            </w:r>
          </w:p>
          <w:p w:rsidR="002C04E3" w:rsidRPr="000628C1" w:rsidRDefault="002C04E3" w:rsidP="00E5586A">
            <w:r w:rsidRPr="000628C1">
              <w:t>занятий спортом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5.1.3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3.4.3.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 площадь земельных участков –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  <w:rPr>
          <w:spacing w:val="-4"/>
        </w:rPr>
      </w:pPr>
      <w:r w:rsidRPr="000628C1">
        <w:rPr>
          <w:spacing w:val="-4"/>
        </w:rPr>
        <w:t xml:space="preserve">максимальная площадь не подлежит установлению, но не более существующих границ квартала (за исключением земельных участков, сформированных для нужд муниципального образования город Краснодар); </w:t>
      </w:r>
    </w:p>
    <w:p w:rsidR="002C04E3" w:rsidRPr="000628C1" w:rsidRDefault="002C04E3" w:rsidP="00E5586A">
      <w:pPr>
        <w:ind w:firstLine="709"/>
        <w:jc w:val="both"/>
      </w:pPr>
      <w:r w:rsidRPr="000628C1">
        <w:lastRenderedPageBreak/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628C1" w:rsidRDefault="002C04E3" w:rsidP="00E5586A">
      <w:pPr>
        <w:ind w:firstLine="709"/>
        <w:jc w:val="both"/>
      </w:pPr>
      <w:r w:rsidRPr="000628C1">
        <w:t>расположение объекта возможно с отступом 3 – 10 метров от исторической линии застройки квартала;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учётом действующих градостроительных норм и правил, но не менее</w:t>
      </w:r>
      <w:r w:rsidR="004C7795" w:rsidRPr="000628C1">
        <w:t xml:space="preserve"> </w:t>
      </w:r>
      <w:r w:rsidRPr="000628C1">
        <w:t>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5;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 строений и сооружений вспомогательного использования) – 6;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5;</w:t>
      </w:r>
    </w:p>
    <w:p w:rsidR="002C04E3" w:rsidRPr="00676DBE" w:rsidRDefault="002C04E3" w:rsidP="00E5586A">
      <w:pPr>
        <w:ind w:firstLine="709"/>
        <w:jc w:val="both"/>
        <w:rPr>
          <w:rFonts w:eastAsia="Calibri"/>
          <w:spacing w:val="-2"/>
        </w:rPr>
      </w:pPr>
      <w:r w:rsidRPr="00676DBE">
        <w:rPr>
          <w:rFonts w:eastAsia="Calibri"/>
          <w:spacing w:val="-2"/>
        </w:rPr>
        <w:t>5) 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18 метров,</w:t>
      </w:r>
      <w:r w:rsidRPr="00676DBE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676DBE">
        <w:rPr>
          <w:rFonts w:eastAsia="Calibri"/>
          <w:spacing w:val="-2"/>
        </w:rPr>
        <w:t>но не выше карниза самого высокого здания в ряду застройки стороны квартала. Высота здания по коньку кровли не регламентируется. В случае устройства скатных кровель высота по коньку кровли определяется исходя из сохраняемых силуэтных параметров, угол наклона кровли</w:t>
      </w:r>
      <w:r w:rsidR="004C7795" w:rsidRPr="00676DBE">
        <w:rPr>
          <w:rFonts w:eastAsia="Calibri"/>
          <w:spacing w:val="-2"/>
        </w:rPr>
        <w:t xml:space="preserve"> </w:t>
      </w:r>
      <w:r w:rsidRPr="00676DBE">
        <w:rPr>
          <w:rFonts w:eastAsia="Calibri"/>
          <w:spacing w:val="-2"/>
        </w:rPr>
        <w:t>20</w:t>
      </w:r>
      <w:r w:rsidRPr="00676DBE">
        <w:rPr>
          <w:spacing w:val="-2"/>
        </w:rPr>
        <w:t xml:space="preserve"> – </w:t>
      </w:r>
      <w:r w:rsidRPr="00676DBE">
        <w:rPr>
          <w:rFonts w:eastAsia="Calibri"/>
          <w:spacing w:val="-2"/>
        </w:rPr>
        <w:t>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совмещённой кровли) внутри квартала (за исключением строений и сооружений вспомогательного использования) – 21 метр;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– 18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50 %;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>Условный вид разрешённого использования с кодом 2.6 возможен к применению в качестве исключения согласно приказу от 01.03.2019 № 26-кн.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3.4.4. Застройку земельных участков следует осуществлять в соответствии с предельными параметрами разрешённого строительства, установленными пунктом 3.4.3 раздела 3.4 настоящей статьи, и с учётом положений статьи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Расстояние от капитального строительства до объектов, расположенных на смежных земельных участках, следует принимать на основании действующих </w:t>
      </w:r>
      <w:r w:rsidRPr="000628C1">
        <w:lastRenderedPageBreak/>
        <w:t>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3.5. Историческая общественно-деловая зона с типом этажности квартала 48А (ИОД.48А)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</w:pPr>
      <w:r w:rsidRPr="000628C1">
        <w:t>3.5.1.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399"/>
        <w:gridCol w:w="977"/>
      </w:tblGrid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676DBE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676DBE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676DBE">
            <w:pPr>
              <w:jc w:val="center"/>
            </w:pPr>
            <w:r w:rsidRPr="000628C1">
              <w:t>Код</w:t>
            </w:r>
          </w:p>
        </w:tc>
      </w:tr>
    </w:tbl>
    <w:p w:rsidR="00676DBE" w:rsidRPr="00676DBE" w:rsidRDefault="00676DBE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399"/>
        <w:gridCol w:w="977"/>
      </w:tblGrid>
      <w:tr w:rsidR="000628C1" w:rsidRPr="000628C1" w:rsidTr="00676DBE">
        <w:trPr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Для </w:t>
            </w:r>
          </w:p>
          <w:p w:rsidR="002C04E3" w:rsidRPr="000628C1" w:rsidRDefault="002C04E3" w:rsidP="00E5586A">
            <w:r w:rsidRPr="000628C1">
              <w:t xml:space="preserve">индивидуального жилищного </w:t>
            </w:r>
          </w:p>
          <w:p w:rsidR="002C04E3" w:rsidRPr="000628C1" w:rsidRDefault="002C04E3" w:rsidP="00E5586A">
            <w:r w:rsidRPr="000628C1">
              <w:t>строительства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Малоэтажная </w:t>
            </w:r>
          </w:p>
          <w:p w:rsidR="002C04E3" w:rsidRPr="000628C1" w:rsidRDefault="002C04E3" w:rsidP="00E5586A">
            <w:r w:rsidRPr="000628C1">
              <w:t>многоквартирная жилая застройка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2.1.1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Блокированная жилая застройка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совмещённых домов не более десяти и каждый из которых предназначен для проживания одной семьи, имеет общую стену (общие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стены) без проёмов с соседним домом или соседними домами, расположен на отдельном земельном </w:t>
            </w:r>
            <w:r w:rsidRPr="000628C1">
              <w:lastRenderedPageBreak/>
              <w:t>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2.3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roofErr w:type="spellStart"/>
            <w:r w:rsidRPr="000628C1">
              <w:t>Среднеэтажная</w:t>
            </w:r>
            <w:proofErr w:type="spellEnd"/>
            <w:r w:rsidRPr="000628C1">
              <w:t xml:space="preserve"> жилая застройка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многоквартирных домов этажностью не выше восьми этажей; благоустройство и озелене</w:t>
            </w:r>
            <w:r w:rsidR="00676DBE" w:rsidRPr="000628C1">
              <w:t>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2.5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Амбулаторно-поликлиническое 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ребёнка,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3.4.1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Стационарное </w:t>
            </w:r>
          </w:p>
          <w:p w:rsidR="002C04E3" w:rsidRPr="000628C1" w:rsidRDefault="002C04E3" w:rsidP="00E5586A">
            <w:r w:rsidRPr="000628C1">
              <w:t>медицинское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3.4.2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Дошкольное, начальное и </w:t>
            </w:r>
          </w:p>
          <w:p w:rsidR="002C04E3" w:rsidRPr="000628C1" w:rsidRDefault="002C04E3" w:rsidP="00E5586A">
            <w:r w:rsidRPr="000628C1">
              <w:t xml:space="preserve">среднее общее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3.5.1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lastRenderedPageBreak/>
              <w:t>Среднее и высшее профессиональное образование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830216" w:rsidRDefault="00116D63" w:rsidP="00E5586A">
            <w:pPr>
              <w:jc w:val="both"/>
              <w:rPr>
                <w:spacing w:val="-2"/>
              </w:rPr>
            </w:pPr>
            <w:r w:rsidRPr="00830216">
              <w:rPr>
                <w:spacing w:val="-2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</w:t>
            </w:r>
            <w:r w:rsidR="00830216">
              <w:rPr>
                <w:spacing w:val="-2"/>
              </w:rPr>
              <w:t xml:space="preserve"> </w:t>
            </w:r>
            <w:r w:rsidR="00676DBE" w:rsidRPr="00830216">
              <w:rPr>
                <w:spacing w:val="-2"/>
              </w:rPr>
              <w:t>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t>3.5.2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Объекты</w:t>
            </w:r>
          </w:p>
          <w:p w:rsidR="002C04E3" w:rsidRPr="000628C1" w:rsidRDefault="002C04E3" w:rsidP="00E5586A">
            <w:pPr>
              <w:jc w:val="both"/>
            </w:pPr>
            <w:r w:rsidRPr="000628C1">
              <w:t>культурно-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досуговой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деятельности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830216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Государственное управление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8"/>
              </w:rPr>
            </w:pPr>
            <w:r w:rsidRPr="000628C1">
              <w:rPr>
                <w:spacing w:val="-8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3.8.1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Представительская деятельность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3.8.2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Проведение </w:t>
            </w:r>
          </w:p>
          <w:p w:rsidR="002C04E3" w:rsidRPr="000628C1" w:rsidRDefault="002C04E3" w:rsidP="00E5586A">
            <w:r w:rsidRPr="000628C1">
              <w:t xml:space="preserve">научных </w:t>
            </w:r>
          </w:p>
          <w:p w:rsidR="002C04E3" w:rsidRPr="000628C1" w:rsidRDefault="002C04E3" w:rsidP="00E5586A">
            <w:r w:rsidRPr="000628C1">
              <w:t>исследований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3.9.2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Деловое </w:t>
            </w:r>
          </w:p>
          <w:p w:rsidR="002C04E3" w:rsidRPr="000628C1" w:rsidRDefault="002C04E3" w:rsidP="00E5586A">
            <w:r w:rsidRPr="000628C1">
              <w:t>управление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lastRenderedPageBreak/>
              <w:t>Рынки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учётом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4.3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Магазины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Банковская и страховая деятельность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Общественное </w:t>
            </w:r>
          </w:p>
          <w:p w:rsidR="002C04E3" w:rsidRPr="000628C1" w:rsidRDefault="002C04E3" w:rsidP="00E5586A">
            <w:r w:rsidRPr="000628C1">
              <w:t>питание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Историко-культурная деятельность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ремёсел,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2C04E3" w:rsidRPr="000628C1" w:rsidTr="00676DB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Благоустройство территории</w:t>
            </w:r>
          </w:p>
          <w:p w:rsidR="002C04E3" w:rsidRPr="000628C1" w:rsidRDefault="002C04E3" w:rsidP="00E5586A"/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t>3.5.2.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43" w:type="dxa"/>
        <w:tblLook w:val="04A0" w:firstRow="1" w:lastRow="0" w:firstColumn="1" w:lastColumn="0" w:noHBand="0" w:noVBand="1"/>
      </w:tblPr>
      <w:tblGrid>
        <w:gridCol w:w="2114"/>
        <w:gridCol w:w="6456"/>
        <w:gridCol w:w="973"/>
      </w:tblGrid>
      <w:tr w:rsidR="000628C1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023304">
            <w:pPr>
              <w:jc w:val="center"/>
            </w:pPr>
            <w:r w:rsidRPr="000628C1">
              <w:lastRenderedPageBreak/>
              <w:t>Наименование вида разрешённого использования земельного участка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023304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023304">
            <w:pPr>
              <w:jc w:val="center"/>
            </w:pPr>
            <w:r w:rsidRPr="000628C1">
              <w:t>Код</w:t>
            </w:r>
          </w:p>
        </w:tc>
      </w:tr>
    </w:tbl>
    <w:p w:rsidR="00023304" w:rsidRPr="00023304" w:rsidRDefault="00023304">
      <w:pPr>
        <w:rPr>
          <w:sz w:val="2"/>
          <w:szCs w:val="2"/>
        </w:rPr>
      </w:pPr>
    </w:p>
    <w:tbl>
      <w:tblPr>
        <w:tblW w:w="9543" w:type="dxa"/>
        <w:tblLook w:val="04A0" w:firstRow="1" w:lastRow="0" w:firstColumn="1" w:lastColumn="0" w:noHBand="0" w:noVBand="1"/>
      </w:tblPr>
      <w:tblGrid>
        <w:gridCol w:w="2114"/>
        <w:gridCol w:w="6456"/>
        <w:gridCol w:w="973"/>
      </w:tblGrid>
      <w:tr w:rsidR="000628C1" w:rsidRPr="000628C1" w:rsidTr="00023304">
        <w:trPr>
          <w:tblHeader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023304"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023304">
            <w:r w:rsidRPr="000628C1">
              <w:t>Многоэтажная жилая застройка (высотная застройка)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</w:t>
            </w:r>
            <w:r w:rsidR="00023304">
              <w:t xml:space="preserve"> </w:t>
            </w:r>
            <w:r w:rsidR="00023304" w:rsidRPr="000628C1">
              <w:t>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15 % от общей площади дома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2.6</w:t>
            </w:r>
          </w:p>
        </w:tc>
      </w:tr>
      <w:tr w:rsidR="000628C1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Хранение </w:t>
            </w:r>
          </w:p>
          <w:p w:rsidR="002C04E3" w:rsidRPr="000628C1" w:rsidRDefault="002C04E3" w:rsidP="00E5586A">
            <w:r w:rsidRPr="000628C1">
              <w:t>автотранспорта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машиноместа, за исключением гаражей, размещение которых предусмотрено содержанием вида разрешённого использования с кодом 4.9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2.7.1</w:t>
            </w:r>
          </w:p>
        </w:tc>
      </w:tr>
      <w:tr w:rsidR="000628C1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Предоставление коммунальных услуг</w:t>
            </w:r>
          </w:p>
          <w:p w:rsidR="002C04E3" w:rsidRPr="000628C1" w:rsidRDefault="002C04E3" w:rsidP="00E5586A"/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Административные здания </w:t>
            </w:r>
          </w:p>
          <w:p w:rsidR="002C04E3" w:rsidRPr="000628C1" w:rsidRDefault="002C04E3" w:rsidP="00E5586A">
            <w:r w:rsidRPr="000628C1">
              <w:t>организаций, обеспечивающих предоставление коммунальных услуг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приёма физических и юридических лиц в связи с предоставлением им коммунальных услуг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3.1.2</w:t>
            </w:r>
          </w:p>
        </w:tc>
      </w:tr>
      <w:tr w:rsidR="000628C1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Оказание </w:t>
            </w:r>
          </w:p>
          <w:p w:rsidR="002C04E3" w:rsidRPr="000628C1" w:rsidRDefault="002C04E3" w:rsidP="00E5586A">
            <w:r w:rsidRPr="000628C1">
              <w:t xml:space="preserve">социальной </w:t>
            </w:r>
          </w:p>
          <w:p w:rsidR="002C04E3" w:rsidRPr="000628C1" w:rsidRDefault="002C04E3" w:rsidP="00E5586A">
            <w:r w:rsidRPr="000628C1">
              <w:t xml:space="preserve">помощи </w:t>
            </w:r>
          </w:p>
          <w:p w:rsidR="002C04E3" w:rsidRPr="000628C1" w:rsidRDefault="002C04E3" w:rsidP="00E5586A">
            <w:r w:rsidRPr="000628C1">
              <w:lastRenderedPageBreak/>
              <w:t>населению</w:t>
            </w:r>
          </w:p>
          <w:p w:rsidR="002C04E3" w:rsidRPr="000628C1" w:rsidRDefault="002C04E3" w:rsidP="00E5586A"/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lastRenderedPageBreak/>
              <w:t>Размещение зданий, предназначенных для служб психологической и бесплатной юридической помощи, со</w:t>
            </w:r>
            <w:r w:rsidRPr="000628C1">
              <w:rPr>
                <w:spacing w:val="-6"/>
              </w:rPr>
              <w:lastRenderedPageBreak/>
              <w:t>циальных, пенсионных и иных служб (службы занятости населения, пункты питания малоимущих граждан), в которых осуществляется приём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3.2.2</w:t>
            </w:r>
          </w:p>
        </w:tc>
      </w:tr>
      <w:tr w:rsidR="000628C1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Оказание услуг связи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3.2.3</w:t>
            </w:r>
          </w:p>
        </w:tc>
      </w:tr>
      <w:tr w:rsidR="000628C1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Общежития</w:t>
            </w:r>
          </w:p>
          <w:p w:rsidR="002C04E3" w:rsidRPr="000628C1" w:rsidRDefault="002C04E3" w:rsidP="00E5586A"/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разрешённого использования с кодом 4.7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3.2.4</w:t>
            </w:r>
          </w:p>
        </w:tc>
      </w:tr>
      <w:tr w:rsidR="000628C1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Осуществление религиозных </w:t>
            </w:r>
          </w:p>
          <w:p w:rsidR="002C04E3" w:rsidRPr="000628C1" w:rsidRDefault="002C04E3" w:rsidP="00E5586A">
            <w:r w:rsidRPr="000628C1">
              <w:t>обрядов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3.7.1</w:t>
            </w:r>
          </w:p>
        </w:tc>
      </w:tr>
      <w:tr w:rsidR="000628C1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Религиозное управление и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3.7.2</w:t>
            </w:r>
          </w:p>
        </w:tc>
      </w:tr>
      <w:tr w:rsidR="000628C1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Служебные </w:t>
            </w:r>
          </w:p>
          <w:p w:rsidR="002C04E3" w:rsidRPr="000628C1" w:rsidRDefault="002C04E3" w:rsidP="00E5586A">
            <w:r w:rsidRPr="000628C1">
              <w:t>гаражи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разрешённого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4.9</w:t>
            </w:r>
          </w:p>
        </w:tc>
      </w:tr>
      <w:tr w:rsidR="000628C1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Обеспечение </w:t>
            </w:r>
          </w:p>
          <w:p w:rsidR="002C04E3" w:rsidRPr="000628C1" w:rsidRDefault="002C04E3" w:rsidP="00E5586A">
            <w:r w:rsidRPr="000628C1">
              <w:t>занятий спортом в помещениях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5.1.2</w:t>
            </w:r>
          </w:p>
        </w:tc>
      </w:tr>
      <w:tr w:rsidR="002C04E3" w:rsidRPr="000628C1" w:rsidTr="00023304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Площадки для </w:t>
            </w:r>
          </w:p>
          <w:p w:rsidR="002C04E3" w:rsidRPr="000628C1" w:rsidRDefault="002C04E3" w:rsidP="00E5586A">
            <w:r w:rsidRPr="000628C1">
              <w:t>занятий спортом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830216" w:rsidRDefault="002C04E3" w:rsidP="00E5586A">
            <w:pPr>
              <w:jc w:val="both"/>
              <w:rPr>
                <w:spacing w:val="-4"/>
              </w:rPr>
            </w:pPr>
            <w:r w:rsidRPr="00830216">
              <w:rPr>
                <w:spacing w:val="-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5.1.3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3.5.3.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t xml:space="preserve">1) </w:t>
      </w:r>
      <w:r w:rsidRPr="000628C1">
        <w:rPr>
          <w:rFonts w:eastAsia="Calibri"/>
        </w:rPr>
        <w:t>максимальный процент застройки земельного участка – сохраняется существующее положение.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Предельные параметры на данный квартал не устанавливаются в связи с резервированием территории в целях перспективного восстановления площади объекта культурного наследия регионального значения – «Екатерининский кафедральный собор с интерьером, 1900</w:t>
      </w:r>
      <w:r w:rsidRPr="000628C1">
        <w:t xml:space="preserve"> – </w:t>
      </w:r>
      <w:r w:rsidRPr="000628C1">
        <w:rPr>
          <w:rFonts w:eastAsia="Calibri"/>
        </w:rPr>
        <w:t xml:space="preserve">1914 годы, архитектор </w:t>
      </w:r>
      <w:proofErr w:type="spellStart"/>
      <w:r w:rsidRPr="000628C1">
        <w:rPr>
          <w:rFonts w:eastAsia="Calibri"/>
        </w:rPr>
        <w:t>И.К.Мальгерб</w:t>
      </w:r>
      <w:proofErr w:type="spellEnd"/>
      <w:r w:rsidRPr="000628C1">
        <w:rPr>
          <w:rFonts w:eastAsia="Calibri"/>
        </w:rPr>
        <w:t>».</w:t>
      </w:r>
    </w:p>
    <w:p w:rsidR="002C04E3" w:rsidRPr="000628C1" w:rsidRDefault="002C04E3" w:rsidP="00E5586A">
      <w:pPr>
        <w:ind w:firstLine="709"/>
        <w:jc w:val="both"/>
      </w:pPr>
      <w:r w:rsidRPr="000628C1">
        <w:t>Условный вид разрешённого использования с кодом 2.6 возможен к применению в качестве исключения согласно приказу от 01.03.2019 № 26-кн.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3.5.4. Застройку земельных участков следует осуществлять в соответствии с предельными параметрами разрешённого строительства, установленными пунктом 3.5.1 раздела 3.5 настоящей статьи, и с учётом положений статьи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4. Зона крупных градостроительных комплексов (ГК):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both"/>
      </w:pPr>
      <w:r w:rsidRPr="000628C1">
        <w:t>4.1.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399"/>
        <w:gridCol w:w="977"/>
      </w:tblGrid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023304">
            <w:pPr>
              <w:jc w:val="center"/>
            </w:pPr>
            <w:r w:rsidRPr="000628C1">
              <w:t>вида разрешённого использования земельного участка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023304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023304">
            <w:pPr>
              <w:jc w:val="center"/>
            </w:pPr>
            <w:r w:rsidRPr="000628C1">
              <w:t>Код</w:t>
            </w:r>
          </w:p>
        </w:tc>
      </w:tr>
    </w:tbl>
    <w:p w:rsidR="00023304" w:rsidRPr="00023304" w:rsidRDefault="00023304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57"/>
        <w:gridCol w:w="6399"/>
        <w:gridCol w:w="977"/>
      </w:tblGrid>
      <w:tr w:rsidR="000628C1" w:rsidRPr="000628C1" w:rsidTr="00023304">
        <w:trPr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023304">
            <w:r w:rsidRPr="000628C1">
              <w:t>Для индивидуального жилищного строительства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2C04E3" w:rsidP="00E5586A">
            <w:pPr>
              <w:jc w:val="both"/>
            </w:pPr>
            <w:r w:rsidRPr="000628C1"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</w:t>
            </w:r>
            <w:r w:rsidRPr="000628C1">
              <w:lastRenderedPageBreak/>
              <w:t>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2.1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Малоэтажная </w:t>
            </w:r>
          </w:p>
          <w:p w:rsidR="002C04E3" w:rsidRPr="000628C1" w:rsidRDefault="002C04E3" w:rsidP="00E5586A">
            <w:r w:rsidRPr="000628C1">
              <w:t>многоквартирная жилая застройка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2.1.1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r w:rsidRPr="000628C1">
              <w:t>Блокированная жилая застройка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both"/>
            </w:pPr>
            <w:r w:rsidRPr="000628C1"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совмещённых домов не более десяти и каждый из которых предназначен для проживания одной семьи, имеет общую стену (общие стены) без проёмов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</w:t>
            </w:r>
            <w:r w:rsidR="004C7795" w:rsidRPr="000628C1">
              <w:t xml:space="preserve"> </w:t>
            </w:r>
            <w:r w:rsidRPr="000628C1">
              <w:t>гаражей</w:t>
            </w:r>
            <w:r w:rsidR="004C7795" w:rsidRPr="000628C1">
              <w:t xml:space="preserve"> </w:t>
            </w:r>
            <w:r w:rsidRPr="000628C1">
              <w:t>и иных</w:t>
            </w:r>
            <w:r w:rsidR="004C7795" w:rsidRPr="000628C1">
              <w:t xml:space="preserve"> </w:t>
            </w:r>
            <w:r w:rsidRPr="000628C1">
              <w:t>вспомогательных</w:t>
            </w:r>
          </w:p>
          <w:p w:rsidR="00116D63" w:rsidRPr="000628C1" w:rsidRDefault="00116D63" w:rsidP="00E5586A">
            <w:pPr>
              <w:jc w:val="both"/>
            </w:pPr>
            <w:r w:rsidRPr="000628C1">
              <w:t>сооружений; обустройство спортивных и детских площадок, площадок для отдыха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63" w:rsidRPr="000628C1" w:rsidRDefault="00116D63" w:rsidP="00E5586A">
            <w:pPr>
              <w:jc w:val="center"/>
            </w:pPr>
            <w:r w:rsidRPr="000628C1">
              <w:t>2.3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Амбулаторно-поликлиническое 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3.4.1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Стационарное</w:t>
            </w:r>
          </w:p>
          <w:p w:rsidR="002C04E3" w:rsidRPr="000628C1" w:rsidRDefault="002C04E3" w:rsidP="00E5586A">
            <w:r w:rsidRPr="000628C1">
              <w:t xml:space="preserve"> медицинское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</w:t>
            </w:r>
            <w:r w:rsidRPr="000628C1">
              <w:lastRenderedPageBreak/>
              <w:t>станций скорой помощи; размещение площадок санитарной авиации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3.4.2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t>Среднее и высшее профессиональное образование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23304" w:rsidRDefault="00116D63" w:rsidP="00E5586A">
            <w:pPr>
              <w:jc w:val="both"/>
              <w:rPr>
                <w:spacing w:val="-2"/>
              </w:rPr>
            </w:pPr>
            <w:r w:rsidRPr="00023304">
              <w:rPr>
                <w:spacing w:val="-2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</w:t>
            </w:r>
            <w:r w:rsidR="00023304" w:rsidRPr="00023304">
              <w:rPr>
                <w:spacing w:val="-2"/>
              </w:rPr>
              <w:t xml:space="preserve">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t>3.5.2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Объекты </w:t>
            </w:r>
          </w:p>
          <w:p w:rsidR="002C04E3" w:rsidRPr="000628C1" w:rsidRDefault="002C04E3" w:rsidP="00E5586A">
            <w:r w:rsidRPr="000628C1">
              <w:t>культурно-досуговой деятельности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Осуществление религиозных </w:t>
            </w:r>
          </w:p>
          <w:p w:rsidR="002C04E3" w:rsidRPr="000628C1" w:rsidRDefault="002C04E3" w:rsidP="00E5586A">
            <w:r w:rsidRPr="000628C1">
              <w:t>обрядов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3.7.1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Религиозное управление и </w:t>
            </w:r>
          </w:p>
          <w:p w:rsidR="002C04E3" w:rsidRPr="000628C1" w:rsidRDefault="002C04E3" w:rsidP="00E5586A">
            <w:r w:rsidRPr="000628C1">
              <w:t>образование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3.7.2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Государственное управление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3.8.1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D63" w:rsidRPr="000628C1" w:rsidRDefault="00116D63" w:rsidP="00E5586A">
            <w:r w:rsidRPr="000628C1">
              <w:t xml:space="preserve">Деловое </w:t>
            </w:r>
          </w:p>
          <w:p w:rsidR="00116D63" w:rsidRPr="000628C1" w:rsidRDefault="00116D63" w:rsidP="00E5586A">
            <w:r w:rsidRPr="000628C1">
              <w:t>управление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D63" w:rsidRPr="000628C1" w:rsidRDefault="00116D63" w:rsidP="00E5586A">
            <w:pPr>
              <w:jc w:val="both"/>
            </w:pPr>
            <w:r w:rsidRPr="000628C1">
              <w:t>Размещение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</w:t>
            </w:r>
            <w:r w:rsidR="004C7795" w:rsidRPr="000628C1">
              <w:t xml:space="preserve"> </w:t>
            </w:r>
            <w:r w:rsidRPr="000628C1">
              <w:t>и</w:t>
            </w:r>
            <w:r w:rsidR="004C7795" w:rsidRPr="000628C1">
              <w:t xml:space="preserve"> </w:t>
            </w:r>
            <w:r w:rsidRPr="000628C1">
              <w:t>оказанием</w:t>
            </w:r>
            <w:r w:rsidR="004C7795" w:rsidRPr="000628C1">
              <w:t xml:space="preserve"> </w:t>
            </w:r>
            <w:r w:rsidRPr="000628C1">
              <w:t>услуг,</w:t>
            </w:r>
            <w:r w:rsidR="004C7795" w:rsidRPr="000628C1">
              <w:t xml:space="preserve"> </w:t>
            </w:r>
            <w:r w:rsidRPr="000628C1">
              <w:t>а</w:t>
            </w:r>
            <w:r w:rsidR="004C7795" w:rsidRPr="000628C1">
              <w:t xml:space="preserve"> </w:t>
            </w:r>
            <w:r w:rsidRPr="000628C1">
              <w:t>также</w:t>
            </w:r>
            <w:r w:rsidR="004C7795" w:rsidRPr="000628C1">
              <w:t xml:space="preserve"> </w:t>
            </w:r>
            <w:r w:rsidRPr="000628C1">
              <w:t>с</w:t>
            </w:r>
            <w:r w:rsidR="004C7795" w:rsidRPr="000628C1">
              <w:t xml:space="preserve"> </w:t>
            </w:r>
            <w:r w:rsidRPr="000628C1">
              <w:t>целью</w:t>
            </w:r>
            <w:r w:rsidR="004C7795" w:rsidRPr="000628C1">
              <w:t xml:space="preserve"> </w:t>
            </w:r>
            <w:r w:rsidRPr="000628C1">
              <w:t xml:space="preserve">обеспечения совершения сделок, не требующих передачи товара в момент их совершения между организациями, в том числе биржевая </w:t>
            </w:r>
            <w:r w:rsidRPr="000628C1">
              <w:lastRenderedPageBreak/>
              <w:t>деятельность (за исключением банковской и страховой деятельности)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D63" w:rsidRPr="000628C1" w:rsidRDefault="00116D63" w:rsidP="00E5586A">
            <w:pPr>
              <w:jc w:val="center"/>
            </w:pPr>
            <w:r w:rsidRPr="000628C1">
              <w:lastRenderedPageBreak/>
              <w:t>4.1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Банковская и страховая </w:t>
            </w:r>
          </w:p>
          <w:p w:rsidR="002C04E3" w:rsidRPr="000628C1" w:rsidRDefault="002C04E3" w:rsidP="00E5586A">
            <w:r w:rsidRPr="000628C1">
              <w:t>деятельность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6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Общественное </w:t>
            </w:r>
          </w:p>
          <w:p w:rsidR="002C04E3" w:rsidRPr="000628C1" w:rsidRDefault="002C04E3" w:rsidP="00E5586A">
            <w:r w:rsidRPr="000628C1">
              <w:t>питание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Историко-культурная деятельность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ремёсел,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2C04E3" w:rsidRPr="000628C1" w:rsidTr="00023304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Благоустройство территории</w:t>
            </w:r>
          </w:p>
          <w:p w:rsidR="002C04E3" w:rsidRPr="000628C1" w:rsidRDefault="002C04E3" w:rsidP="00E5586A"/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t>4.2.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6"/>
        <w:gridCol w:w="6440"/>
        <w:gridCol w:w="977"/>
      </w:tblGrid>
      <w:tr w:rsidR="000628C1" w:rsidRPr="000628C1" w:rsidTr="0083184A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83184A">
            <w:pPr>
              <w:jc w:val="center"/>
            </w:pPr>
            <w:r w:rsidRPr="000628C1">
              <w:t>Наименование вида разрешённого использования земельного участка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83184A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83184A">
            <w:pPr>
              <w:jc w:val="center"/>
            </w:pPr>
            <w:r w:rsidRPr="000628C1">
              <w:t>Код</w:t>
            </w:r>
          </w:p>
        </w:tc>
      </w:tr>
    </w:tbl>
    <w:p w:rsidR="0083184A" w:rsidRPr="0083184A" w:rsidRDefault="0083184A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6"/>
        <w:gridCol w:w="6440"/>
        <w:gridCol w:w="977"/>
      </w:tblGrid>
      <w:tr w:rsidR="000628C1" w:rsidRPr="000628C1" w:rsidTr="0083184A">
        <w:trPr>
          <w:tblHeader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83184A"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roofErr w:type="spellStart"/>
            <w:r w:rsidRPr="000628C1">
              <w:t>Среднеэтажная</w:t>
            </w:r>
            <w:proofErr w:type="spellEnd"/>
            <w:r w:rsidRPr="000628C1">
              <w:t xml:space="preserve"> жилая застройка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both"/>
            </w:pPr>
            <w:r w:rsidRPr="000628C1">
              <w:t xml:space="preserve">Размещение многоквартирных домов этажностью не выше восьми этажей; благоустройство и озеленение; размещение подземных гаражей и автостоянок; </w:t>
            </w:r>
            <w:r w:rsidRPr="000628C1">
              <w:lastRenderedPageBreak/>
              <w:t>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</w:t>
            </w:r>
            <w:r w:rsidR="0083184A" w:rsidRPr="000628C1">
              <w:t>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center"/>
            </w:pPr>
            <w:r w:rsidRPr="000628C1">
              <w:lastRenderedPageBreak/>
              <w:t>2.5</w:t>
            </w:r>
          </w:p>
        </w:tc>
      </w:tr>
      <w:tr w:rsidR="000628C1" w:rsidRPr="000628C1" w:rsidTr="0083184A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Предоставление коммунальных услуг</w:t>
            </w:r>
          </w:p>
          <w:p w:rsidR="002C04E3" w:rsidRPr="000628C1" w:rsidRDefault="002C04E3" w:rsidP="00E5586A"/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83184A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Оказание </w:t>
            </w:r>
          </w:p>
          <w:p w:rsidR="002C04E3" w:rsidRPr="000628C1" w:rsidRDefault="002C04E3" w:rsidP="00E5586A">
            <w:r w:rsidRPr="000628C1">
              <w:t xml:space="preserve">социальной </w:t>
            </w:r>
          </w:p>
          <w:p w:rsidR="002C04E3" w:rsidRPr="000628C1" w:rsidRDefault="002C04E3" w:rsidP="00E5586A">
            <w:r w:rsidRPr="000628C1">
              <w:t xml:space="preserve">помощи </w:t>
            </w:r>
          </w:p>
          <w:p w:rsidR="002C04E3" w:rsidRPr="000628C1" w:rsidRDefault="002C04E3" w:rsidP="00E5586A">
            <w:r w:rsidRPr="000628C1">
              <w:t>населению</w:t>
            </w:r>
          </w:p>
          <w:p w:rsidR="002C04E3" w:rsidRPr="000628C1" w:rsidRDefault="002C04E3" w:rsidP="00E5586A"/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приём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3.2.2</w:t>
            </w:r>
          </w:p>
        </w:tc>
      </w:tr>
      <w:tr w:rsidR="000628C1" w:rsidRPr="000628C1" w:rsidTr="0083184A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Общежития</w:t>
            </w:r>
          </w:p>
          <w:p w:rsidR="002C04E3" w:rsidRPr="000628C1" w:rsidRDefault="002C04E3" w:rsidP="00E5586A"/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разрешённого использования с кодом 4.7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3.2.4</w:t>
            </w:r>
          </w:p>
        </w:tc>
      </w:tr>
      <w:tr w:rsidR="000628C1" w:rsidRPr="000628C1" w:rsidTr="0083184A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Магазины</w:t>
            </w:r>
          </w:p>
          <w:p w:rsidR="002C04E3" w:rsidRPr="000628C1" w:rsidRDefault="002C04E3" w:rsidP="00E5586A"/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83184A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Обеспечение </w:t>
            </w:r>
          </w:p>
          <w:p w:rsidR="002C04E3" w:rsidRPr="000628C1" w:rsidRDefault="002C04E3" w:rsidP="00E5586A">
            <w:r w:rsidRPr="000628C1">
              <w:t>занятий спортом в помещениях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5.1.2</w:t>
            </w:r>
          </w:p>
        </w:tc>
      </w:tr>
      <w:tr w:rsidR="002C04E3" w:rsidRPr="000628C1" w:rsidTr="0083184A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Площадки для </w:t>
            </w:r>
          </w:p>
          <w:p w:rsidR="002C04E3" w:rsidRPr="000628C1" w:rsidRDefault="002C04E3" w:rsidP="00E5586A">
            <w:r w:rsidRPr="000628C1">
              <w:t>занятий спортом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7D53F6" w:rsidRDefault="002C04E3" w:rsidP="00E5586A">
            <w:pPr>
              <w:jc w:val="both"/>
              <w:rPr>
                <w:spacing w:val="-4"/>
              </w:rPr>
            </w:pPr>
            <w:r w:rsidRPr="007D53F6">
              <w:rPr>
                <w:spacing w:val="-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5.1.3</w:t>
            </w:r>
          </w:p>
        </w:tc>
      </w:tr>
    </w:tbl>
    <w:p w:rsidR="007D53F6" w:rsidRDefault="007D53F6" w:rsidP="00E5586A">
      <w:pPr>
        <w:ind w:left="1843" w:hanging="1843"/>
        <w:jc w:val="both"/>
      </w:pPr>
    </w:p>
    <w:p w:rsidR="002C04E3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4.3.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 площадь земельных участков –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  <w:rPr>
          <w:spacing w:val="-4"/>
        </w:rPr>
      </w:pPr>
      <w:r w:rsidRPr="000628C1">
        <w:rPr>
          <w:spacing w:val="-4"/>
        </w:rPr>
        <w:t xml:space="preserve">максимальная площадь не подлежит установлению, но не более существующих границ квартала (за исключением земельных участков, образуемых для нужд муниципального образования город Краснодар); 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628C1" w:rsidRDefault="002C04E3" w:rsidP="00E5586A">
      <w:pPr>
        <w:ind w:firstLine="709"/>
        <w:jc w:val="both"/>
      </w:pPr>
      <w:r w:rsidRPr="000628C1">
        <w:t>расположение объекта возможно с отступом 3 – 10 метров от исторической линии застройки квартала;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учётом действующих градостроительных норм и правил, но не менее</w:t>
      </w:r>
      <w:r w:rsidR="004C7795" w:rsidRPr="000628C1">
        <w:t xml:space="preserve"> </w:t>
      </w:r>
      <w:r w:rsidRPr="000628C1">
        <w:t>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2;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 строений и сооружений вспомогательного использования) – 3;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2;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 xml:space="preserve">5) 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сохранение соподчинения застройки главному зданию комплекса в рамках сложившихся параметров. В случае устройства скатных кровель высота </w:t>
      </w:r>
      <w:r w:rsidRPr="000628C1">
        <w:rPr>
          <w:rFonts w:eastAsia="Calibri"/>
        </w:rPr>
        <w:lastRenderedPageBreak/>
        <w:t>по коньку кровли определяется исходя из сохраняемых силуэтных параметров, угол наклона кровли 20</w:t>
      </w:r>
      <w:r w:rsidRPr="000628C1">
        <w:t xml:space="preserve"> – </w:t>
      </w:r>
      <w:r w:rsidRPr="000628C1">
        <w:rPr>
          <w:rFonts w:eastAsia="Calibri"/>
        </w:rPr>
        <w:t>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уровня земли до верха карниза внутри квартала (за исключением строений и сооружений вспомогательного использования)</w:t>
      </w:r>
      <w:r w:rsidRPr="000628C1">
        <w:t xml:space="preserve"> – </w:t>
      </w:r>
      <w:r w:rsidRPr="000628C1">
        <w:rPr>
          <w:rFonts w:eastAsia="Calibri"/>
        </w:rPr>
        <w:t>сохранение соподчинения застройки главному зданию комплекса в рамках сложившихся параметров;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55 %;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4.4. Застройку земельных участков следует осуществлять в соответствии с предельными параметрами разрешенного строительства, установленными пунктом 4.1 раздела 4 настоящей статьи, и с учётом положений статьи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jc w:val="center"/>
        <w:rPr>
          <w:b/>
        </w:rPr>
      </w:pPr>
      <w:r w:rsidRPr="000628C1">
        <w:rPr>
          <w:b/>
        </w:rPr>
        <w:t>5. Зона сохранения композиционного влияния исторической</w:t>
      </w:r>
      <w:r w:rsidR="004C7795" w:rsidRPr="000628C1">
        <w:rPr>
          <w:b/>
        </w:rPr>
        <w:t xml:space="preserve"> </w:t>
      </w:r>
      <w:r w:rsidRPr="000628C1">
        <w:rPr>
          <w:b/>
        </w:rPr>
        <w:t>доминанты здания «Коммерческого училища» (ЗКУ):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</w:pPr>
      <w:r w:rsidRPr="000628C1">
        <w:t>5.1.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5"/>
        <w:gridCol w:w="6440"/>
        <w:gridCol w:w="978"/>
      </w:tblGrid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7D53F6">
            <w:pPr>
              <w:jc w:val="center"/>
            </w:pPr>
            <w:r w:rsidRPr="000628C1">
              <w:t>Наименование вида разрешённого использования земельного участка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D53F6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D53F6">
            <w:pPr>
              <w:jc w:val="center"/>
            </w:pPr>
            <w:r w:rsidRPr="000628C1">
              <w:t>Код</w:t>
            </w:r>
          </w:p>
        </w:tc>
      </w:tr>
    </w:tbl>
    <w:p w:rsidR="007D53F6" w:rsidRPr="007D53F6" w:rsidRDefault="007D53F6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5"/>
        <w:gridCol w:w="6440"/>
        <w:gridCol w:w="978"/>
      </w:tblGrid>
      <w:tr w:rsidR="000628C1" w:rsidRPr="000628C1" w:rsidTr="007D53F6">
        <w:trPr>
          <w:tblHeader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7D53F6">
            <w:r w:rsidRPr="000628C1">
              <w:t>Для индивидуального жилищного</w:t>
            </w:r>
            <w:r w:rsidR="007D53F6">
              <w:t xml:space="preserve"> </w:t>
            </w:r>
            <w:r w:rsidRPr="000628C1">
              <w:t>строительства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r w:rsidRPr="000628C1">
              <w:lastRenderedPageBreak/>
              <w:t>Малоэтажная многоквартирная жилая застройка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both"/>
            </w:pPr>
            <w:r w:rsidRPr="000628C1">
              <w:t xml:space="preserve"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</w:t>
            </w:r>
            <w:r w:rsidRPr="000628C1">
              <w:br/>
            </w:r>
            <w:r w:rsidR="007D53F6" w:rsidRPr="000628C1">
              <w:t>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center"/>
            </w:pPr>
            <w:r w:rsidRPr="000628C1">
              <w:t>2.1.1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E3" w:rsidRPr="000628C1" w:rsidRDefault="002C04E3" w:rsidP="00E5586A">
            <w:r w:rsidRPr="000628C1">
              <w:t>Блокированная жилая застройка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совмещённых домов не более десяти и каждый из которых предназначен для проживания одной семьи, имеет общую стену (общие стены) без проёмов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2.3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r w:rsidRPr="000628C1">
              <w:t>Среднее и высшее профессиональное образование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</w:t>
            </w:r>
            <w:r w:rsidR="004C7795" w:rsidRPr="000628C1">
              <w:t xml:space="preserve"> </w:t>
            </w:r>
            <w:r w:rsidRPr="000628C1">
              <w:t>и повышению квалификации</w:t>
            </w:r>
            <w:r w:rsidR="004C7795" w:rsidRPr="000628C1">
              <w:t xml:space="preserve"> </w:t>
            </w:r>
            <w:r w:rsidRPr="000628C1">
              <w:t>специалистов</w:t>
            </w:r>
            <w:r w:rsidR="004C7795" w:rsidRPr="000628C1">
              <w:t xml:space="preserve"> </w:t>
            </w:r>
            <w:r w:rsidRPr="000628C1">
              <w:t>и</w:t>
            </w:r>
            <w:r w:rsidR="004C7795" w:rsidRPr="000628C1">
              <w:t xml:space="preserve"> </w:t>
            </w:r>
            <w:r w:rsidRPr="000628C1">
              <w:t>иные</w:t>
            </w:r>
            <w:r w:rsidR="004C7795" w:rsidRPr="000628C1">
              <w:t xml:space="preserve"> </w:t>
            </w:r>
            <w:r w:rsidRPr="000628C1">
              <w:t>организации,</w:t>
            </w:r>
            <w:r w:rsidR="004C7795" w:rsidRPr="000628C1">
              <w:t xml:space="preserve"> </w:t>
            </w:r>
            <w:r w:rsidRPr="000628C1">
              <w:t>осуществляющие</w:t>
            </w:r>
            <w:r w:rsidR="004C7795" w:rsidRPr="000628C1">
              <w:t xml:space="preserve"> </w:t>
            </w:r>
            <w:r w:rsidRPr="000628C1">
              <w:t>деятельность</w:t>
            </w:r>
            <w:r w:rsidR="004C7795" w:rsidRPr="000628C1">
              <w:t xml:space="preserve"> </w:t>
            </w:r>
            <w:r w:rsidRPr="000628C1">
              <w:t>по</w:t>
            </w:r>
            <w:r w:rsidR="004C7795" w:rsidRPr="000628C1">
              <w:t xml:space="preserve"> </w:t>
            </w:r>
            <w:r w:rsidRPr="000628C1">
              <w:t>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center"/>
            </w:pPr>
            <w:r w:rsidRPr="000628C1">
              <w:t>3.5.2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Объекты </w:t>
            </w:r>
          </w:p>
          <w:p w:rsidR="002C04E3" w:rsidRPr="000628C1" w:rsidRDefault="002C04E3" w:rsidP="00E5586A">
            <w:r w:rsidRPr="000628C1">
              <w:t>культурно-досуговой деятельности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r w:rsidRPr="000628C1">
              <w:t>Историко-культурная деятельность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</w:t>
            </w:r>
            <w:r w:rsidRPr="000628C1">
              <w:lastRenderedPageBreak/>
              <w:t>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</w:t>
            </w:r>
            <w:r w:rsidR="007D53F6" w:rsidRPr="000628C1">
              <w:t xml:space="preserve"> </w:t>
            </w:r>
            <w:r w:rsidR="007D53F6" w:rsidRPr="000628C1">
              <w:t>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center"/>
            </w:pPr>
            <w:r w:rsidRPr="000628C1">
              <w:lastRenderedPageBreak/>
              <w:t>9.3</w:t>
            </w:r>
          </w:p>
        </w:tc>
      </w:tr>
      <w:tr w:rsidR="002C04E3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Благоустройство территории</w:t>
            </w:r>
          </w:p>
          <w:p w:rsidR="002C04E3" w:rsidRPr="000628C1" w:rsidRDefault="002C04E3" w:rsidP="00E5586A"/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</w:pPr>
      <w:r w:rsidRPr="000628C1">
        <w:t>5.2.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5"/>
        <w:gridCol w:w="6441"/>
        <w:gridCol w:w="977"/>
      </w:tblGrid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7D53F6">
            <w:pPr>
              <w:jc w:val="center"/>
            </w:pPr>
            <w:r w:rsidRPr="000628C1">
              <w:t>Наименование вида разрешённого использования земельного участка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D53F6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D53F6">
            <w:pPr>
              <w:jc w:val="center"/>
            </w:pPr>
            <w:r w:rsidRPr="000628C1">
              <w:t>Код</w:t>
            </w:r>
          </w:p>
        </w:tc>
      </w:tr>
    </w:tbl>
    <w:p w:rsidR="007D53F6" w:rsidRPr="007D53F6" w:rsidRDefault="007D53F6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5"/>
        <w:gridCol w:w="6441"/>
        <w:gridCol w:w="977"/>
      </w:tblGrid>
      <w:tr w:rsidR="000628C1" w:rsidRPr="000628C1" w:rsidTr="007D53F6">
        <w:trPr>
          <w:tblHeader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Хранение </w:t>
            </w:r>
          </w:p>
          <w:p w:rsidR="002C04E3" w:rsidRPr="000628C1" w:rsidRDefault="002C04E3" w:rsidP="00E5586A">
            <w:r w:rsidRPr="000628C1">
              <w:t>автотранспорта</w:t>
            </w:r>
          </w:p>
          <w:p w:rsidR="002C04E3" w:rsidRPr="000628C1" w:rsidRDefault="002C04E3" w:rsidP="00E5586A">
            <w:pPr>
              <w:jc w:val="center"/>
            </w:pP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ind w:left="-2"/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машиноместа, за исключением гаражей, размещение которых предусмотрено содержанием вида разрешённого использования с кодом 4.9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2.7.1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Предоставление коммунальных услуг</w:t>
            </w:r>
          </w:p>
          <w:p w:rsidR="002C04E3" w:rsidRPr="000628C1" w:rsidRDefault="002C04E3" w:rsidP="00E5586A"/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10"/>
              </w:rPr>
            </w:pPr>
            <w:r w:rsidRPr="000628C1">
              <w:rPr>
                <w:spacing w:val="-1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Оказание </w:t>
            </w:r>
          </w:p>
          <w:p w:rsidR="002C04E3" w:rsidRPr="000628C1" w:rsidRDefault="002C04E3" w:rsidP="00E5586A">
            <w:r w:rsidRPr="000628C1">
              <w:t xml:space="preserve">социальной </w:t>
            </w:r>
          </w:p>
          <w:p w:rsidR="002C04E3" w:rsidRPr="000628C1" w:rsidRDefault="002C04E3" w:rsidP="00E5586A">
            <w:r w:rsidRPr="000628C1">
              <w:t xml:space="preserve">помощи </w:t>
            </w:r>
            <w:r w:rsidR="007D53F6" w:rsidRPr="000628C1">
              <w:t>населению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CE9" w:rsidRPr="000628C1" w:rsidRDefault="002C04E3" w:rsidP="00E5586A">
            <w:pPr>
              <w:jc w:val="both"/>
            </w:pPr>
            <w:r w:rsidRPr="000628C1">
              <w:t>Размещение зданий, предназначенных для служб психологической и бесплатной юридической помощи, социальных, пенсионных</w:t>
            </w:r>
            <w:r w:rsidR="004C7795" w:rsidRPr="000628C1">
              <w:t xml:space="preserve"> </w:t>
            </w:r>
            <w:r w:rsidRPr="000628C1">
              <w:t>и</w:t>
            </w:r>
            <w:r w:rsidR="004C7795" w:rsidRPr="000628C1">
              <w:t xml:space="preserve"> </w:t>
            </w:r>
            <w:r w:rsidRPr="000628C1">
              <w:t>иных</w:t>
            </w:r>
            <w:r w:rsidR="004C7795" w:rsidRPr="000628C1">
              <w:t xml:space="preserve"> </w:t>
            </w:r>
            <w:r w:rsidRPr="000628C1">
              <w:t>служб</w:t>
            </w:r>
            <w:r w:rsidR="004C7795" w:rsidRPr="000628C1">
              <w:t xml:space="preserve"> </w:t>
            </w:r>
            <w:r w:rsidRPr="000628C1">
              <w:t>(службы</w:t>
            </w:r>
            <w:r w:rsidR="004C7795" w:rsidRPr="000628C1">
              <w:t xml:space="preserve"> </w:t>
            </w:r>
            <w:r w:rsidRPr="000628C1">
              <w:t>занятости</w:t>
            </w:r>
            <w:r w:rsidR="004C7795" w:rsidRPr="000628C1">
              <w:t xml:space="preserve"> </w:t>
            </w:r>
            <w:r w:rsidRPr="000628C1">
              <w:t xml:space="preserve">населения, </w:t>
            </w:r>
            <w:r w:rsidR="007D53F6" w:rsidRPr="000628C1">
              <w:t>пункты питания малоимущих граждан), в которых осуществляется приём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3.2.2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Общежития</w:t>
            </w:r>
          </w:p>
          <w:p w:rsidR="002C04E3" w:rsidRPr="000628C1" w:rsidRDefault="002C04E3" w:rsidP="00E5586A"/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разрешённого использования с кодом 4.7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3.2.4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Деловое </w:t>
            </w:r>
          </w:p>
          <w:p w:rsidR="002C04E3" w:rsidRPr="000628C1" w:rsidRDefault="002C04E3" w:rsidP="00E5586A">
            <w:r w:rsidRPr="000628C1">
              <w:t>управление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Магазины</w:t>
            </w:r>
          </w:p>
          <w:p w:rsidR="002C04E3" w:rsidRPr="000628C1" w:rsidRDefault="002C04E3" w:rsidP="00E5586A"/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8"/>
              </w:rPr>
            </w:pPr>
            <w:r w:rsidRPr="000628C1">
              <w:rPr>
                <w:spacing w:val="-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Банковская и страховая </w:t>
            </w:r>
          </w:p>
          <w:p w:rsidR="002C04E3" w:rsidRPr="000628C1" w:rsidRDefault="002C04E3" w:rsidP="00E5586A">
            <w:r w:rsidRPr="000628C1">
              <w:t>деятельность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8"/>
              </w:rPr>
            </w:pPr>
            <w:r w:rsidRPr="000628C1">
              <w:rPr>
                <w:spacing w:val="-8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Общественное питание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4"/>
              </w:rPr>
            </w:pPr>
            <w:r w:rsidRPr="000628C1">
              <w:rPr>
                <w:spacing w:val="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Обеспечение </w:t>
            </w:r>
          </w:p>
          <w:p w:rsidR="002C04E3" w:rsidRPr="000628C1" w:rsidRDefault="002C04E3" w:rsidP="00E5586A">
            <w:r w:rsidRPr="000628C1">
              <w:t>занятий спортом в помещениях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  <w:p w:rsidR="002C04E3" w:rsidRPr="000628C1" w:rsidRDefault="002C04E3" w:rsidP="00E5586A">
            <w:pPr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5.1.2</w:t>
            </w:r>
          </w:p>
        </w:tc>
      </w:tr>
      <w:tr w:rsidR="002C04E3" w:rsidRPr="000628C1" w:rsidTr="007D53F6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Площадки для </w:t>
            </w:r>
          </w:p>
          <w:p w:rsidR="002C04E3" w:rsidRPr="000628C1" w:rsidRDefault="002C04E3" w:rsidP="00E5586A">
            <w:r w:rsidRPr="000628C1">
              <w:t>занятий спортом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5.1.3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5.3.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 площадь земельных участков –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максимальная площадь – не подлежит установлению, но не более существующих границ квартала (за исключением земельных участков, образуемых для нужд муниципального образования город Краснодар); 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628C1" w:rsidRDefault="002C04E3" w:rsidP="00E5586A">
      <w:pPr>
        <w:ind w:firstLine="709"/>
        <w:jc w:val="both"/>
      </w:pPr>
      <w:r w:rsidRPr="000628C1">
        <w:t>расположение объекта возможно с отступом 3 – 10 метров от исторической линии застройки квартала;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 с учётом действующих градостроительных норм и правил, но не менее 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2;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 строений и сооружений вспомогательного использования) – 3;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2;</w:t>
      </w:r>
    </w:p>
    <w:p w:rsidR="002C04E3" w:rsidRPr="000628C1" w:rsidRDefault="002C04E3" w:rsidP="00E5586A">
      <w:pPr>
        <w:ind w:firstLine="709"/>
        <w:jc w:val="both"/>
        <w:rPr>
          <w:rFonts w:eastAsia="Calibri"/>
          <w:spacing w:val="-6"/>
        </w:rPr>
      </w:pPr>
      <w:r w:rsidRPr="000628C1">
        <w:rPr>
          <w:rFonts w:eastAsia="Calibri"/>
        </w:rPr>
        <w:t xml:space="preserve">5) </w:t>
      </w:r>
      <w:r w:rsidRPr="000628C1">
        <w:rPr>
          <w:rFonts w:eastAsia="Calibri"/>
          <w:spacing w:val="-6"/>
        </w:rPr>
        <w:t>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9 метров,</w:t>
      </w:r>
      <w:r w:rsidRPr="000628C1">
        <w:rPr>
          <w:rFonts w:ascii="Calibri" w:eastAsia="Calibri" w:hAnsi="Calibri"/>
          <w:spacing w:val="-6"/>
          <w:sz w:val="22"/>
          <w:szCs w:val="22"/>
        </w:rPr>
        <w:t xml:space="preserve"> </w:t>
      </w:r>
      <w:r w:rsidRPr="000628C1">
        <w:rPr>
          <w:rFonts w:eastAsia="Calibri"/>
          <w:spacing w:val="-6"/>
        </w:rPr>
        <w:t xml:space="preserve">но не выше карниза самого высокого здания в ряду застройки </w:t>
      </w:r>
      <w:r w:rsidRPr="000628C1">
        <w:rPr>
          <w:rFonts w:eastAsia="Calibri"/>
          <w:spacing w:val="-6"/>
        </w:rPr>
        <w:lastRenderedPageBreak/>
        <w:t>стороны квартала. Высота здания по коньку кровли не регламентируется. В случае устройства скатных кровель высота по коньку кровли определяется исходя из сохраняемых силуэтных параметров, угол наклона кровли 20 – 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совмещённой кровли) внутри квартала (за исключением строений и сооружений вспомогательного использования) – 12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– 9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65%;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5.4. Застройку земельных участков следует осуществлять в соответствии с предельными параметрами разрешённого строительства, установленными пунктом 5.1 раздела 5 настоящей статьи, и с учётом положений статей 32.1,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объектов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center"/>
        <w:rPr>
          <w:b/>
        </w:rPr>
      </w:pPr>
      <w:r w:rsidRPr="000628C1">
        <w:rPr>
          <w:b/>
        </w:rPr>
        <w:t>6. Зона сохранения и регенерации ансамбля Привокзальной</w:t>
      </w:r>
      <w:r w:rsidR="004C7795" w:rsidRPr="000628C1">
        <w:rPr>
          <w:b/>
        </w:rPr>
        <w:t xml:space="preserve"> </w:t>
      </w:r>
      <w:r w:rsidRPr="000628C1">
        <w:rPr>
          <w:b/>
        </w:rPr>
        <w:t>площади (ПП):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</w:pPr>
      <w:r w:rsidRPr="000628C1">
        <w:t>6.1.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6"/>
        <w:gridCol w:w="6439"/>
        <w:gridCol w:w="978"/>
      </w:tblGrid>
      <w:tr w:rsidR="000628C1" w:rsidRPr="000628C1" w:rsidTr="007D53F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7D53F6">
            <w:pPr>
              <w:jc w:val="center"/>
            </w:pPr>
            <w:r w:rsidRPr="000628C1">
              <w:t>Наименование вида разрешённого использования земельного участка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D53F6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7D53F6">
            <w:pPr>
              <w:jc w:val="center"/>
            </w:pPr>
            <w:r w:rsidRPr="000628C1">
              <w:t>Код</w:t>
            </w:r>
          </w:p>
        </w:tc>
      </w:tr>
    </w:tbl>
    <w:p w:rsidR="007D53F6" w:rsidRPr="007D53F6" w:rsidRDefault="007D53F6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6"/>
        <w:gridCol w:w="6439"/>
        <w:gridCol w:w="978"/>
      </w:tblGrid>
      <w:tr w:rsidR="000628C1" w:rsidRPr="000628C1" w:rsidTr="007D53F6">
        <w:trPr>
          <w:tblHeader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7D53F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roofErr w:type="spellStart"/>
            <w:r w:rsidRPr="000628C1">
              <w:t>Среднеэтажная</w:t>
            </w:r>
            <w:proofErr w:type="spellEnd"/>
            <w:r w:rsidRPr="000628C1">
              <w:t xml:space="preserve"> жилая застройка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20 % общей площади помещений дома</w:t>
            </w:r>
          </w:p>
          <w:p w:rsidR="00614CE9" w:rsidRPr="000628C1" w:rsidRDefault="00614CE9" w:rsidP="00E5586A">
            <w:pPr>
              <w:jc w:val="both"/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2.5</w:t>
            </w:r>
          </w:p>
        </w:tc>
      </w:tr>
      <w:tr w:rsidR="000628C1" w:rsidRPr="000628C1" w:rsidTr="007D53F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>Объекты</w:t>
            </w:r>
          </w:p>
          <w:p w:rsidR="002C04E3" w:rsidRPr="000628C1" w:rsidRDefault="002C04E3" w:rsidP="00E5586A">
            <w:r w:rsidRPr="000628C1">
              <w:t>культурно-досуговой деятельности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7D53F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Деловое </w:t>
            </w:r>
          </w:p>
          <w:p w:rsidR="002C04E3" w:rsidRPr="000628C1" w:rsidRDefault="002C04E3" w:rsidP="00E5586A">
            <w:r w:rsidRPr="000628C1">
              <w:t>управление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4.1</w:t>
            </w:r>
          </w:p>
        </w:tc>
      </w:tr>
      <w:tr w:rsidR="000628C1" w:rsidRPr="000628C1" w:rsidTr="007D53F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r w:rsidRPr="000628C1">
              <w:t>Обслуживание железнодорожных перевозок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center"/>
            </w:pPr>
            <w:r w:rsidRPr="000628C1">
              <w:t>7.1.2</w:t>
            </w:r>
          </w:p>
        </w:tc>
      </w:tr>
      <w:tr w:rsidR="000628C1" w:rsidRPr="000628C1" w:rsidTr="007D53F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Обслуживание перевозок </w:t>
            </w:r>
          </w:p>
          <w:p w:rsidR="002C04E3" w:rsidRPr="000628C1" w:rsidRDefault="002C04E3" w:rsidP="00E5586A">
            <w:r w:rsidRPr="000628C1">
              <w:t>пассажиров</w:t>
            </w:r>
          </w:p>
          <w:p w:rsidR="002C04E3" w:rsidRPr="000628C1" w:rsidRDefault="002C04E3" w:rsidP="00E5586A"/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7.2.2</w:t>
            </w:r>
          </w:p>
        </w:tc>
      </w:tr>
      <w:tr w:rsidR="000628C1" w:rsidRPr="000628C1" w:rsidTr="007D53F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Историко-культурная деятельность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ремёсел,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0628C1" w:rsidRPr="000628C1" w:rsidTr="007D53F6"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r w:rsidRPr="000628C1">
              <w:lastRenderedPageBreak/>
              <w:t>Благоустройство территории</w:t>
            </w:r>
          </w:p>
          <w:p w:rsidR="00614CE9" w:rsidRPr="000628C1" w:rsidRDefault="00614CE9" w:rsidP="00E5586A"/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both"/>
              <w:rPr>
                <w:spacing w:val="-6"/>
              </w:rPr>
            </w:pPr>
            <w:r w:rsidRPr="000628C1">
              <w:rPr>
                <w:spacing w:val="-6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</w:t>
            </w:r>
            <w:r w:rsidRPr="000628C1">
              <w:rPr>
                <w:spacing w:val="-6"/>
              </w:rPr>
              <w:br/>
            </w:r>
            <w:r w:rsidR="007D53F6" w:rsidRPr="000628C1">
              <w:rPr>
                <w:spacing w:val="-6"/>
              </w:rPr>
              <w:t>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t>6.2.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5"/>
        <w:gridCol w:w="6441"/>
        <w:gridCol w:w="977"/>
      </w:tblGrid>
      <w:tr w:rsidR="000628C1" w:rsidRPr="000628C1" w:rsidTr="00235E8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235E8B">
            <w:pPr>
              <w:jc w:val="center"/>
            </w:pPr>
            <w:r w:rsidRPr="000628C1">
              <w:t>Наименование вида разрешённого использования земельного участка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235E8B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235E8B">
            <w:pPr>
              <w:jc w:val="center"/>
            </w:pPr>
            <w:r w:rsidRPr="000628C1">
              <w:t>Код</w:t>
            </w:r>
          </w:p>
        </w:tc>
      </w:tr>
    </w:tbl>
    <w:p w:rsidR="00235E8B" w:rsidRPr="00235E8B" w:rsidRDefault="00235E8B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5"/>
        <w:gridCol w:w="6441"/>
        <w:gridCol w:w="977"/>
      </w:tblGrid>
      <w:tr w:rsidR="000628C1" w:rsidRPr="000628C1" w:rsidTr="00235E8B">
        <w:trPr>
          <w:tblHeader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235E8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Предоставление </w:t>
            </w:r>
          </w:p>
          <w:p w:rsidR="002C04E3" w:rsidRPr="000628C1" w:rsidRDefault="002C04E3" w:rsidP="00E5586A">
            <w:r w:rsidRPr="000628C1">
              <w:t>коммунальных услуг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235E8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Магазины</w:t>
            </w:r>
          </w:p>
          <w:p w:rsidR="002C04E3" w:rsidRPr="000628C1" w:rsidRDefault="002C04E3" w:rsidP="00E5586A"/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235E8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Общественное питание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2C04E3" w:rsidRPr="000628C1" w:rsidTr="00235E8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Стоянки транспорта общего пользования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стоянок транспортных средств, осуществляющих перевозки людей по установленному маршруту</w:t>
            </w:r>
          </w:p>
          <w:p w:rsidR="002C04E3" w:rsidRPr="000628C1" w:rsidRDefault="002C04E3" w:rsidP="00E5586A">
            <w:pPr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7.2.3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 xml:space="preserve"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 «Об </w:t>
      </w:r>
      <w:r w:rsidRPr="000628C1">
        <w:lastRenderedPageBreak/>
        <w:t>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6.3.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 площадь земельных участков –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  <w:rPr>
          <w:spacing w:val="-4"/>
        </w:rPr>
      </w:pPr>
      <w:r w:rsidRPr="000628C1">
        <w:rPr>
          <w:spacing w:val="-4"/>
        </w:rPr>
        <w:t>максимальная площадь не подлежит установлению, но не более существующих границ квартала (за исключением земельных участков, образуемых для нужд муниципального образования город Краснодар);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ситуации, с учётом действующих градостроительных норм и правил, но не менее</w:t>
      </w:r>
      <w:r w:rsidR="004C7795" w:rsidRPr="000628C1">
        <w:t xml:space="preserve"> </w:t>
      </w:r>
      <w:r w:rsidRPr="000628C1">
        <w:t>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2;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 строений и сооружений вспомогательного использования) – 3;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2;</w:t>
      </w:r>
    </w:p>
    <w:p w:rsidR="002C04E3" w:rsidRPr="00235E8B" w:rsidRDefault="002C04E3" w:rsidP="00E5586A">
      <w:pPr>
        <w:ind w:firstLine="709"/>
        <w:jc w:val="both"/>
        <w:rPr>
          <w:rFonts w:eastAsia="Calibri"/>
          <w:spacing w:val="-2"/>
        </w:rPr>
      </w:pPr>
      <w:r w:rsidRPr="00235E8B">
        <w:rPr>
          <w:rFonts w:eastAsia="Calibri"/>
          <w:spacing w:val="-2"/>
        </w:rPr>
        <w:t>5) 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9 метров,</w:t>
      </w:r>
      <w:r w:rsidRPr="00235E8B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235E8B">
        <w:rPr>
          <w:rFonts w:eastAsia="Calibri"/>
          <w:spacing w:val="-2"/>
        </w:rPr>
        <w:t>но не выше карниза самого высокого здания в ряду застройки стороны квартала. Высота здания по коньку кровли не регламентируется. В случае устройства скатных кровель, высота по коньку кровли определяется исходя из сохраняемых силуэтных параметров, угол наклона кровли</w:t>
      </w:r>
      <w:r w:rsidR="004C7795" w:rsidRPr="00235E8B">
        <w:rPr>
          <w:rFonts w:eastAsia="Calibri"/>
          <w:spacing w:val="-2"/>
        </w:rPr>
        <w:t xml:space="preserve"> </w:t>
      </w:r>
      <w:r w:rsidRPr="00235E8B">
        <w:rPr>
          <w:rFonts w:eastAsia="Calibri"/>
          <w:spacing w:val="-2"/>
        </w:rPr>
        <w:t>20</w:t>
      </w:r>
      <w:r w:rsidRPr="00235E8B">
        <w:rPr>
          <w:spacing w:val="-2"/>
        </w:rPr>
        <w:t xml:space="preserve"> – </w:t>
      </w:r>
      <w:r w:rsidRPr="00235E8B">
        <w:rPr>
          <w:rFonts w:eastAsia="Calibri"/>
          <w:spacing w:val="-2"/>
        </w:rPr>
        <w:t>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зданий от отметки существующего уровня земли до конька кровли (парапета совмещённой кровли) внутри квартала (за исключением строений и сооружений вспомогательного использования) – 12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– 12 метров;</w:t>
      </w:r>
    </w:p>
    <w:p w:rsidR="002C04E3" w:rsidRPr="00235E8B" w:rsidRDefault="002C04E3" w:rsidP="00E5586A">
      <w:pPr>
        <w:ind w:firstLine="709"/>
        <w:jc w:val="both"/>
        <w:rPr>
          <w:rFonts w:eastAsia="Calibri"/>
          <w:spacing w:val="-4"/>
        </w:rPr>
      </w:pPr>
      <w:r w:rsidRPr="00235E8B">
        <w:rPr>
          <w:rFonts w:eastAsia="Calibri"/>
          <w:spacing w:val="-4"/>
        </w:rPr>
        <w:t>6) максимальный процент застройки земельного участка – сохраняется</w:t>
      </w:r>
      <w:r w:rsidR="004C7795" w:rsidRPr="00235E8B">
        <w:rPr>
          <w:rFonts w:eastAsia="Calibri"/>
          <w:spacing w:val="-4"/>
        </w:rPr>
        <w:t xml:space="preserve"> </w:t>
      </w:r>
      <w:proofErr w:type="spellStart"/>
      <w:r w:rsidRPr="00235E8B">
        <w:rPr>
          <w:rFonts w:eastAsia="Calibri"/>
          <w:spacing w:val="-4"/>
        </w:rPr>
        <w:t>одноплановая</w:t>
      </w:r>
      <w:proofErr w:type="spellEnd"/>
      <w:r w:rsidRPr="00235E8B">
        <w:rPr>
          <w:rFonts w:eastAsia="Calibri"/>
          <w:spacing w:val="-4"/>
        </w:rPr>
        <w:t xml:space="preserve"> периметральная застройка площади в рамках сложившейся композиции;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lastRenderedPageBreak/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6.4. Застройку земельных участков следует осуществлять в соответствии с предельными параметрами разрешённого строительства, установленными пунктом 6.1 раздела 6 настоящей статьи, и с учётом положений статьи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объектов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jc w:val="center"/>
        <w:rPr>
          <w:b/>
        </w:rPr>
      </w:pPr>
      <w:r w:rsidRPr="000628C1">
        <w:rPr>
          <w:b/>
        </w:rPr>
        <w:t>7. Многофункциональная зона железнодорожной станции (МЗЖС):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</w:pPr>
      <w:r w:rsidRPr="000628C1">
        <w:t>7.1.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5"/>
        <w:gridCol w:w="6440"/>
        <w:gridCol w:w="978"/>
      </w:tblGrid>
      <w:tr w:rsidR="000628C1" w:rsidRPr="000628C1" w:rsidTr="00B400B8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B400B8">
            <w:pPr>
              <w:jc w:val="center"/>
            </w:pPr>
            <w:r w:rsidRPr="000628C1">
              <w:t>Наименование вида разрешённого использования земельного участка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B400B8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B400B8">
            <w:pPr>
              <w:jc w:val="center"/>
            </w:pPr>
            <w:r w:rsidRPr="000628C1">
              <w:t>Код</w:t>
            </w:r>
          </w:p>
        </w:tc>
      </w:tr>
    </w:tbl>
    <w:p w:rsidR="00B400B8" w:rsidRPr="00B400B8" w:rsidRDefault="00B400B8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5"/>
        <w:gridCol w:w="6440"/>
        <w:gridCol w:w="978"/>
      </w:tblGrid>
      <w:tr w:rsidR="000628C1" w:rsidRPr="000628C1" w:rsidTr="00B400B8">
        <w:trPr>
          <w:tblHeader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2C04E3">
        <w:trPr>
          <w:trHeight w:val="2691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Малоэтажная многоквартирная жилая застройка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2.1.1</w:t>
            </w:r>
          </w:p>
        </w:tc>
      </w:tr>
      <w:tr w:rsidR="000628C1" w:rsidRPr="000628C1" w:rsidTr="002C04E3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Блокированная жилая застройка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проёмов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</w:t>
            </w:r>
            <w:r w:rsidRPr="000628C1">
              <w:lastRenderedPageBreak/>
              <w:t>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2.3</w:t>
            </w:r>
          </w:p>
        </w:tc>
      </w:tr>
      <w:tr w:rsidR="000628C1" w:rsidRPr="000628C1" w:rsidTr="002C04E3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Объекты </w:t>
            </w:r>
          </w:p>
          <w:p w:rsidR="002C04E3" w:rsidRPr="000628C1" w:rsidRDefault="002C04E3" w:rsidP="00E5586A">
            <w:r w:rsidRPr="000628C1">
              <w:t>культурно-досуговой деятельности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3.6.1</w:t>
            </w:r>
          </w:p>
        </w:tc>
      </w:tr>
      <w:tr w:rsidR="000628C1" w:rsidRPr="000628C1" w:rsidTr="002C04E3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>Государственное управление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3.8.1</w:t>
            </w:r>
          </w:p>
        </w:tc>
      </w:tr>
      <w:tr w:rsidR="000628C1" w:rsidRPr="000628C1" w:rsidTr="002C04E3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Общественное питание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4.6</w:t>
            </w:r>
          </w:p>
        </w:tc>
      </w:tr>
      <w:tr w:rsidR="000628C1" w:rsidRPr="000628C1" w:rsidTr="002C04E3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r w:rsidRPr="000628C1">
              <w:t xml:space="preserve">Гостиничное </w:t>
            </w:r>
          </w:p>
          <w:p w:rsidR="002C04E3" w:rsidRPr="000628C1" w:rsidRDefault="002C04E3" w:rsidP="00E5586A">
            <w:r w:rsidRPr="000628C1">
              <w:t>обслуживание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both"/>
            </w:pPr>
            <w:r w:rsidRPr="000628C1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4.7</w:t>
            </w:r>
          </w:p>
        </w:tc>
      </w:tr>
      <w:tr w:rsidR="000628C1" w:rsidRPr="000628C1" w:rsidTr="002C04E3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Историко-культурная </w:t>
            </w:r>
          </w:p>
          <w:p w:rsidR="002C04E3" w:rsidRPr="000628C1" w:rsidRDefault="002C04E3" w:rsidP="00E5586A">
            <w:r w:rsidRPr="000628C1">
              <w:t>деятельность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ремёсел,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2C04E3" w:rsidRPr="000628C1" w:rsidTr="002C04E3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Благоустройство территории</w:t>
            </w:r>
          </w:p>
          <w:p w:rsidR="002C04E3" w:rsidRPr="000628C1" w:rsidRDefault="002C04E3" w:rsidP="00E5586A"/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t>7.2. Условно разрешённые виды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5"/>
        <w:gridCol w:w="6441"/>
        <w:gridCol w:w="977"/>
      </w:tblGrid>
      <w:tr w:rsidR="000628C1" w:rsidRPr="000628C1" w:rsidTr="002A027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2A027B">
            <w:pPr>
              <w:jc w:val="center"/>
            </w:pPr>
            <w:r w:rsidRPr="000628C1">
              <w:t>Наименование вида разрешенного использования земельного участка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2A027B">
            <w:pPr>
              <w:jc w:val="center"/>
            </w:pPr>
            <w:r w:rsidRPr="000628C1">
              <w:t>Описание вида разрешенного использования земельного участка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2A027B">
            <w:pPr>
              <w:jc w:val="center"/>
            </w:pPr>
            <w:r w:rsidRPr="000628C1">
              <w:t>Код</w:t>
            </w:r>
          </w:p>
        </w:tc>
      </w:tr>
    </w:tbl>
    <w:p w:rsidR="002A027B" w:rsidRPr="002A027B" w:rsidRDefault="002A027B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15"/>
        <w:gridCol w:w="6441"/>
        <w:gridCol w:w="977"/>
      </w:tblGrid>
      <w:tr w:rsidR="000628C1" w:rsidRPr="000628C1" w:rsidTr="002A027B">
        <w:trPr>
          <w:tblHeader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2A027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Предоставление коммунальных услуг</w:t>
            </w:r>
          </w:p>
          <w:p w:rsidR="002C04E3" w:rsidRPr="000628C1" w:rsidRDefault="002C04E3" w:rsidP="00E5586A"/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3.1.1</w:t>
            </w:r>
          </w:p>
        </w:tc>
      </w:tr>
      <w:tr w:rsidR="000628C1" w:rsidRPr="000628C1" w:rsidTr="002A027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Оказание </w:t>
            </w:r>
          </w:p>
          <w:p w:rsidR="002C04E3" w:rsidRPr="000628C1" w:rsidRDefault="002C04E3" w:rsidP="00E5586A">
            <w:r w:rsidRPr="000628C1">
              <w:t xml:space="preserve">социальной </w:t>
            </w:r>
          </w:p>
          <w:p w:rsidR="002C04E3" w:rsidRPr="000628C1" w:rsidRDefault="002C04E3" w:rsidP="00E5586A">
            <w:r w:rsidRPr="000628C1">
              <w:t xml:space="preserve">помощи </w:t>
            </w:r>
          </w:p>
          <w:p w:rsidR="002C04E3" w:rsidRPr="000628C1" w:rsidRDefault="002C04E3" w:rsidP="00E5586A">
            <w:r w:rsidRPr="000628C1">
              <w:t>населению</w:t>
            </w:r>
          </w:p>
          <w:p w:rsidR="002C04E3" w:rsidRPr="000628C1" w:rsidRDefault="002C04E3" w:rsidP="00E5586A"/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приём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3.2.2</w:t>
            </w:r>
          </w:p>
          <w:p w:rsidR="002C04E3" w:rsidRPr="000628C1" w:rsidRDefault="002C04E3" w:rsidP="00E5586A">
            <w:pPr>
              <w:jc w:val="center"/>
            </w:pPr>
          </w:p>
        </w:tc>
      </w:tr>
      <w:tr w:rsidR="000628C1" w:rsidRPr="000628C1" w:rsidTr="002A027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Магазины</w:t>
            </w:r>
          </w:p>
          <w:p w:rsidR="002C04E3" w:rsidRPr="000628C1" w:rsidRDefault="002C04E3" w:rsidP="00E5586A"/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4.4</w:t>
            </w:r>
          </w:p>
        </w:tc>
      </w:tr>
      <w:tr w:rsidR="000628C1" w:rsidRPr="000628C1" w:rsidTr="002A027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Банковская и страховая </w:t>
            </w:r>
          </w:p>
          <w:p w:rsidR="002C04E3" w:rsidRPr="000628C1" w:rsidRDefault="002C04E3" w:rsidP="00E5586A">
            <w:r w:rsidRPr="000628C1">
              <w:t>деятельность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4.5</w:t>
            </w:r>
          </w:p>
        </w:tc>
      </w:tr>
      <w:tr w:rsidR="000628C1" w:rsidRPr="000628C1" w:rsidTr="002A027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Служебные </w:t>
            </w:r>
          </w:p>
          <w:p w:rsidR="002C04E3" w:rsidRPr="000628C1" w:rsidRDefault="002C04E3" w:rsidP="00E5586A">
            <w:r w:rsidRPr="000628C1">
              <w:t>гаражи</w:t>
            </w:r>
          </w:p>
          <w:p w:rsidR="002C04E3" w:rsidRPr="000628C1" w:rsidRDefault="002C04E3" w:rsidP="00E5586A"/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разрешённого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4.9</w:t>
            </w:r>
          </w:p>
        </w:tc>
      </w:tr>
      <w:tr w:rsidR="002C04E3" w:rsidRPr="000628C1" w:rsidTr="002A027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Стоянки транспорта общего </w:t>
            </w:r>
          </w:p>
          <w:p w:rsidR="002C04E3" w:rsidRPr="000628C1" w:rsidRDefault="002C04E3" w:rsidP="00E5586A">
            <w:r w:rsidRPr="000628C1">
              <w:t>пользования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2A027B">
            <w:pPr>
              <w:jc w:val="both"/>
            </w:pPr>
            <w:r w:rsidRPr="000628C1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7.2.3</w:t>
            </w:r>
          </w:p>
        </w:tc>
      </w:tr>
    </w:tbl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равнозначными и утверждены приказом Министерства экономического развития Российской Федерации от 01.09.2014 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 xml:space="preserve">7.3.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 </w:t>
      </w:r>
    </w:p>
    <w:p w:rsidR="002C04E3" w:rsidRPr="000628C1" w:rsidRDefault="002C04E3" w:rsidP="00E5586A">
      <w:pPr>
        <w:ind w:firstLine="709"/>
        <w:jc w:val="both"/>
      </w:pPr>
      <w:r w:rsidRPr="000628C1">
        <w:t>1) минимальная площадь земельных участков – 300 кв. м для незастроенных, вновь образуемых земельных участков, для образованных земельных участков не устанавливается;</w:t>
      </w:r>
    </w:p>
    <w:p w:rsidR="002C04E3" w:rsidRPr="000628C1" w:rsidRDefault="002C04E3" w:rsidP="00E5586A">
      <w:pPr>
        <w:ind w:firstLine="709"/>
        <w:jc w:val="both"/>
        <w:rPr>
          <w:spacing w:val="-4"/>
        </w:rPr>
      </w:pPr>
      <w:r w:rsidRPr="000628C1">
        <w:rPr>
          <w:spacing w:val="-4"/>
        </w:rPr>
        <w:t>максимальная площадь не подлежит установлению, но не более существующих границ квартала (за исключением земельных участков, образуемых для нужд муниципального образования город Краснодар);</w:t>
      </w:r>
    </w:p>
    <w:p w:rsidR="002C04E3" w:rsidRPr="000628C1" w:rsidRDefault="002C04E3" w:rsidP="00E5586A">
      <w:pPr>
        <w:ind w:firstLine="709"/>
        <w:jc w:val="both"/>
      </w:pPr>
      <w:r w:rsidRPr="000628C1">
        <w:t>2) минимальный отступ зданий, сооружений, строений и сооружений вспомогательного использования от границы, отделяющей земельный участок от территории общего пользования, – без отступа;</w:t>
      </w:r>
    </w:p>
    <w:p w:rsidR="002C04E3" w:rsidRPr="000628C1" w:rsidRDefault="002C04E3" w:rsidP="00E5586A">
      <w:pPr>
        <w:ind w:firstLine="709"/>
        <w:jc w:val="both"/>
      </w:pPr>
      <w:r w:rsidRPr="000628C1">
        <w:t>3) минимальный отступ зданий, сооружений, строений и сооружений вспомогательного использования от границ смежных земельных участков по периметру квартала – 1 метр;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зданий, сооружений, строений и сооружений вспомогательного использования от границ смежных земельных участков внутри квартала – 3 метра;</w:t>
      </w:r>
    </w:p>
    <w:p w:rsidR="002C04E3" w:rsidRPr="000628C1" w:rsidRDefault="002C04E3" w:rsidP="00E5586A">
      <w:pPr>
        <w:ind w:firstLine="709"/>
        <w:jc w:val="both"/>
      </w:pPr>
      <w:r w:rsidRPr="000628C1">
        <w:t>минимальный отступ от исторической линии застройки квартала для применения максимальной высоты объекта капитального строительства внутри квартала определяется для каждого квартала в зависимости от ситуации с учётом действующих градостроительных норм и правил, но не менее 25 метров;</w:t>
      </w:r>
    </w:p>
    <w:p w:rsidR="002C04E3" w:rsidRPr="000628C1" w:rsidRDefault="002C04E3" w:rsidP="00E5586A">
      <w:pPr>
        <w:ind w:firstLine="709"/>
        <w:jc w:val="both"/>
      </w:pPr>
      <w:r w:rsidRPr="000628C1">
        <w:t>4) максимальная этажность зданий по периметру квартала (за исключением строений и сооружений вспомогательного использования) – 3;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зданий внутри квартала (за исключением строений и сооружений вспомогательного использования) – 4;</w:t>
      </w:r>
    </w:p>
    <w:p w:rsidR="002C04E3" w:rsidRPr="000628C1" w:rsidRDefault="002C04E3" w:rsidP="00E5586A">
      <w:pPr>
        <w:ind w:firstLine="709"/>
        <w:jc w:val="both"/>
      </w:pPr>
      <w:r w:rsidRPr="000628C1">
        <w:t>максимальная этажность для строений и сооружений вспомогательного использования – 3;</w:t>
      </w:r>
    </w:p>
    <w:p w:rsidR="002C04E3" w:rsidRPr="00971504" w:rsidRDefault="002C04E3" w:rsidP="00E5586A">
      <w:pPr>
        <w:ind w:firstLine="709"/>
        <w:jc w:val="both"/>
        <w:rPr>
          <w:rFonts w:eastAsia="Calibri"/>
          <w:spacing w:val="-4"/>
        </w:rPr>
      </w:pPr>
      <w:r w:rsidRPr="00971504">
        <w:rPr>
          <w:rFonts w:eastAsia="Calibri"/>
          <w:spacing w:val="-4"/>
        </w:rPr>
        <w:t>5) максимальная высота зданий от уровня земли до верха карниза по периметру квартала (за исключением строений и сооружений вспомогательного использования) – 12 метров,</w:t>
      </w:r>
      <w:r w:rsidRPr="00971504">
        <w:rPr>
          <w:rFonts w:ascii="Calibri" w:eastAsia="Calibri" w:hAnsi="Calibri"/>
          <w:spacing w:val="-4"/>
          <w:sz w:val="22"/>
          <w:szCs w:val="22"/>
        </w:rPr>
        <w:t xml:space="preserve"> </w:t>
      </w:r>
      <w:r w:rsidRPr="00971504">
        <w:rPr>
          <w:rFonts w:eastAsia="Calibri"/>
          <w:spacing w:val="-4"/>
        </w:rPr>
        <w:t>но не выше карниза самого высокого здания в ряду застройки стороны квартала. Высота здания по коньку кровли не регламентируется. В случае устройства скатных кровель высота по коньку кровли определяется исходя из сохраняемых силуэтных параметров, угол наклона кровли</w:t>
      </w:r>
      <w:r w:rsidR="004C7795" w:rsidRPr="00971504">
        <w:rPr>
          <w:rFonts w:eastAsia="Calibri"/>
          <w:spacing w:val="-4"/>
        </w:rPr>
        <w:t xml:space="preserve"> </w:t>
      </w:r>
      <w:r w:rsidRPr="00971504">
        <w:rPr>
          <w:rFonts w:eastAsia="Calibri"/>
          <w:spacing w:val="-4"/>
        </w:rPr>
        <w:t>20</w:t>
      </w:r>
      <w:r w:rsidRPr="00971504">
        <w:rPr>
          <w:spacing w:val="-4"/>
        </w:rPr>
        <w:t xml:space="preserve"> – </w:t>
      </w:r>
      <w:r w:rsidRPr="00971504">
        <w:rPr>
          <w:rFonts w:eastAsia="Calibri"/>
          <w:spacing w:val="-4"/>
        </w:rPr>
        <w:t>40 %;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lastRenderedPageBreak/>
        <w:t>максимальная высота зданий от отметки существующего уровня земли до конька кровли (парапета совмещённой кровли) внутри квартала (за исключением строений и сооружений вспомогательного использования) – 15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максимальная высота от уровня земли до верха перекрытия последнего этажа для строений и сооружений вспомогательного использования внутри квартала – 12 метров;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6) максимальный процент застройки земельного участка – 65 %;</w:t>
      </w:r>
    </w:p>
    <w:p w:rsidR="002C04E3" w:rsidRPr="000628C1" w:rsidRDefault="002C04E3" w:rsidP="00E5586A">
      <w:pPr>
        <w:ind w:firstLine="709"/>
        <w:jc w:val="both"/>
        <w:rPr>
          <w:rFonts w:eastAsia="Calibri"/>
        </w:rPr>
      </w:pPr>
      <w:r w:rsidRPr="000628C1">
        <w:rPr>
          <w:rFonts w:eastAsia="Calibri"/>
        </w:rPr>
        <w:t>7) минимальная ширина земельных участков не регламентируется.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</w:pPr>
      <w:r w:rsidRPr="000628C1">
        <w:t>7.4. Застройку земельных участков следует осуществлять в соответствии с предельными параметрами разрешённого строительства, установленными пунктом 7.1 раздела 7 настоящей статьи, и с учётом положений статьи 32.2, приложений № 1, 9 к настоящим Правилам.</w:t>
      </w:r>
    </w:p>
    <w:p w:rsidR="002C04E3" w:rsidRPr="000628C1" w:rsidRDefault="002C04E3" w:rsidP="00E5586A">
      <w:pPr>
        <w:ind w:firstLine="709"/>
        <w:jc w:val="both"/>
      </w:pPr>
      <w:r w:rsidRPr="000628C1">
        <w:t>Расстояние от объектов капитального строительства до объектов, расположенных на смежных земельных участках, следует принимать на основании действующих строительных, экологических, санитарно-эпидемиологических, противопожарных норм, местных нормативов градостроительного проектирования и настоящих Правил.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jc w:val="center"/>
        <w:rPr>
          <w:b/>
        </w:rPr>
      </w:pPr>
      <w:r w:rsidRPr="000628C1">
        <w:rPr>
          <w:b/>
        </w:rPr>
        <w:t>8. Зона многопланового восприятия исторической доминанты «Церковь во Имя Святой Троицы» (МВЦТ):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both"/>
      </w:pPr>
      <w:r w:rsidRPr="000628C1">
        <w:t>Зона выделена для обеспечения условий зрительного восприятия исторической доминанты – элемента исторического пространственно-видового каркаса и сохранения исторических панорам и видов, включённых в предмет охраны.</w:t>
      </w:r>
    </w:p>
    <w:p w:rsidR="002C04E3" w:rsidRPr="000628C1" w:rsidRDefault="002C04E3" w:rsidP="00E5586A">
      <w:pPr>
        <w:suppressAutoHyphens/>
        <w:ind w:firstLine="709"/>
        <w:jc w:val="both"/>
      </w:pPr>
      <w:r w:rsidRPr="000628C1">
        <w:t>Для зоны устанавливается требование к высоте застройки на её территории: максимальная высота строений от существующего уровня земли до конька кровли – 10 метров.</w:t>
      </w:r>
    </w:p>
    <w:p w:rsidR="002C04E3" w:rsidRPr="000628C1" w:rsidRDefault="002C04E3" w:rsidP="00E5586A">
      <w:pPr>
        <w:jc w:val="center"/>
        <w:rPr>
          <w:b/>
        </w:rPr>
      </w:pPr>
    </w:p>
    <w:p w:rsidR="002C04E3" w:rsidRPr="000628C1" w:rsidRDefault="002C04E3" w:rsidP="00E5586A">
      <w:pPr>
        <w:jc w:val="center"/>
        <w:rPr>
          <w:b/>
        </w:rPr>
      </w:pPr>
      <w:r w:rsidRPr="000628C1">
        <w:rPr>
          <w:b/>
        </w:rPr>
        <w:t>9. Зона улиц и площадей (УЛ):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both"/>
      </w:pPr>
      <w:r w:rsidRPr="000628C1">
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 не подлежат установлению.</w:t>
      </w:r>
    </w:p>
    <w:p w:rsidR="002C04E3" w:rsidRPr="000628C1" w:rsidRDefault="002C04E3" w:rsidP="00E5586A">
      <w:pPr>
        <w:ind w:firstLine="709"/>
        <w:jc w:val="both"/>
      </w:pPr>
      <w:r w:rsidRPr="000628C1"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jc w:val="center"/>
        <w:rPr>
          <w:b/>
        </w:rPr>
      </w:pPr>
    </w:p>
    <w:p w:rsidR="002C04E3" w:rsidRPr="000628C1" w:rsidRDefault="002C04E3" w:rsidP="00E5586A">
      <w:pPr>
        <w:jc w:val="center"/>
        <w:rPr>
          <w:b/>
        </w:rPr>
      </w:pPr>
      <w:r w:rsidRPr="000628C1">
        <w:rPr>
          <w:b/>
        </w:rPr>
        <w:t>10. Зона озеленённых территорий (ОЗ):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both"/>
        <w:rPr>
          <w:spacing w:val="6"/>
        </w:rPr>
      </w:pPr>
      <w:r w:rsidRPr="000628C1">
        <w:rPr>
          <w:spacing w:val="6"/>
        </w:rPr>
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 не подлежат установлению.</w:t>
      </w:r>
    </w:p>
    <w:p w:rsidR="002C04E3" w:rsidRPr="00971504" w:rsidRDefault="002C04E3" w:rsidP="00E5586A">
      <w:pPr>
        <w:ind w:firstLine="709"/>
        <w:jc w:val="both"/>
        <w:rPr>
          <w:spacing w:val="-4"/>
        </w:rPr>
      </w:pPr>
      <w:r w:rsidRPr="00971504">
        <w:rPr>
          <w:spacing w:val="-4"/>
        </w:rPr>
        <w:t>Требования к предельным минимальным размерам земельных участков не применяются в случаях, указанных в пункте 12 статьи 7 настоящих Правил.</w:t>
      </w:r>
    </w:p>
    <w:p w:rsidR="002C04E3" w:rsidRPr="000628C1" w:rsidRDefault="002C04E3" w:rsidP="00E5586A">
      <w:pPr>
        <w:ind w:firstLine="709"/>
        <w:jc w:val="both"/>
        <w:rPr>
          <w:spacing w:val="6"/>
        </w:rPr>
      </w:pPr>
    </w:p>
    <w:p w:rsidR="002C04E3" w:rsidRPr="000628C1" w:rsidRDefault="002C04E3" w:rsidP="00E5586A">
      <w:pPr>
        <w:suppressAutoHyphens/>
        <w:jc w:val="center"/>
        <w:rPr>
          <w:b/>
        </w:rPr>
      </w:pPr>
      <w:r w:rsidRPr="000628C1">
        <w:rPr>
          <w:b/>
        </w:rPr>
        <w:t>11. Зона Всесвятского кладбища (ВК):</w:t>
      </w:r>
    </w:p>
    <w:p w:rsidR="002C04E3" w:rsidRPr="000628C1" w:rsidRDefault="002C04E3" w:rsidP="00E5586A">
      <w:pPr>
        <w:suppressAutoHyphens/>
        <w:ind w:firstLine="709"/>
        <w:jc w:val="both"/>
      </w:pPr>
    </w:p>
    <w:p w:rsidR="002C04E3" w:rsidRPr="000628C1" w:rsidRDefault="002C04E3" w:rsidP="00E5586A">
      <w:pPr>
        <w:suppressAutoHyphens/>
        <w:ind w:firstLine="709"/>
        <w:jc w:val="both"/>
        <w:rPr>
          <w:spacing w:val="6"/>
        </w:rPr>
      </w:pPr>
      <w:r w:rsidRPr="000628C1">
        <w:rPr>
          <w:spacing w:val="6"/>
        </w:rPr>
        <w:t xml:space="preserve">Зона установлена для сохранения соотношения застроенных и свободных от застройки территорий и </w:t>
      </w:r>
      <w:proofErr w:type="gramStart"/>
      <w:r w:rsidRPr="000628C1">
        <w:rPr>
          <w:spacing w:val="6"/>
        </w:rPr>
        <w:t>природного ландшафта</w:t>
      </w:r>
      <w:proofErr w:type="gramEnd"/>
      <w:r w:rsidRPr="000628C1">
        <w:rPr>
          <w:spacing w:val="6"/>
        </w:rPr>
        <w:t xml:space="preserve"> и охраны и регенерации объекта культурного наследия. На территории зоны установлены режимы, действующие в отношении кладбищ и территорий объектов культурного наследия.</w:t>
      </w:r>
    </w:p>
    <w:p w:rsidR="002C04E3" w:rsidRPr="000628C1" w:rsidRDefault="002C04E3" w:rsidP="00E5586A">
      <w:pPr>
        <w:suppressAutoHyphens/>
        <w:ind w:firstLine="709"/>
        <w:jc w:val="both"/>
      </w:pPr>
    </w:p>
    <w:p w:rsidR="002C04E3" w:rsidRPr="000628C1" w:rsidRDefault="002C04E3" w:rsidP="00E5586A">
      <w:pPr>
        <w:ind w:firstLine="709"/>
      </w:pPr>
      <w:r w:rsidRPr="000628C1">
        <w:t>11.1. Основные виды разрешённого использования: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97"/>
        <w:gridCol w:w="6360"/>
        <w:gridCol w:w="976"/>
      </w:tblGrid>
      <w:tr w:rsidR="000628C1" w:rsidRPr="000628C1" w:rsidTr="00971504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</w:t>
            </w:r>
          </w:p>
          <w:p w:rsidR="002C04E3" w:rsidRPr="000628C1" w:rsidRDefault="002C04E3" w:rsidP="00971504">
            <w:pPr>
              <w:jc w:val="center"/>
            </w:pPr>
            <w:r w:rsidRPr="000628C1">
              <w:t>вида</w:t>
            </w:r>
            <w:r w:rsidR="00971504">
              <w:t xml:space="preserve"> </w:t>
            </w:r>
            <w:r w:rsidRPr="000628C1">
              <w:t>разрешённого использования земельного участка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971504">
            <w:pPr>
              <w:jc w:val="center"/>
            </w:pPr>
            <w:r w:rsidRPr="000628C1">
              <w:t>Описание вида разрешённого использования земельного участка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971504">
            <w:pPr>
              <w:jc w:val="center"/>
            </w:pPr>
            <w:r w:rsidRPr="000628C1">
              <w:t>Код</w:t>
            </w:r>
          </w:p>
        </w:tc>
      </w:tr>
    </w:tbl>
    <w:p w:rsidR="00971504" w:rsidRPr="00971504" w:rsidRDefault="00971504">
      <w:pPr>
        <w:rPr>
          <w:sz w:val="2"/>
          <w:szCs w:val="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2197"/>
        <w:gridCol w:w="6360"/>
        <w:gridCol w:w="976"/>
      </w:tblGrid>
      <w:tr w:rsidR="000628C1" w:rsidRPr="000628C1" w:rsidTr="00971504">
        <w:trPr>
          <w:tblHeader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2C04E3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Историко-культурная деятельность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ремёсел,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9.3</w:t>
            </w:r>
          </w:p>
        </w:tc>
      </w:tr>
      <w:tr w:rsidR="000628C1" w:rsidRPr="000628C1" w:rsidTr="002C04E3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Благоустройство территории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12.0.2</w:t>
            </w:r>
          </w:p>
        </w:tc>
      </w:tr>
      <w:tr w:rsidR="002C04E3" w:rsidRPr="000628C1" w:rsidTr="002C04E3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Ритуальная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деятельность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Размещение кладбищ, крематориев и мест захоронения; размещение соответствующих культовых сооружений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12.1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left="1843" w:hanging="1843"/>
        <w:jc w:val="both"/>
      </w:pPr>
      <w:r w:rsidRPr="000628C1">
        <w:t>Примечание:</w:t>
      </w:r>
      <w:r w:rsidR="004C7795" w:rsidRPr="000628C1">
        <w:t xml:space="preserve"> </w:t>
      </w:r>
      <w:r w:rsidRPr="000628C1">
        <w:t>текстовое наименование вида разрешённого использования земельного участка и его код (числовое обозначение) являются равно</w:t>
      </w:r>
      <w:r w:rsidRPr="000628C1">
        <w:lastRenderedPageBreak/>
        <w:t>значными и утверждены приказом Министерства экономического развития Российской Федерации от 01.09.2014 № 540 «Об утверждении классификатора видов разрешённого использования земельных участков».</w:t>
      </w:r>
    </w:p>
    <w:p w:rsidR="002C04E3" w:rsidRPr="000628C1" w:rsidRDefault="002C04E3" w:rsidP="00E5586A">
      <w:pPr>
        <w:ind w:firstLine="709"/>
        <w:jc w:val="both"/>
      </w:pPr>
      <w:r w:rsidRPr="000628C1">
        <w:t>11.2.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 определяются согласно градостроительным регламентам, предусмотренным в утверждённой документации по объекту культурного наследия.</w:t>
      </w:r>
    </w:p>
    <w:p w:rsidR="002C04E3" w:rsidRPr="000628C1" w:rsidRDefault="002C04E3" w:rsidP="00E5586A">
      <w:pPr>
        <w:ind w:firstLine="709"/>
        <w:jc w:val="both"/>
      </w:pPr>
      <w:r w:rsidRPr="000628C1">
        <w:t>1.3. Часть II Правил дополнить статьёй 32.2 следующего содержания:</w:t>
      </w:r>
    </w:p>
    <w:p w:rsidR="002C04E3" w:rsidRPr="000628C1" w:rsidRDefault="002C04E3" w:rsidP="00E5586A">
      <w:pPr>
        <w:ind w:firstLine="709"/>
        <w:jc w:val="both"/>
        <w:rPr>
          <w:b/>
        </w:rPr>
      </w:pPr>
      <w:r w:rsidRPr="000628C1">
        <w:rPr>
          <w:b/>
        </w:rPr>
        <w:t xml:space="preserve">«Статья 32.2. Требования к архитектурным решениям объектов капитального строительства для территории исторического поселения регионального значения город Краснодар </w:t>
      </w:r>
    </w:p>
    <w:p w:rsidR="002C04E3" w:rsidRPr="000628C1" w:rsidRDefault="002C04E3" w:rsidP="00E5586A">
      <w:pPr>
        <w:jc w:val="center"/>
      </w:pPr>
    </w:p>
    <w:p w:rsidR="002C04E3" w:rsidRPr="000628C1" w:rsidRDefault="002C04E3" w:rsidP="00E5586A">
      <w:pPr>
        <w:jc w:val="center"/>
        <w:rPr>
          <w:b/>
        </w:rPr>
      </w:pPr>
      <w:r w:rsidRPr="000628C1">
        <w:rPr>
          <w:b/>
        </w:rPr>
        <w:t xml:space="preserve">1. Общие положения 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both"/>
      </w:pPr>
      <w:r w:rsidRPr="000628C1">
        <w:t xml:space="preserve">Регламенты настоящей статьи Правил установлены согласно требованиям, утверждённым приказом от 01.03.2019 № 26-кн. </w:t>
      </w:r>
    </w:p>
    <w:p w:rsidR="002C04E3" w:rsidRPr="000628C1" w:rsidRDefault="002C04E3" w:rsidP="00E5586A">
      <w:pPr>
        <w:ind w:firstLine="709"/>
        <w:jc w:val="both"/>
      </w:pPr>
      <w:r w:rsidRPr="000628C1">
        <w:t>Общие положения (режимы) и иные требования в отношении территории исторического поселения регионального значения город Краснодар установлены приказом администрации Краснодарского края от 01.03.2019 № 26-кн.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jc w:val="center"/>
        <w:rPr>
          <w:b/>
        </w:rPr>
      </w:pPr>
      <w:r w:rsidRPr="000628C1">
        <w:rPr>
          <w:b/>
        </w:rPr>
        <w:t>2. Требования к архитектурным решениям объектов капитального</w:t>
      </w:r>
      <w:r w:rsidR="004C7795" w:rsidRPr="000628C1">
        <w:rPr>
          <w:b/>
        </w:rPr>
        <w:t xml:space="preserve"> </w:t>
      </w:r>
      <w:r w:rsidRPr="000628C1">
        <w:rPr>
          <w:b/>
        </w:rPr>
        <w:t>строительства для территориальных зон</w:t>
      </w:r>
    </w:p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</w:pPr>
      <w:r w:rsidRPr="000628C1">
        <w:t>2.1. Историческая презентационная (парадная) зона (ИПЗ):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759" w:type="dxa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843"/>
        <w:gridCol w:w="2563"/>
      </w:tblGrid>
      <w:tr w:rsidR="000628C1" w:rsidRPr="000628C1" w:rsidTr="0097150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характеристик и показателей, отражающих требования к содержанию градостроительного </w:t>
            </w:r>
          </w:p>
          <w:p w:rsidR="002C04E3" w:rsidRPr="000628C1" w:rsidRDefault="002C04E3" w:rsidP="00E5586A">
            <w:pPr>
              <w:jc w:val="center"/>
            </w:pPr>
            <w:r w:rsidRPr="000628C1">
              <w:t>регламента</w:t>
            </w:r>
          </w:p>
        </w:tc>
        <w:tc>
          <w:tcPr>
            <w:tcW w:w="7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971504">
            <w:pPr>
              <w:jc w:val="center"/>
            </w:pPr>
            <w:r w:rsidRPr="000628C1">
              <w:t>Типы этажности кварталов</w:t>
            </w:r>
          </w:p>
        </w:tc>
      </w:tr>
      <w:tr w:rsidR="000628C1" w:rsidRPr="000628C1" w:rsidTr="0097150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  <w:r w:rsidRPr="000628C1">
              <w:t>К-2(3)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  <w:r w:rsidRPr="000628C1">
              <w:t>К-3(4)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  <w:r w:rsidRPr="000628C1">
              <w:t>К-4(5)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  <w:r w:rsidRPr="000628C1">
              <w:t>К-5(6)</w:t>
            </w:r>
          </w:p>
        </w:tc>
      </w:tr>
      <w:tr w:rsidR="000628C1" w:rsidRPr="000628C1" w:rsidTr="00971504">
        <w:trPr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5</w:t>
            </w:r>
          </w:p>
        </w:tc>
      </w:tr>
      <w:tr w:rsidR="000628C1" w:rsidRPr="000628C1" w:rsidTr="009715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971504" w:rsidRDefault="002C04E3" w:rsidP="00971504">
            <w:pPr>
              <w:jc w:val="both"/>
              <w:rPr>
                <w:spacing w:val="-4"/>
              </w:rPr>
            </w:pPr>
            <w:r w:rsidRPr="00971504">
              <w:rPr>
                <w:spacing w:val="-4"/>
              </w:rPr>
              <w:t>Композиционные схемы главных фасадов (приложение №</w:t>
            </w:r>
            <w:r w:rsidR="00971504" w:rsidRPr="00971504">
              <w:rPr>
                <w:spacing w:val="-4"/>
              </w:rPr>
              <w:t> </w:t>
            </w:r>
            <w:r w:rsidRPr="00971504">
              <w:rPr>
                <w:spacing w:val="-4"/>
              </w:rPr>
              <w:t xml:space="preserve">9)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12AF8" w:rsidRDefault="002C04E3" w:rsidP="00971504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 xml:space="preserve">Е.УК.2-3; К.УК.2-3; </w:t>
            </w:r>
            <w:r w:rsidRPr="00012AF8">
              <w:rPr>
                <w:spacing w:val="-6"/>
                <w:sz w:val="24"/>
                <w:szCs w:val="24"/>
              </w:rPr>
              <w:t>Е.Р.1(1,5).6-7;</w:t>
            </w:r>
          </w:p>
          <w:p w:rsidR="002C04E3" w:rsidRPr="00012AF8" w:rsidRDefault="002C04E3" w:rsidP="00012AF8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Е.Р.1(1,5).8-12;</w:t>
            </w:r>
            <w:r w:rsidR="00971504" w:rsidRPr="00012AF8">
              <w:rPr>
                <w:sz w:val="24"/>
                <w:szCs w:val="24"/>
              </w:rPr>
              <w:t xml:space="preserve"> </w:t>
            </w:r>
            <w:r w:rsidRPr="00012AF8">
              <w:rPr>
                <w:sz w:val="24"/>
                <w:szCs w:val="24"/>
              </w:rPr>
              <w:t>Е.Р.2.5-7; Е.Р.2.8-16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12AF8" w:rsidRDefault="002C04E3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 xml:space="preserve">Е.УК.2-3; К.УК.2-3; </w:t>
            </w:r>
            <w:r w:rsidRPr="00012AF8">
              <w:rPr>
                <w:spacing w:val="-6"/>
                <w:sz w:val="24"/>
                <w:szCs w:val="24"/>
              </w:rPr>
              <w:t>Е.Р.1(1,5).6-7;</w:t>
            </w:r>
          </w:p>
          <w:p w:rsidR="002C04E3" w:rsidRPr="00012AF8" w:rsidRDefault="002C04E3" w:rsidP="00012AF8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Е.Р.1(1,5).8-12;</w:t>
            </w:r>
            <w:r w:rsidR="00012AF8" w:rsidRPr="00012AF8">
              <w:rPr>
                <w:sz w:val="24"/>
                <w:szCs w:val="24"/>
              </w:rPr>
              <w:t xml:space="preserve"> </w:t>
            </w:r>
            <w:r w:rsidRPr="00012AF8">
              <w:rPr>
                <w:sz w:val="24"/>
                <w:szCs w:val="24"/>
              </w:rPr>
              <w:t>Е.Р.2.5-7; Е.Р.2.8-16; К.Р.2-3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12AF8" w:rsidRDefault="002C04E3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Е.УК.2-3;</w:t>
            </w:r>
            <w:r w:rsidR="004C7795" w:rsidRPr="00012AF8">
              <w:rPr>
                <w:sz w:val="24"/>
                <w:szCs w:val="24"/>
              </w:rPr>
              <w:t xml:space="preserve"> </w:t>
            </w:r>
            <w:r w:rsidRPr="00012AF8">
              <w:rPr>
                <w:sz w:val="24"/>
                <w:szCs w:val="24"/>
              </w:rPr>
              <w:t>К.УК.2-3; К.УК.4-5;</w:t>
            </w:r>
          </w:p>
          <w:p w:rsidR="002C04E3" w:rsidRPr="00012AF8" w:rsidRDefault="002C04E3" w:rsidP="00E5586A">
            <w:pPr>
              <w:jc w:val="center"/>
              <w:rPr>
                <w:spacing w:val="-4"/>
                <w:sz w:val="24"/>
                <w:szCs w:val="24"/>
              </w:rPr>
            </w:pPr>
            <w:r w:rsidRPr="00012AF8">
              <w:rPr>
                <w:spacing w:val="-4"/>
                <w:sz w:val="24"/>
                <w:szCs w:val="24"/>
              </w:rPr>
              <w:t>Е.Р.1(1,5).6-7;</w:t>
            </w:r>
          </w:p>
          <w:p w:rsidR="00614CE9" w:rsidRPr="00012AF8" w:rsidRDefault="002C04E3" w:rsidP="00012AF8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Е.Р.1(1,5).8-12;</w:t>
            </w:r>
            <w:r w:rsidR="00971504" w:rsidRPr="00012AF8">
              <w:rPr>
                <w:sz w:val="24"/>
                <w:szCs w:val="24"/>
              </w:rPr>
              <w:t xml:space="preserve"> </w:t>
            </w:r>
            <w:r w:rsidRPr="00012AF8">
              <w:rPr>
                <w:sz w:val="24"/>
                <w:szCs w:val="24"/>
              </w:rPr>
              <w:t>Е.Р.2.5-7; Е.Р.2.8-16; К.Р.2-3; К.Р.4-5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12AF8" w:rsidRDefault="002C04E3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Е.УК.2-3;</w:t>
            </w:r>
            <w:r w:rsidR="004C7795" w:rsidRPr="00012AF8">
              <w:rPr>
                <w:sz w:val="24"/>
                <w:szCs w:val="24"/>
              </w:rPr>
              <w:t xml:space="preserve"> </w:t>
            </w:r>
            <w:r w:rsidRPr="00012AF8">
              <w:rPr>
                <w:sz w:val="24"/>
                <w:szCs w:val="24"/>
              </w:rPr>
              <w:t>К.УК.2-3; К.УК.4-5;</w:t>
            </w:r>
          </w:p>
          <w:p w:rsidR="002C04E3" w:rsidRPr="00012AF8" w:rsidRDefault="002C04E3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Е.Р.1(1,5).6-7;</w:t>
            </w:r>
          </w:p>
          <w:p w:rsidR="002C04E3" w:rsidRPr="00012AF8" w:rsidRDefault="002C04E3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Е.Р.1(1,5).8-12;</w:t>
            </w:r>
          </w:p>
          <w:p w:rsidR="002C04E3" w:rsidRPr="00012AF8" w:rsidRDefault="002C04E3" w:rsidP="00012AF8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Е.Р.2.5-7; Е.Р.2.8-16;</w:t>
            </w:r>
            <w:r w:rsidR="00012AF8" w:rsidRPr="00012AF8">
              <w:rPr>
                <w:sz w:val="24"/>
                <w:szCs w:val="24"/>
              </w:rPr>
              <w:t xml:space="preserve"> </w:t>
            </w:r>
            <w:r w:rsidRPr="00012AF8">
              <w:rPr>
                <w:sz w:val="24"/>
                <w:szCs w:val="24"/>
              </w:rPr>
              <w:t>К.Р.2-3; К.Р.4-5</w:t>
            </w:r>
          </w:p>
        </w:tc>
      </w:tr>
    </w:tbl>
    <w:p w:rsidR="00012AF8" w:rsidRPr="00012AF8" w:rsidRDefault="00012AF8">
      <w:pPr>
        <w:rPr>
          <w:sz w:val="2"/>
          <w:szCs w:val="2"/>
        </w:rPr>
      </w:pPr>
    </w:p>
    <w:tbl>
      <w:tblPr>
        <w:tblW w:w="9759" w:type="dxa"/>
        <w:tblLook w:val="04A0" w:firstRow="1" w:lastRow="0" w:firstColumn="1" w:lastColumn="0" w:noHBand="0" w:noVBand="1"/>
      </w:tblPr>
      <w:tblGrid>
        <w:gridCol w:w="1809"/>
        <w:gridCol w:w="7950"/>
      </w:tblGrid>
      <w:tr w:rsidR="000628C1" w:rsidRPr="000628C1" w:rsidTr="00012AF8">
        <w:trPr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center"/>
            </w:pPr>
            <w:r w:rsidRPr="000628C1">
              <w:lastRenderedPageBreak/>
              <w:t>1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center"/>
            </w:pPr>
            <w:r w:rsidRPr="000628C1">
              <w:t>2</w:t>
            </w:r>
          </w:p>
        </w:tc>
      </w:tr>
      <w:tr w:rsidR="000628C1" w:rsidRPr="000628C1" w:rsidTr="009715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Объемно-пространственные и композиционно-силуэтные характеристики (в том числе</w:t>
            </w:r>
            <w:r w:rsidR="00012AF8">
              <w:t xml:space="preserve"> </w:t>
            </w:r>
            <w:r w:rsidRPr="000628C1">
              <w:t xml:space="preserve">угол наклона </w:t>
            </w:r>
          </w:p>
          <w:p w:rsidR="002C04E3" w:rsidRPr="000628C1" w:rsidRDefault="002C04E3" w:rsidP="00012AF8">
            <w:r w:rsidRPr="000628C1">
              <w:t>кровли, мезонин, мансарда, слуховые окна,</w:t>
            </w:r>
            <w:r w:rsidR="00012AF8">
              <w:t xml:space="preserve"> </w:t>
            </w:r>
            <w:r w:rsidRPr="000628C1">
              <w:t>эркеры, балконы, фронтоны, аттики и прочее)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При проектировании объектов капитального строительства учитывать типологические характеристики окружающей исторической застройки (приложение № 9).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зданий, формирующих уличный фронт застройки, допускается использование силуэтных акцентов (стилизованных) в </w:t>
            </w:r>
            <w:proofErr w:type="spellStart"/>
            <w:r w:rsidRPr="000628C1">
              <w:t>надкарнизной</w:t>
            </w:r>
            <w:proofErr w:type="spellEnd"/>
            <w:r w:rsidRPr="000628C1">
              <w:t xml:space="preserve"> части уличных фасадов: парапетных тумб и ограждений, аттиков. Суммарная длина аттиков – до 30 % длины главного фасада. Высота аттиков пропорциональна высоте фасада по аналогии с ценными историческими зданиями.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устройство эркеров и балконов глубиной не более 1,2 м.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Количество балконов на фасаде определяется исходя из соотношений, характерных для исторических зданий, в зависимости от историко-архитектурного контекста и функционального назначения объектов капитального строительства.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Кровли вальмовые, двускатные с углом наклона 20 – 40 %.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Допускается устройство совмещённых (плоских) или комбинированных кровель объектов капитального строительства высотой от 3-х этажей.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Для угловых зданий рекомендуется использование силуэтных акцентов – башен, шатров и др.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Запрет на устройство мансард и высоких кровель с изломом</w:t>
            </w:r>
          </w:p>
        </w:tc>
      </w:tr>
      <w:tr w:rsidR="000628C1" w:rsidRPr="000628C1" w:rsidTr="009715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Архитектурно-стилевое решение (в том числе особенности </w:t>
            </w:r>
          </w:p>
          <w:p w:rsidR="002C04E3" w:rsidRPr="000628C1" w:rsidRDefault="002C04E3" w:rsidP="00E5586A">
            <w:r w:rsidRPr="000628C1">
              <w:t>оформления фасадов)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Нейтральное стилистическое решение.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тактичное (умеренное) заимствование исторических архитектурных приёмов, стилизованных декоративных элементов.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В фасадных решениях объектов, формирующих уличный фронт застройки, обязательно использовать характерные</w:t>
            </w:r>
            <w:r w:rsidR="004C7795" w:rsidRPr="000628C1">
              <w:t xml:space="preserve"> </w:t>
            </w:r>
            <w:r w:rsidRPr="000628C1">
              <w:t>пропорции, масштаб и ритм</w:t>
            </w:r>
            <w:r w:rsidR="004C7795" w:rsidRPr="000628C1">
              <w:t xml:space="preserve"> </w:t>
            </w:r>
            <w:r w:rsidRPr="000628C1">
              <w:t>исторических фасадов (в соответствии с типами фасадов</w:t>
            </w:r>
            <w:r w:rsidR="00012AF8">
              <w:t>,</w:t>
            </w:r>
            <w:r w:rsidRPr="000628C1">
              <w:t xml:space="preserve"> указанными в приложении № 9)</w:t>
            </w:r>
          </w:p>
        </w:tc>
      </w:tr>
      <w:tr w:rsidR="000628C1" w:rsidRPr="000628C1" w:rsidTr="009715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Основные </w:t>
            </w:r>
          </w:p>
          <w:p w:rsidR="002C04E3" w:rsidRPr="000628C1" w:rsidRDefault="002C04E3" w:rsidP="00E5586A">
            <w:r w:rsidRPr="000628C1">
              <w:t xml:space="preserve">отделочные материалы, </w:t>
            </w:r>
          </w:p>
          <w:p w:rsidR="002C04E3" w:rsidRPr="000628C1" w:rsidRDefault="002C04E3" w:rsidP="00E5586A">
            <w:r w:rsidRPr="000628C1">
              <w:t xml:space="preserve">заполнение оконных и дверных </w:t>
            </w:r>
          </w:p>
          <w:p w:rsidR="002C04E3" w:rsidRPr="000628C1" w:rsidRDefault="002C04E3" w:rsidP="00E5586A">
            <w:r w:rsidRPr="000628C1">
              <w:t xml:space="preserve">проёмов, </w:t>
            </w:r>
          </w:p>
          <w:p w:rsidR="002C04E3" w:rsidRPr="000628C1" w:rsidRDefault="002C04E3" w:rsidP="00E5586A">
            <w:r w:rsidRPr="000628C1">
              <w:t>козырьки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Допускается применение современных материалов, аналогичных традиционным или имитирующих их.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фасадов: оштукатуренные и окрашенные поверхности; красно-коричневый лицевой кирпич; возможна имитация исторической кирпичной кладки; допустимо сочетание стеклянных поверхностей с кирпичными или оштукатуренными элементами.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кровель: окрашенные из металлического </w:t>
            </w:r>
            <w:proofErr w:type="spellStart"/>
            <w:r w:rsidRPr="000628C1">
              <w:t>непрофилированного</w:t>
            </w:r>
            <w:proofErr w:type="spellEnd"/>
            <w:r w:rsidRPr="000628C1">
              <w:t xml:space="preserve"> листа с </w:t>
            </w:r>
            <w:proofErr w:type="spellStart"/>
            <w:r w:rsidRPr="000628C1">
              <w:t>фальцевыми</w:t>
            </w:r>
            <w:proofErr w:type="spellEnd"/>
            <w:r w:rsidRPr="000628C1">
              <w:t xml:space="preserve"> соединениями; допускается применение современных рулонных кровельных материалов.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Для окон и дверей: деревянные окрашенные (тонированные) или имитация деревянных поверхностей.</w:t>
            </w:r>
          </w:p>
          <w:p w:rsidR="002C04E3" w:rsidRPr="000628C1" w:rsidRDefault="002C04E3" w:rsidP="00E5586A">
            <w:pPr>
              <w:jc w:val="both"/>
            </w:pPr>
            <w:r w:rsidRPr="000628C1">
              <w:lastRenderedPageBreak/>
              <w:t xml:space="preserve">Запрещается использование нетрадиционных материалов – фасадных панелей, керамогранита, сайдинга, черепицы, имитирующих черепицу материалов, профилированного металла, пластика и пр. </w:t>
            </w:r>
          </w:p>
        </w:tc>
      </w:tr>
      <w:tr w:rsidR="000628C1" w:rsidRPr="000628C1" w:rsidTr="009715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Цветовое </w:t>
            </w:r>
          </w:p>
          <w:p w:rsidR="002C04E3" w:rsidRPr="000628C1" w:rsidRDefault="002C04E3" w:rsidP="00E5586A">
            <w:r w:rsidRPr="000628C1">
              <w:t>решение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Для оштукатуренных фасадов и столярных изделий - сложные цвета широкой цветовой гаммы </w:t>
            </w:r>
            <w:proofErr w:type="spellStart"/>
            <w:r w:rsidRPr="000628C1">
              <w:t>разбеленные</w:t>
            </w:r>
            <w:proofErr w:type="spellEnd"/>
            <w:r w:rsidRPr="000628C1">
              <w:t xml:space="preserve"> или приглушённые (оттенки серого, голубого, терракотового, серо-зелёного, окиси хрома, бежевого, молочно-белого, охры); красно-терракотовый цвет кирпичной кладки </w:t>
            </w:r>
            <w:r w:rsidR="00012AF8" w:rsidRPr="000628C1">
              <w:t>–</w:t>
            </w:r>
            <w:r w:rsidRPr="000628C1">
              <w:t xml:space="preserve"> для неоштукатуренных фасадов, тёмно-коричневый или зелёный для столярных заполнений оконных и дверных проёмов кирпичных фасадов; сурик, оттенки зелёного и серого </w:t>
            </w:r>
            <w:r w:rsidR="00012AF8" w:rsidRPr="000628C1">
              <w:t>–</w:t>
            </w:r>
            <w:r w:rsidRPr="000628C1">
              <w:t xml:space="preserve"> для кровли</w:t>
            </w:r>
          </w:p>
        </w:tc>
      </w:tr>
      <w:tr w:rsidR="000628C1" w:rsidRPr="000628C1" w:rsidTr="009715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Элементы </w:t>
            </w:r>
          </w:p>
          <w:p w:rsidR="002C04E3" w:rsidRPr="000628C1" w:rsidRDefault="002C04E3" w:rsidP="00E5586A">
            <w:r w:rsidRPr="000628C1">
              <w:t xml:space="preserve">благоустройства (в том числе ограды, дорожные </w:t>
            </w:r>
          </w:p>
          <w:p w:rsidR="002C04E3" w:rsidRPr="000628C1" w:rsidRDefault="002C04E3" w:rsidP="00E5586A">
            <w:r w:rsidRPr="000628C1">
              <w:t xml:space="preserve">покрытия, </w:t>
            </w:r>
          </w:p>
          <w:p w:rsidR="002C04E3" w:rsidRPr="000628C1" w:rsidRDefault="002C04E3" w:rsidP="00E5586A">
            <w:r w:rsidRPr="000628C1">
              <w:t>малые формы)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Устройство покрытий и отмосток в материалах, аналогичных традиционным или имитирующим их;</w:t>
            </w:r>
          </w:p>
          <w:p w:rsidR="002C04E3" w:rsidRPr="000628C1" w:rsidRDefault="002C04E3" w:rsidP="00E5586A">
            <w:pPr>
              <w:jc w:val="both"/>
            </w:pPr>
            <w:r w:rsidRPr="000628C1">
              <w:t>Установка ограждений по историческим красным линиям или межевым границам: прозрачных (</w:t>
            </w:r>
            <w:proofErr w:type="spellStart"/>
            <w:r w:rsidRPr="000628C1">
              <w:t>неглухих</w:t>
            </w:r>
            <w:proofErr w:type="spellEnd"/>
            <w:r w:rsidRPr="000628C1">
              <w:t xml:space="preserve">) </w:t>
            </w:r>
            <w:r w:rsidR="00012AF8" w:rsidRPr="000628C1">
              <w:t>–</w:t>
            </w:r>
            <w:r w:rsidRPr="000628C1">
              <w:t xml:space="preserve"> высотой не более 2,0 м; комбинированных – высотой не более 1,6 м, выполненных с учётом общей стилистики, пропорций исторических типов оград;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Материалы: кирпич с оштукатуриванием или покраской, лицевой красно-коричневый кирпич; металлические кованые (или имитирующие ковку) решётки</w:t>
            </w:r>
          </w:p>
        </w:tc>
      </w:tr>
      <w:tr w:rsidR="000628C1" w:rsidRPr="000628C1" w:rsidTr="009715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Ограничения в части </w:t>
            </w:r>
          </w:p>
          <w:p w:rsidR="002C04E3" w:rsidRPr="000628C1" w:rsidRDefault="002C04E3" w:rsidP="00E5586A">
            <w:r w:rsidRPr="000628C1">
              <w:t>наружного освещения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Установка отдельно стоящего оборудования городского освещения, соответствующего характеристикам исторической архитектурной среды</w:t>
            </w:r>
          </w:p>
          <w:p w:rsidR="002C04E3" w:rsidRPr="000628C1" w:rsidRDefault="002C04E3" w:rsidP="00E5586A"/>
        </w:tc>
      </w:tr>
      <w:tr w:rsidR="000628C1" w:rsidRPr="000628C1" w:rsidTr="00971504">
        <w:tc>
          <w:tcPr>
            <w:tcW w:w="9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  <w:r w:rsidRPr="000628C1">
              <w:t>Требования и ограничения специального характера</w:t>
            </w:r>
          </w:p>
          <w:p w:rsidR="002C04E3" w:rsidRPr="000628C1" w:rsidRDefault="002C04E3" w:rsidP="00E5586A">
            <w:pPr>
              <w:jc w:val="center"/>
            </w:pPr>
          </w:p>
        </w:tc>
      </w:tr>
      <w:tr w:rsidR="000628C1" w:rsidRPr="000628C1" w:rsidTr="009715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r w:rsidRPr="000628C1">
              <w:t xml:space="preserve">Ограничения в части проведения работ по размещению информационных стендов, </w:t>
            </w:r>
          </w:p>
          <w:p w:rsidR="00614CE9" w:rsidRPr="000628C1" w:rsidRDefault="00614CE9" w:rsidP="00E5586A">
            <w:r w:rsidRPr="000628C1">
              <w:t>рекламных щитов, вывесок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CE9" w:rsidRPr="000628C1" w:rsidRDefault="00614CE9" w:rsidP="00E5586A">
            <w:pPr>
              <w:jc w:val="both"/>
            </w:pPr>
            <w:r w:rsidRPr="000628C1">
              <w:t>Запрет на размещение всех видов наружной рекламы на главных фасадах зданий и на общих градостроительных пространствах, в том числе: транспарантов-перетяжек, рекламных щитов, стендов и т.п., за исключением рекламных конструкций в виде панелей-кронштейнов размерами не более 70х70 см, выполненных в стилистике исторической застройки и используемых в качестве вывесок.</w:t>
            </w:r>
          </w:p>
          <w:p w:rsidR="00614CE9" w:rsidRPr="000628C1" w:rsidRDefault="00614CE9" w:rsidP="00E5586A">
            <w:pPr>
              <w:jc w:val="both"/>
            </w:pPr>
            <w:r w:rsidRPr="000628C1">
              <w:t xml:space="preserve">Разрешено размещение информационных конструкций (информационная табличка с площадью информационного поля не более 0,2 кв. м; вывеска высотой не более 0,4 м), </w:t>
            </w:r>
            <w:r w:rsidRPr="000628C1">
              <w:rPr>
                <w:b/>
              </w:rPr>
              <w:t>временных</w:t>
            </w:r>
            <w:r w:rsidRPr="000628C1">
              <w:t xml:space="preserve"> элементов информационно-декоративного оформления событийного характера (мобильные информационные конструкции, отдельно стоящие элементы с площадью информационного поля </w:t>
            </w:r>
            <w:r w:rsidRPr="000628C1">
              <w:lastRenderedPageBreak/>
              <w:t>до 2,5 кв. м), включая праздничное оформление. Информационные конструкции не должны диссонировать с исторической средой.</w:t>
            </w:r>
          </w:p>
          <w:p w:rsidR="00614CE9" w:rsidRPr="000628C1" w:rsidRDefault="00614CE9" w:rsidP="00E5586A">
            <w:pPr>
              <w:jc w:val="both"/>
            </w:pPr>
            <w:r w:rsidRPr="000628C1">
              <w:t xml:space="preserve">Вывески размещаются в междуэтажных пространствах главных фасадов не выше уровня первого этажа. </w:t>
            </w:r>
          </w:p>
          <w:p w:rsidR="00614CE9" w:rsidRDefault="00614CE9" w:rsidP="00E5586A">
            <w:pPr>
              <w:jc w:val="both"/>
            </w:pPr>
            <w:r w:rsidRPr="000628C1">
              <w:t>Вывески не должны закрывать архитектурные элементы фасада и диссонировать с его стилевыми характеристиками.</w:t>
            </w:r>
          </w:p>
          <w:p w:rsidR="00012AF8" w:rsidRPr="000628C1" w:rsidRDefault="00012AF8" w:rsidP="00012AF8">
            <w:pPr>
              <w:jc w:val="both"/>
            </w:pPr>
            <w:r w:rsidRPr="000628C1">
              <w:t>При размещении на одном фасаде нескольких вывесок все они должны быть одного размера и располагаться на одном уровне. Предпочтительно размещение вывесок, состоящих из отдельных объёмных букв, непосредственно на фасаде (высота букв – не более 30 см) и вывесок в виде панелей-кронштейнов размерами не более 70х70 см.</w:t>
            </w:r>
          </w:p>
          <w:p w:rsidR="00012AF8" w:rsidRPr="000628C1" w:rsidRDefault="00012AF8" w:rsidP="00012AF8">
            <w:pPr>
              <w:jc w:val="both"/>
            </w:pPr>
            <w:r w:rsidRPr="000628C1">
              <w:t>Запрещено размещение вывесок в оконных и дверных проёмах фасадов, воспринимаемых из общественных городских пространств</w:t>
            </w:r>
          </w:p>
        </w:tc>
      </w:tr>
      <w:tr w:rsidR="000628C1" w:rsidRPr="000628C1" w:rsidTr="009715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Ограничения в части </w:t>
            </w:r>
          </w:p>
          <w:p w:rsidR="002C04E3" w:rsidRPr="000628C1" w:rsidRDefault="002C04E3" w:rsidP="00E5586A">
            <w:r w:rsidRPr="000628C1">
              <w:t xml:space="preserve">проведения </w:t>
            </w:r>
          </w:p>
          <w:p w:rsidR="002C04E3" w:rsidRPr="000628C1" w:rsidRDefault="002C04E3" w:rsidP="00E5586A">
            <w:r w:rsidRPr="000628C1">
              <w:t xml:space="preserve">работ по </w:t>
            </w:r>
          </w:p>
          <w:p w:rsidR="002C04E3" w:rsidRPr="000628C1" w:rsidRDefault="002C04E3" w:rsidP="00E5586A">
            <w:r w:rsidRPr="000628C1">
              <w:t>прокладке и реконструкции дорожных и инженерных коммуникаций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Запрещается прокладка инженерных коммуникаций (сетей поставки воды, тепла, электричества, газа, услуг связи, отвода канализационных стоков) наземным и надземным способом.</w:t>
            </w:r>
          </w:p>
          <w:p w:rsidR="002C04E3" w:rsidRPr="000628C1" w:rsidRDefault="002C04E3" w:rsidP="00E5586A">
            <w:pPr>
              <w:jc w:val="both"/>
            </w:pPr>
            <w:r w:rsidRPr="000628C1">
              <w:t>Разрешается размещение объектов инженерного обеспечения по индивидуальным проектам с учётом характера сложившейся застройки</w:t>
            </w:r>
          </w:p>
        </w:tc>
      </w:tr>
      <w:tr w:rsidR="002C04E3" w:rsidRPr="000628C1" w:rsidTr="009715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Требования к размещению инженерного оборудования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Запрещается установка кондиционеров, любых видов антенн и иного инженерного оборудования на уличных фасадах всех типов зданий, строений и сооружений, формирующих территории общего пользования, за исключением случаев, когда их установка предусмотрена проектным решением, учитывающим архитектурные особенности зданий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  <w:jc w:val="both"/>
      </w:pPr>
      <w:r w:rsidRPr="000628C1">
        <w:t>2.2. Историческая общественно-деловая зона (ИОД):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759" w:type="dxa"/>
        <w:tblLook w:val="04A0" w:firstRow="1" w:lastRow="0" w:firstColumn="1" w:lastColumn="0" w:noHBand="0" w:noVBand="1"/>
      </w:tblPr>
      <w:tblGrid>
        <w:gridCol w:w="1587"/>
        <w:gridCol w:w="1687"/>
        <w:gridCol w:w="1687"/>
        <w:gridCol w:w="1663"/>
        <w:gridCol w:w="1663"/>
        <w:gridCol w:w="1472"/>
      </w:tblGrid>
      <w:tr w:rsidR="000628C1" w:rsidRPr="000628C1" w:rsidTr="00012AF8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характеристик и показателей, отражающих требования к содержанию </w:t>
            </w:r>
            <w:r w:rsidRPr="000628C1">
              <w:lastRenderedPageBreak/>
              <w:t>градостроительного регламента</w:t>
            </w:r>
          </w:p>
        </w:tc>
        <w:tc>
          <w:tcPr>
            <w:tcW w:w="8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  <w:r w:rsidRPr="000628C1">
              <w:t xml:space="preserve">Типы этажности кварталов </w:t>
            </w:r>
          </w:p>
          <w:p w:rsidR="002C04E3" w:rsidRPr="000628C1" w:rsidRDefault="002C04E3" w:rsidP="00E5586A">
            <w:pPr>
              <w:jc w:val="center"/>
            </w:pPr>
          </w:p>
        </w:tc>
      </w:tr>
      <w:tr w:rsidR="000628C1" w:rsidRPr="000628C1" w:rsidTr="00012AF8"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  <w:r w:rsidRPr="000628C1">
              <w:t>К-2(3)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  <w:r w:rsidRPr="000628C1">
              <w:t>К-3(4)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  <w:r w:rsidRPr="000628C1">
              <w:t>К-4(5)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  <w:r w:rsidRPr="000628C1">
              <w:t>К-5(6)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  <w:r w:rsidRPr="000628C1">
              <w:t>Квартал 48А</w:t>
            </w:r>
          </w:p>
          <w:p w:rsidR="002C04E3" w:rsidRPr="000628C1" w:rsidRDefault="002C04E3" w:rsidP="00E5586A">
            <w:pPr>
              <w:jc w:val="center"/>
            </w:pPr>
            <w:r w:rsidRPr="000628C1">
              <w:t>(Св. Екатерининский собор)</w:t>
            </w:r>
          </w:p>
        </w:tc>
      </w:tr>
      <w:tr w:rsidR="000628C1" w:rsidRPr="000628C1" w:rsidTr="00012AF8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E3" w:rsidRPr="000628C1" w:rsidRDefault="002C04E3" w:rsidP="00E5586A">
            <w:pPr>
              <w:jc w:val="center"/>
            </w:pPr>
            <w:r w:rsidRPr="000628C1">
              <w:t>6</w:t>
            </w:r>
          </w:p>
        </w:tc>
      </w:tr>
      <w:tr w:rsidR="000628C1" w:rsidRPr="000628C1" w:rsidTr="00012AF8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FF1421" w:rsidP="00E5586A">
            <w:r w:rsidRPr="000628C1">
              <w:t xml:space="preserve">Композиционные схемы главных </w:t>
            </w:r>
          </w:p>
          <w:p w:rsidR="00FF1421" w:rsidRPr="000628C1" w:rsidRDefault="00FF1421" w:rsidP="00E5586A">
            <w:r w:rsidRPr="000628C1">
              <w:t xml:space="preserve">фасадов </w:t>
            </w:r>
          </w:p>
          <w:p w:rsidR="00FF1421" w:rsidRPr="000628C1" w:rsidRDefault="00FF1421" w:rsidP="00E5586A">
            <w:r w:rsidRPr="000628C1">
              <w:t>(приложение № 9)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12AF8" w:rsidRDefault="00FF1421" w:rsidP="00012A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Е.УК.2-3; К.УК.2-3; Е.Р.1(1,5).6-7;</w:t>
            </w:r>
            <w:r w:rsidR="00012AF8" w:rsidRPr="00012AF8">
              <w:rPr>
                <w:sz w:val="24"/>
                <w:szCs w:val="24"/>
              </w:rPr>
              <w:t xml:space="preserve"> </w:t>
            </w:r>
            <w:r w:rsidRPr="00012AF8">
              <w:rPr>
                <w:spacing w:val="-4"/>
                <w:sz w:val="24"/>
                <w:szCs w:val="24"/>
              </w:rPr>
              <w:t>Е.Р.1(1,5).8-12;</w:t>
            </w:r>
            <w:r w:rsidR="00012AF8">
              <w:rPr>
                <w:sz w:val="24"/>
                <w:szCs w:val="24"/>
              </w:rPr>
              <w:t xml:space="preserve"> </w:t>
            </w:r>
            <w:r w:rsidRPr="00012AF8">
              <w:rPr>
                <w:sz w:val="24"/>
                <w:szCs w:val="24"/>
              </w:rPr>
              <w:t>Е.Р.2.5-7; Е.Р.2.8-16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12AF8" w:rsidRDefault="00FF1421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Е.УК.2-3; К.УК.2-3; Е.Р.1(1,5).6-7;</w:t>
            </w:r>
          </w:p>
          <w:p w:rsidR="00FF1421" w:rsidRPr="00012AF8" w:rsidRDefault="00FF1421" w:rsidP="00012A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Е.Р.1(1,5).8-12;</w:t>
            </w:r>
          </w:p>
          <w:p w:rsidR="00FF1421" w:rsidRPr="00012AF8" w:rsidRDefault="00FF1421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Е.Р.2.5-7; Е.Р.2.8-16; К.Р.2-3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12AF8" w:rsidRDefault="00FF1421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Е.УК.2-3;</w:t>
            </w:r>
            <w:r w:rsidR="004C7795" w:rsidRPr="00012AF8">
              <w:rPr>
                <w:sz w:val="24"/>
                <w:szCs w:val="24"/>
              </w:rPr>
              <w:t xml:space="preserve"> </w:t>
            </w:r>
            <w:r w:rsidRPr="00012AF8">
              <w:rPr>
                <w:sz w:val="24"/>
                <w:szCs w:val="24"/>
              </w:rPr>
              <w:t>К.УК.2-3; К.УК.4-5;</w:t>
            </w:r>
          </w:p>
          <w:p w:rsidR="00FF1421" w:rsidRPr="00012AF8" w:rsidRDefault="00FF1421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Е.Р.1(1,5).6-7;</w:t>
            </w:r>
          </w:p>
          <w:p w:rsidR="00FF1421" w:rsidRPr="00012AF8" w:rsidRDefault="00FF1421" w:rsidP="00012A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Е.Р.1(1,5).8-12;</w:t>
            </w:r>
          </w:p>
          <w:p w:rsidR="00FF1421" w:rsidRPr="00012AF8" w:rsidRDefault="00FF1421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Е.Р.2.5-7; Е.Р.2.8-16; К.Р.2-3; К.Р.4-5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12AF8" w:rsidRDefault="00FF1421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Е.УК.2-3;</w:t>
            </w:r>
            <w:r w:rsidR="004C7795" w:rsidRPr="00012AF8">
              <w:rPr>
                <w:sz w:val="24"/>
                <w:szCs w:val="24"/>
              </w:rPr>
              <w:t xml:space="preserve"> </w:t>
            </w:r>
            <w:r w:rsidRPr="00012AF8">
              <w:rPr>
                <w:sz w:val="24"/>
                <w:szCs w:val="24"/>
              </w:rPr>
              <w:t>К.УК.2-3; К.УК.4-5;</w:t>
            </w:r>
          </w:p>
          <w:p w:rsidR="00FF1421" w:rsidRPr="00012AF8" w:rsidRDefault="00FF1421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Е.Р.1(1,5).6-7;</w:t>
            </w:r>
          </w:p>
          <w:p w:rsidR="00FF1421" w:rsidRPr="00012AF8" w:rsidRDefault="00FF1421" w:rsidP="00012A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Е.Р.1(1,5).8-12;</w:t>
            </w:r>
          </w:p>
          <w:p w:rsidR="00FF1421" w:rsidRPr="00012AF8" w:rsidRDefault="00FF1421" w:rsidP="00E5586A">
            <w:pPr>
              <w:jc w:val="center"/>
              <w:rPr>
                <w:sz w:val="24"/>
                <w:szCs w:val="24"/>
              </w:rPr>
            </w:pPr>
            <w:r w:rsidRPr="00012AF8">
              <w:rPr>
                <w:sz w:val="24"/>
                <w:szCs w:val="24"/>
              </w:rPr>
              <w:t>Е.Р.2.5-7; Е.Р.2.8-16; К.Р.2-3; К.Р.4-5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FF1421" w:rsidP="00E5586A">
            <w:pPr>
              <w:jc w:val="center"/>
            </w:pPr>
          </w:p>
          <w:p w:rsidR="00FF1421" w:rsidRPr="000628C1" w:rsidRDefault="00FF1421" w:rsidP="00E5586A">
            <w:pPr>
              <w:jc w:val="center"/>
            </w:pPr>
            <w:r w:rsidRPr="000628C1">
              <w:t>__</w:t>
            </w:r>
          </w:p>
        </w:tc>
      </w:tr>
    </w:tbl>
    <w:p w:rsidR="00012AF8" w:rsidRPr="00012AF8" w:rsidRDefault="00012AF8">
      <w:pPr>
        <w:rPr>
          <w:sz w:val="2"/>
          <w:szCs w:val="2"/>
        </w:rPr>
      </w:pPr>
    </w:p>
    <w:tbl>
      <w:tblPr>
        <w:tblW w:w="9759" w:type="dxa"/>
        <w:tblLook w:val="04A0" w:firstRow="1" w:lastRow="0" w:firstColumn="1" w:lastColumn="0" w:noHBand="0" w:noVBand="1"/>
      </w:tblPr>
      <w:tblGrid>
        <w:gridCol w:w="1587"/>
        <w:gridCol w:w="8172"/>
      </w:tblGrid>
      <w:tr w:rsidR="00012AF8" w:rsidRPr="000628C1" w:rsidTr="00012AF8">
        <w:trPr>
          <w:tblHeader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F8" w:rsidRPr="000628C1" w:rsidRDefault="00012AF8" w:rsidP="00AE38A1">
            <w:pPr>
              <w:jc w:val="center"/>
            </w:pPr>
            <w:r w:rsidRPr="000628C1">
              <w:t>1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F8" w:rsidRPr="000628C1" w:rsidRDefault="00012AF8" w:rsidP="00AE38A1">
            <w:pPr>
              <w:jc w:val="center"/>
            </w:pPr>
            <w:r w:rsidRPr="000628C1">
              <w:t>2</w:t>
            </w:r>
          </w:p>
        </w:tc>
      </w:tr>
      <w:tr w:rsidR="000628C1" w:rsidRPr="000628C1" w:rsidTr="00012AF8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Объёмно-пространственные и композиционно-силуэтные характеристики (в том числе угол наклона кровли, </w:t>
            </w:r>
          </w:p>
          <w:p w:rsidR="002C04E3" w:rsidRPr="000628C1" w:rsidRDefault="002C04E3" w:rsidP="00E5586A">
            <w:r w:rsidRPr="000628C1">
              <w:t xml:space="preserve">мезонин, мансарда, </w:t>
            </w:r>
          </w:p>
          <w:p w:rsidR="002C04E3" w:rsidRPr="000628C1" w:rsidRDefault="002C04E3" w:rsidP="00E5586A">
            <w:r w:rsidRPr="000628C1">
              <w:t>слуховые окна, эркеры, балконы, фронтоны, аттики и проч.)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При проектировании объектов капитального строительства учитывать типологические характеристики окружающей исторической застройки (приложение № 9).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зданий, формирующих уличный фронт застройки, допускается использование силуэтных акцентов (стилизованных) в </w:t>
            </w:r>
            <w:proofErr w:type="spellStart"/>
            <w:r w:rsidRPr="000628C1">
              <w:t>надкарнизной</w:t>
            </w:r>
            <w:proofErr w:type="spellEnd"/>
            <w:r w:rsidRPr="000628C1">
              <w:t xml:space="preserve"> части уличных фасадов: парапетных тумб и ограждений, аттиков. Суммарная длина аттиков – до 30% длины главного фасада. Высота аттиков пропорциональна высоте фасада по аналогии с ценными историческими зданиями.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устройство эркеров и балконов глубиной не более 1,2 м.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Количество балконов на фасаде определяется исходя из соотношений, характерных для исторических зданий, в зависимости от историко-архитектурного контекста и функционального назначения объектов капитального строительства.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Кровли вальмовые, двускатные с углом наклона 20 – 40 %.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Допускается устройство совмещённых (плоских) или комбинированных кровель объектов капитального строительства высотой от 3-х этажей.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Для угловых зданий рекомендуется использование силуэтных акцентов – башен, шатров и др.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Запрет на устройство мансард и высоких кровель с изломом</w:t>
            </w:r>
          </w:p>
        </w:tc>
      </w:tr>
      <w:tr w:rsidR="000628C1" w:rsidRPr="000628C1" w:rsidTr="00012AF8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Архитектурно-стилевое </w:t>
            </w:r>
          </w:p>
          <w:p w:rsidR="002C04E3" w:rsidRPr="000628C1" w:rsidRDefault="002C04E3" w:rsidP="00E5586A">
            <w:r w:rsidRPr="000628C1">
              <w:t xml:space="preserve">решение (в том числе </w:t>
            </w:r>
          </w:p>
          <w:p w:rsidR="002C04E3" w:rsidRPr="000628C1" w:rsidRDefault="002C04E3" w:rsidP="00E5586A">
            <w:r w:rsidRPr="000628C1">
              <w:t>особенности оформления фасадов)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Нейтральное стилистическое решение.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тактичное (умеренное) заимствование исторических архитектурных приёмов, стилизованных декоративных элементов.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В фасадных решениях объектов, формирующих уличный фронт застройки, обязательно использовать характерные пропорции, масштаб и ритм исторических фасадов (в соответствии с типами фасадов, указанными в приложении № 9)</w:t>
            </w:r>
          </w:p>
        </w:tc>
      </w:tr>
      <w:tr w:rsidR="000628C1" w:rsidRPr="000628C1" w:rsidTr="00012AF8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Основные </w:t>
            </w:r>
          </w:p>
          <w:p w:rsidR="002C04E3" w:rsidRPr="000628C1" w:rsidRDefault="002C04E3" w:rsidP="00E5586A">
            <w:r w:rsidRPr="000628C1">
              <w:t>отделочные материалы,</w:t>
            </w:r>
            <w:r w:rsidR="001663B6">
              <w:t xml:space="preserve"> </w:t>
            </w:r>
            <w:r w:rsidRPr="000628C1">
              <w:t xml:space="preserve">заполнение оконных и дверных проёмов, </w:t>
            </w:r>
          </w:p>
          <w:p w:rsidR="002C04E3" w:rsidRPr="000628C1" w:rsidRDefault="002C04E3" w:rsidP="00E5586A">
            <w:r w:rsidRPr="000628C1">
              <w:t>козырьки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Допускается применение современных материалов, аналогичных традиционным или имитирующих их.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фасадов: оштукатуренные и окрашенные поверхности; красно-коричневый лицевой кирпич; возможна имитация исторической кирпичной кладки; допустимо сочетание стеклянных поверхностей с кирпичными или оштукатуренными элементами.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кровель: окрашенные из металлического </w:t>
            </w:r>
            <w:proofErr w:type="spellStart"/>
            <w:r w:rsidRPr="000628C1">
              <w:t>непрофилированного</w:t>
            </w:r>
            <w:proofErr w:type="spellEnd"/>
            <w:r w:rsidRPr="000628C1">
              <w:t xml:space="preserve"> листа с </w:t>
            </w:r>
            <w:proofErr w:type="spellStart"/>
            <w:r w:rsidRPr="000628C1">
              <w:t>фальцевыми</w:t>
            </w:r>
            <w:proofErr w:type="spellEnd"/>
            <w:r w:rsidRPr="000628C1">
              <w:t xml:space="preserve"> соединениями; допускается применение современных рулонных кровельных материалов.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Для окон и дверей: деревянные окрашенные (тонированные) или имитация деревянных поверхностей.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Запрещается использование нетрадиционных материалов – фасадных панелей, керамогранита, сайдинга, черепицы, имитирующих черепицу материалов, профилированного металла, пластика и пр.</w:t>
            </w:r>
          </w:p>
        </w:tc>
      </w:tr>
      <w:tr w:rsidR="000628C1" w:rsidRPr="000628C1" w:rsidTr="00012AF8"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FF1421" w:rsidP="00E5586A">
            <w:r w:rsidRPr="000628C1">
              <w:t xml:space="preserve">Цветовое </w:t>
            </w:r>
          </w:p>
          <w:p w:rsidR="00FF1421" w:rsidRPr="000628C1" w:rsidRDefault="00FF1421" w:rsidP="00E5586A">
            <w:r w:rsidRPr="000628C1">
              <w:t>решение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FF1421" w:rsidP="00E5586A">
            <w:pPr>
              <w:jc w:val="both"/>
            </w:pPr>
            <w:r w:rsidRPr="000628C1">
              <w:t xml:space="preserve">Для оштукатуренных фасадов и столярных изделий </w:t>
            </w:r>
            <w:r w:rsidR="001663B6" w:rsidRPr="000628C1">
              <w:t>–</w:t>
            </w:r>
            <w:r w:rsidRPr="000628C1">
              <w:t xml:space="preserve"> сложные цвета широкой цветовой гаммы </w:t>
            </w:r>
            <w:proofErr w:type="spellStart"/>
            <w:r w:rsidRPr="000628C1">
              <w:t>разбеленные</w:t>
            </w:r>
            <w:proofErr w:type="spellEnd"/>
            <w:r w:rsidRPr="000628C1">
              <w:t xml:space="preserve"> или приглушённые (оттенки серого, голубого, терракотового, серо-зелёного, окиси хрома, бежевого, молочно-белого, охры); красно-терракотовый цвет кирпичной кладки </w:t>
            </w:r>
            <w:r w:rsidR="001663B6" w:rsidRPr="000628C1">
              <w:t>–</w:t>
            </w:r>
            <w:r w:rsidRPr="000628C1">
              <w:t xml:space="preserve"> для неоштукатуренных фасадов, тёмно-коричневый или зелёный для столярных заполнений оконных и дверных проёмов кирпичных фасадов; сурик, оттенки зелёного и серого </w:t>
            </w:r>
            <w:r w:rsidR="001663B6" w:rsidRPr="000628C1">
              <w:t>–</w:t>
            </w:r>
            <w:r w:rsidRPr="000628C1">
              <w:t xml:space="preserve"> для кровли</w:t>
            </w:r>
          </w:p>
        </w:tc>
      </w:tr>
      <w:tr w:rsidR="000628C1" w:rsidRPr="000628C1" w:rsidTr="00012AF8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Элементы </w:t>
            </w:r>
          </w:p>
          <w:p w:rsidR="002C04E3" w:rsidRPr="000628C1" w:rsidRDefault="002C04E3" w:rsidP="00E5586A">
            <w:r w:rsidRPr="000628C1">
              <w:t>благоустройства (в том числе ограды, дорожные</w:t>
            </w:r>
          </w:p>
          <w:p w:rsidR="002C04E3" w:rsidRPr="000628C1" w:rsidRDefault="002C04E3" w:rsidP="00E5586A">
            <w:r w:rsidRPr="000628C1">
              <w:t xml:space="preserve"> покрытия, </w:t>
            </w:r>
          </w:p>
          <w:p w:rsidR="002C04E3" w:rsidRPr="000628C1" w:rsidRDefault="002C04E3" w:rsidP="00E5586A">
            <w:r w:rsidRPr="000628C1">
              <w:t>малые формы)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Устройство покрытий и отмосток в материалах, аналогичных традиционным или имитирующим их;</w:t>
            </w:r>
          </w:p>
          <w:p w:rsidR="002C04E3" w:rsidRPr="000628C1" w:rsidRDefault="002C04E3" w:rsidP="00E5586A">
            <w:pPr>
              <w:jc w:val="both"/>
            </w:pPr>
            <w:r w:rsidRPr="000628C1">
              <w:t>Установка ограждений по историческим красным линиям или межевым границам: прозрачных (</w:t>
            </w:r>
            <w:proofErr w:type="spellStart"/>
            <w:r w:rsidRPr="000628C1">
              <w:t>неглухих</w:t>
            </w:r>
            <w:proofErr w:type="spellEnd"/>
            <w:r w:rsidRPr="000628C1">
              <w:t xml:space="preserve">) - высотой не более 2,0 м; комбинированных – высотой не более 1,6 м, выполненных с учётом общей стилистики, пропорций исторических типов оград;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Материалы: кирпич с оштукатуриванием или покраской, лицевой красно-коричневый кирпич; металлические кованые (или имитирующие ковку) решётки</w:t>
            </w:r>
          </w:p>
        </w:tc>
      </w:tr>
      <w:tr w:rsidR="000628C1" w:rsidRPr="000628C1" w:rsidTr="00012AF8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Ограничения в части </w:t>
            </w:r>
          </w:p>
          <w:p w:rsidR="002C04E3" w:rsidRPr="000628C1" w:rsidRDefault="002C04E3" w:rsidP="00E5586A">
            <w:r w:rsidRPr="000628C1">
              <w:t xml:space="preserve">наружного </w:t>
            </w:r>
          </w:p>
          <w:p w:rsidR="002C04E3" w:rsidRPr="000628C1" w:rsidRDefault="002C04E3" w:rsidP="00E5586A">
            <w:r w:rsidRPr="000628C1">
              <w:t>освещения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Установка отдельно стоящего оборудования городского освещения, соответствующего характеристикам исторической архитектурной среды</w:t>
            </w:r>
          </w:p>
          <w:p w:rsidR="002C04E3" w:rsidRPr="000628C1" w:rsidRDefault="002C04E3" w:rsidP="00E5586A">
            <w:pPr>
              <w:jc w:val="both"/>
            </w:pPr>
          </w:p>
        </w:tc>
      </w:tr>
      <w:tr w:rsidR="000628C1" w:rsidRPr="000628C1" w:rsidTr="00012AF8">
        <w:tc>
          <w:tcPr>
            <w:tcW w:w="9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  <w:r w:rsidRPr="000628C1">
              <w:t>Требования и ограничения специального характера</w:t>
            </w:r>
          </w:p>
          <w:p w:rsidR="002C04E3" w:rsidRPr="000628C1" w:rsidRDefault="002C04E3" w:rsidP="00E5586A">
            <w:pPr>
              <w:jc w:val="center"/>
            </w:pPr>
          </w:p>
        </w:tc>
      </w:tr>
      <w:tr w:rsidR="000628C1" w:rsidRPr="000628C1" w:rsidTr="00012AF8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Ограничения в части </w:t>
            </w:r>
          </w:p>
          <w:p w:rsidR="002C04E3" w:rsidRPr="000628C1" w:rsidRDefault="002C04E3" w:rsidP="00E5586A">
            <w:r w:rsidRPr="000628C1">
              <w:t xml:space="preserve">проведения работ </w:t>
            </w:r>
            <w:r w:rsidRPr="000628C1">
              <w:lastRenderedPageBreak/>
              <w:t>по размещению информационных стендов, рекламных щитов, вывесок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lastRenderedPageBreak/>
              <w:t>Запрет на размещение всех видов наружной рекламы на главных фасадах зданий и на общих градостроительных пространствах, в том числе: транспарантов-перетяжек, рекламных щитов, стендов и т.п., за исключением рекламных конструкций в виде панелей-</w:t>
            </w:r>
            <w:r w:rsidRPr="000628C1">
              <w:lastRenderedPageBreak/>
              <w:t>кронштейнов размерами не более 70х70 см, выполненных в стилистике исторической застройки и используемых в качестве вывесок.</w:t>
            </w:r>
          </w:p>
          <w:p w:rsidR="002C04E3" w:rsidRPr="000628C1" w:rsidRDefault="002C04E3" w:rsidP="00E5586A">
            <w:pPr>
              <w:jc w:val="both"/>
              <w:rPr>
                <w:b/>
              </w:rPr>
            </w:pPr>
            <w:r w:rsidRPr="000628C1">
              <w:t xml:space="preserve">Разрешено размещение информационных конструкций (информационная табличка с площадью информационного поля не более 0,2 кв. м; вывеска высотой не более 0,4 м), </w:t>
            </w:r>
            <w:r w:rsidRPr="000628C1">
              <w:rPr>
                <w:b/>
              </w:rPr>
              <w:t>временных</w:t>
            </w:r>
            <w:r w:rsidRPr="000628C1">
              <w:t xml:space="preserve"> элементов информационно-декоративного оформления событийного характера (мобильные информационные конструкции, отдельно стоящие элементы с площадью информационного поля до 2,5 кв. м), включая праздничное оформление. Информационные конструкции не должны диссонировать с исторической средой;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Вывески размещаются в междуэтажных пространствах главных фасадов не выше уровня первого этажа.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Вывески не должны закрывать архитектурные элементы фасада и диссонировать с его стилевыми характеристиками.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При размещении на одном фасаде нескольких вывесок все они должны быть одного размера и располагаться на одном уровне. Предпочтительно размещение вывесок, состоящих из отдельных объёмных букв, непосредственно на фасаде (высота букв – не более 30 см) и вывесок в виде панелей-кронштейнов размерами не более 70х70 см.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Запрещено размещение вывесок в оконных и дверных проёмах фасадов, воспринимаемых из общественных городских пространств</w:t>
            </w:r>
          </w:p>
        </w:tc>
      </w:tr>
      <w:tr w:rsidR="000628C1" w:rsidRPr="000628C1" w:rsidTr="00012AF8"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FF1421" w:rsidP="00E5586A">
            <w:r w:rsidRPr="000628C1">
              <w:lastRenderedPageBreak/>
              <w:t>Ограничения в части проведения работ по прокладке и реконструкции дорожных и инженерных коммуникаций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FF1421" w:rsidP="00E5586A">
            <w:pPr>
              <w:jc w:val="both"/>
            </w:pPr>
            <w:r w:rsidRPr="000628C1">
              <w:t>Запрещается прокладка инженерных коммуникаций (сетей поставки воды, тепла, электричества, газа, услуг связи, отвода канализационных стоков) наземным и надземным способом.</w:t>
            </w:r>
          </w:p>
          <w:p w:rsidR="00FF1421" w:rsidRPr="000628C1" w:rsidRDefault="00FF1421" w:rsidP="00E5586A">
            <w:pPr>
              <w:jc w:val="both"/>
            </w:pPr>
            <w:r w:rsidRPr="000628C1">
              <w:t>Разрешается размещение объектов инженерного обеспечения по индивидуальным проектам с учетом характера сложившейся застройки</w:t>
            </w:r>
          </w:p>
        </w:tc>
      </w:tr>
      <w:tr w:rsidR="002C04E3" w:rsidRPr="000628C1" w:rsidTr="00012AF8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Требования к размещению инженерного оборудования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Default="002C04E3" w:rsidP="00E5586A">
            <w:pPr>
              <w:jc w:val="both"/>
            </w:pPr>
            <w:r w:rsidRPr="000628C1">
              <w:t>Запрещается установка кондиционеров, любых видов антенн и иного инженерного оборудования на уличных фасадах всех типов зданий, строений и сооружений, формирующих территории общего пользования, за исключением случаев, когда их установка предусмотрена проектным решением, учитывающим архитектурные особенности зданий</w:t>
            </w:r>
          </w:p>
          <w:p w:rsidR="001663B6" w:rsidRPr="000628C1" w:rsidRDefault="001663B6" w:rsidP="00E5586A">
            <w:pPr>
              <w:jc w:val="both"/>
            </w:pP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t>2.3. Исторические жилые кварталы (ИЖК):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809"/>
        <w:gridCol w:w="3969"/>
        <w:gridCol w:w="3998"/>
      </w:tblGrid>
      <w:tr w:rsidR="000628C1" w:rsidRPr="000628C1" w:rsidTr="001663B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lastRenderedPageBreak/>
              <w:t>Наименование характеристик и показателей, отражающих требования к содержанию градостроительного регламента</w:t>
            </w:r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  <w:rPr>
                <w:b/>
              </w:rPr>
            </w:pPr>
          </w:p>
          <w:p w:rsidR="002C04E3" w:rsidRPr="000628C1" w:rsidRDefault="002C04E3" w:rsidP="00E5586A">
            <w:pPr>
              <w:jc w:val="center"/>
            </w:pPr>
            <w:r w:rsidRPr="000628C1">
              <w:t>ИЖК</w:t>
            </w:r>
          </w:p>
        </w:tc>
      </w:tr>
      <w:tr w:rsidR="000628C1" w:rsidRPr="000628C1" w:rsidTr="001663B6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  <w:rPr>
                <w:b/>
              </w:rPr>
            </w:pPr>
          </w:p>
          <w:p w:rsidR="002C04E3" w:rsidRPr="000628C1" w:rsidRDefault="002C04E3" w:rsidP="00E5586A">
            <w:pPr>
              <w:jc w:val="center"/>
            </w:pPr>
            <w:r w:rsidRPr="000628C1">
              <w:t>К-2(3)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  <w:rPr>
                <w:b/>
              </w:rPr>
            </w:pPr>
          </w:p>
          <w:p w:rsidR="002C04E3" w:rsidRPr="000628C1" w:rsidRDefault="002C04E3" w:rsidP="00E5586A">
            <w:pPr>
              <w:jc w:val="center"/>
            </w:pPr>
            <w:r w:rsidRPr="000628C1">
              <w:t>К-3(4)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3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1663B6" w:rsidRDefault="002C04E3" w:rsidP="001663B6">
            <w:pPr>
              <w:rPr>
                <w:spacing w:val="-4"/>
              </w:rPr>
            </w:pPr>
            <w:r w:rsidRPr="001663B6">
              <w:rPr>
                <w:spacing w:val="-4"/>
              </w:rPr>
              <w:t>Композиционные схемы главных фасадов (приложение №</w:t>
            </w:r>
            <w:r w:rsidR="001663B6" w:rsidRPr="001663B6">
              <w:rPr>
                <w:spacing w:val="-4"/>
              </w:rPr>
              <w:t xml:space="preserve"> </w:t>
            </w:r>
            <w:r w:rsidRPr="001663B6">
              <w:rPr>
                <w:spacing w:val="-4"/>
              </w:rPr>
              <w:t>9)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  <w:rPr>
                <w:szCs w:val="20"/>
              </w:rPr>
            </w:pPr>
          </w:p>
          <w:p w:rsidR="002C04E3" w:rsidRPr="001663B6" w:rsidRDefault="002C04E3" w:rsidP="00E5586A">
            <w:pPr>
              <w:jc w:val="center"/>
              <w:rPr>
                <w:sz w:val="24"/>
                <w:szCs w:val="24"/>
              </w:rPr>
            </w:pPr>
            <w:r w:rsidRPr="001663B6">
              <w:rPr>
                <w:sz w:val="24"/>
                <w:szCs w:val="24"/>
              </w:rPr>
              <w:t>Е.УК.1(1,5); Е.УК.2-3; К.УК.2-3;</w:t>
            </w:r>
          </w:p>
          <w:p w:rsidR="002C04E3" w:rsidRPr="001663B6" w:rsidRDefault="002C04E3" w:rsidP="00E5586A">
            <w:pPr>
              <w:jc w:val="center"/>
              <w:rPr>
                <w:sz w:val="24"/>
                <w:szCs w:val="24"/>
              </w:rPr>
            </w:pPr>
            <w:r w:rsidRPr="001663B6">
              <w:rPr>
                <w:sz w:val="24"/>
                <w:szCs w:val="24"/>
              </w:rPr>
              <w:t>Е.Р.1(1,5).4-5; Е.Р.1(1,5).6-7;</w:t>
            </w:r>
          </w:p>
          <w:p w:rsidR="002C04E3" w:rsidRPr="001663B6" w:rsidRDefault="002C04E3" w:rsidP="00E5586A">
            <w:pPr>
              <w:jc w:val="center"/>
              <w:rPr>
                <w:sz w:val="24"/>
                <w:szCs w:val="24"/>
              </w:rPr>
            </w:pPr>
            <w:r w:rsidRPr="001663B6">
              <w:rPr>
                <w:sz w:val="24"/>
                <w:szCs w:val="24"/>
              </w:rPr>
              <w:t>Е.Р.1(1,5).8-12;</w:t>
            </w:r>
          </w:p>
          <w:p w:rsidR="002C04E3" w:rsidRPr="000628C1" w:rsidRDefault="002C04E3" w:rsidP="00E5586A">
            <w:pPr>
              <w:jc w:val="center"/>
              <w:rPr>
                <w:szCs w:val="20"/>
              </w:rPr>
            </w:pPr>
            <w:r w:rsidRPr="001663B6">
              <w:rPr>
                <w:sz w:val="24"/>
                <w:szCs w:val="24"/>
              </w:rPr>
              <w:t>Е.Р.2.5-7; Е.Р.2.8-16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  <w:rPr>
                <w:szCs w:val="20"/>
              </w:rPr>
            </w:pPr>
          </w:p>
          <w:p w:rsidR="002C04E3" w:rsidRPr="001663B6" w:rsidRDefault="002C04E3" w:rsidP="00E5586A">
            <w:pPr>
              <w:jc w:val="center"/>
              <w:rPr>
                <w:sz w:val="24"/>
                <w:szCs w:val="18"/>
              </w:rPr>
            </w:pPr>
            <w:r w:rsidRPr="001663B6">
              <w:rPr>
                <w:sz w:val="24"/>
                <w:szCs w:val="18"/>
              </w:rPr>
              <w:t>Е.УК.2-3; К.УК.2-3; Е.Р.1(1,5).6-7;</w:t>
            </w:r>
          </w:p>
          <w:p w:rsidR="002C04E3" w:rsidRPr="000628C1" w:rsidRDefault="002C04E3" w:rsidP="001663B6">
            <w:pPr>
              <w:jc w:val="center"/>
              <w:rPr>
                <w:szCs w:val="20"/>
              </w:rPr>
            </w:pPr>
            <w:r w:rsidRPr="001663B6">
              <w:rPr>
                <w:sz w:val="24"/>
                <w:szCs w:val="18"/>
              </w:rPr>
              <w:t>Е.Р.1(1,5).8-12;</w:t>
            </w:r>
            <w:r w:rsidR="001663B6">
              <w:rPr>
                <w:sz w:val="24"/>
                <w:szCs w:val="18"/>
              </w:rPr>
              <w:t xml:space="preserve"> </w:t>
            </w:r>
            <w:r w:rsidRPr="001663B6">
              <w:rPr>
                <w:sz w:val="24"/>
                <w:szCs w:val="18"/>
              </w:rPr>
              <w:t>Е.Р.2.5-7; Е.Р.2.8-16; К.Р.2-3</w:t>
            </w:r>
          </w:p>
        </w:tc>
      </w:tr>
    </w:tbl>
    <w:p w:rsidR="001663B6" w:rsidRPr="001663B6" w:rsidRDefault="001663B6">
      <w:pPr>
        <w:rPr>
          <w:sz w:val="2"/>
          <w:szCs w:val="2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1663B6" w:rsidRPr="000628C1" w:rsidTr="001663B6">
        <w:trPr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3B6" w:rsidRPr="000628C1" w:rsidRDefault="001663B6" w:rsidP="00357C2C">
            <w:pPr>
              <w:jc w:val="center"/>
            </w:pPr>
            <w:r w:rsidRPr="000628C1">
              <w:t>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3B6" w:rsidRPr="000628C1" w:rsidRDefault="001663B6" w:rsidP="00357C2C">
            <w:pPr>
              <w:jc w:val="center"/>
            </w:pPr>
            <w:r w:rsidRPr="000628C1">
              <w:t>2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1663B6">
            <w:r w:rsidRPr="000628C1">
              <w:t>Объёмно-пространственные и композиционно-силуэтные характеристики (в том числе угол наклона кровли, мезонин, мансарда, слуховые окна, эркеры, балконы, фронтоны, аттики и прочее)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При проектировании объектов капитального строительства учитывать типологические характеристики окружающей исторической застройки (приложение № 9).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зданий, формирующих уличный фронт застройки, допускается использование силуэтных акцентов (стилизованных) в </w:t>
            </w:r>
            <w:proofErr w:type="spellStart"/>
            <w:r w:rsidRPr="000628C1">
              <w:t>надкарнизной</w:t>
            </w:r>
            <w:proofErr w:type="spellEnd"/>
            <w:r w:rsidRPr="000628C1">
              <w:t xml:space="preserve"> части уличных фасадов: парапетных тумб и ограждений, аттиков. Суммарная длина аттиков – до 30% длины главного фасада. Высота аттиков пропорциональна высоте фасада по аналогии с ценными историческими зданиями.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устройство эркеров и балконов глубиной не более 1,2 м.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Количество балконов на фасаде определяется исходя из соотношений, характерных для исторических зданий, в зависимости от историко-архитектурного контекста и функционального назначения объектов капитального строительства.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Кровли вальмовые, двускатные с углом наклона 20 – 40 %.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Допускается устройство совмещённых (плоских) или комбинированных кровель объектов капитального строительства высотой от 3-х этажей.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Для угловых зданий – рекомендуется использование силуэтных акцентов – башен, шатров и др.</w:t>
            </w:r>
          </w:p>
          <w:p w:rsidR="00FF1421" w:rsidRPr="000628C1" w:rsidRDefault="002C04E3" w:rsidP="00E5586A">
            <w:pPr>
              <w:jc w:val="both"/>
            </w:pPr>
            <w:r w:rsidRPr="000628C1">
              <w:t>Запрет на устройство мансард и высоких кровель с изломом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Архитектурно-стилевое решение (в том числе </w:t>
            </w:r>
          </w:p>
          <w:p w:rsidR="002C04E3" w:rsidRPr="000628C1" w:rsidRDefault="002C04E3" w:rsidP="00E5586A">
            <w:r w:rsidRPr="000628C1">
              <w:lastRenderedPageBreak/>
              <w:t>особенности оформления фасадов)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lastRenderedPageBreak/>
              <w:t xml:space="preserve">Нейтральное стилистическое решение.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тактичное (умеренное) заимствование исторических архитектурных приемов, стилизованных декоративных элементов. </w:t>
            </w:r>
          </w:p>
          <w:p w:rsidR="002C04E3" w:rsidRPr="000628C1" w:rsidRDefault="002C04E3" w:rsidP="00E5586A">
            <w:pPr>
              <w:jc w:val="both"/>
            </w:pPr>
            <w:r w:rsidRPr="000628C1">
              <w:lastRenderedPageBreak/>
              <w:t>В фасадных решениях объектов, формирующих уличный фронт застройки, обязательно использовать характерные пропорции, масштаб и ритм исторических фасадов (в соответствии с типами фасадов, указанными в приложении № 9)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Основные </w:t>
            </w:r>
          </w:p>
          <w:p w:rsidR="002C04E3" w:rsidRPr="000628C1" w:rsidRDefault="002C04E3" w:rsidP="00E5586A">
            <w:r w:rsidRPr="000628C1">
              <w:t xml:space="preserve">отделочные </w:t>
            </w:r>
          </w:p>
          <w:p w:rsidR="002C04E3" w:rsidRPr="000628C1" w:rsidRDefault="002C04E3" w:rsidP="00E5586A">
            <w:r w:rsidRPr="000628C1">
              <w:t xml:space="preserve">материалы, </w:t>
            </w:r>
          </w:p>
          <w:p w:rsidR="002C04E3" w:rsidRPr="000628C1" w:rsidRDefault="002C04E3" w:rsidP="00E5586A">
            <w:r w:rsidRPr="000628C1">
              <w:t xml:space="preserve">заполнение оконных и дверных </w:t>
            </w:r>
          </w:p>
          <w:p w:rsidR="002C04E3" w:rsidRPr="000628C1" w:rsidRDefault="002C04E3" w:rsidP="00E5586A">
            <w:r w:rsidRPr="000628C1">
              <w:t xml:space="preserve">проёмов, </w:t>
            </w:r>
          </w:p>
          <w:p w:rsidR="002C04E3" w:rsidRPr="000628C1" w:rsidRDefault="002C04E3" w:rsidP="00E5586A">
            <w:r w:rsidRPr="000628C1">
              <w:t>козырьки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Допускается применение современных материалов, аналогичных традиционным или имитирующих их.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фасадов: оштукатуренные и окрашенные поверхности; красно-коричневый лицевой кирпич; возможна имитация исторической кирпичной кладки; допустимо сочетание стеклянных поверхностей с кирпичными или оштукатуренными элементами.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кровель: окрашенные из металлического </w:t>
            </w:r>
            <w:proofErr w:type="spellStart"/>
            <w:r w:rsidRPr="000628C1">
              <w:t>непрофилированного</w:t>
            </w:r>
            <w:proofErr w:type="spellEnd"/>
            <w:r w:rsidRPr="000628C1">
              <w:t xml:space="preserve"> листа с </w:t>
            </w:r>
            <w:proofErr w:type="spellStart"/>
            <w:r w:rsidRPr="000628C1">
              <w:t>фальцевыми</w:t>
            </w:r>
            <w:proofErr w:type="spellEnd"/>
            <w:r w:rsidRPr="000628C1">
              <w:t xml:space="preserve"> соединениями; допускается применение современных рулонных кровельных материалов.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Для окон и дверей: деревянные окрашенные (тонированные) или имитация деревянных поверхностей.</w:t>
            </w:r>
          </w:p>
          <w:p w:rsidR="002C04E3" w:rsidRPr="001663B6" w:rsidRDefault="002C04E3" w:rsidP="00E5586A">
            <w:pPr>
              <w:jc w:val="both"/>
              <w:rPr>
                <w:spacing w:val="-4"/>
              </w:rPr>
            </w:pPr>
            <w:r w:rsidRPr="001663B6">
              <w:rPr>
                <w:spacing w:val="-4"/>
              </w:rPr>
              <w:t xml:space="preserve">Запрещается использование нетрадиционных материалов – фасадных панелей, керамогранита, сайдинга, черепицы, имитирующих черепицу материалов, профилированного металла, пластика и пр. 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Цветовое </w:t>
            </w:r>
          </w:p>
          <w:p w:rsidR="002C04E3" w:rsidRPr="000628C1" w:rsidRDefault="002C04E3" w:rsidP="00E5586A">
            <w:r w:rsidRPr="000628C1">
              <w:t>решение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Для оштукатуренных фасадов и столярных изделий - сложные цвета широкой цветовой гаммы </w:t>
            </w:r>
            <w:proofErr w:type="spellStart"/>
            <w:r w:rsidRPr="000628C1">
              <w:t>разбелённые</w:t>
            </w:r>
            <w:proofErr w:type="spellEnd"/>
            <w:r w:rsidRPr="000628C1">
              <w:t xml:space="preserve"> или приглушённые (оттенки серого, голубого, терракотового, серо-зелёного, окиси хрома, бежевого, молочно-белого, охры); красно-терракотовый цвет кирпичной кладки - для неоштукатуренных фасадов, тёмно-коричневый или зелёный для столярных заполнений оконных и дверных проёмов кирпичных фасадов; сурик, оттенки зелёного и серого </w:t>
            </w:r>
            <w:r w:rsidR="001663B6" w:rsidRPr="001663B6">
              <w:rPr>
                <w:spacing w:val="-4"/>
              </w:rPr>
              <w:t>–</w:t>
            </w:r>
            <w:r w:rsidRPr="000628C1">
              <w:t xml:space="preserve"> для кровли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Элементы </w:t>
            </w:r>
          </w:p>
          <w:p w:rsidR="002C04E3" w:rsidRPr="000628C1" w:rsidRDefault="002C04E3" w:rsidP="00E5586A">
            <w:r w:rsidRPr="000628C1">
              <w:t xml:space="preserve">благоустройства (в том числе ограды, дорожные </w:t>
            </w:r>
          </w:p>
          <w:p w:rsidR="002C04E3" w:rsidRPr="000628C1" w:rsidRDefault="002C04E3" w:rsidP="00E5586A">
            <w:r w:rsidRPr="000628C1">
              <w:t xml:space="preserve">покрытия, </w:t>
            </w:r>
          </w:p>
          <w:p w:rsidR="002C04E3" w:rsidRPr="000628C1" w:rsidRDefault="002C04E3" w:rsidP="00E5586A">
            <w:r w:rsidRPr="000628C1">
              <w:t>малые формы)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Устройство покрытий и отмосток в материалах, аналогичных традиционным или имитирующим их;</w:t>
            </w:r>
          </w:p>
          <w:p w:rsidR="002C04E3" w:rsidRPr="001663B6" w:rsidRDefault="002C04E3" w:rsidP="00E5586A">
            <w:pPr>
              <w:jc w:val="both"/>
              <w:rPr>
                <w:spacing w:val="-4"/>
              </w:rPr>
            </w:pPr>
            <w:r w:rsidRPr="001663B6">
              <w:rPr>
                <w:spacing w:val="-4"/>
              </w:rPr>
              <w:t>Установка ограждений по историческим красным линиям или межевым границам: прозрачных (</w:t>
            </w:r>
            <w:proofErr w:type="spellStart"/>
            <w:r w:rsidRPr="001663B6">
              <w:rPr>
                <w:spacing w:val="-4"/>
              </w:rPr>
              <w:t>неглухих</w:t>
            </w:r>
            <w:proofErr w:type="spellEnd"/>
            <w:r w:rsidRPr="001663B6">
              <w:rPr>
                <w:spacing w:val="-4"/>
              </w:rPr>
              <w:t xml:space="preserve">) </w:t>
            </w:r>
            <w:r w:rsidR="001663B6" w:rsidRPr="001663B6">
              <w:rPr>
                <w:spacing w:val="-4"/>
              </w:rPr>
              <w:t>–</w:t>
            </w:r>
            <w:r w:rsidRPr="001663B6">
              <w:rPr>
                <w:spacing w:val="-4"/>
              </w:rPr>
              <w:t xml:space="preserve"> высотой не более 2,0 м; комбинированных – высотой не более 1,6 м, выполненных с учетом общей стилистики, пропорций исторических типов оград;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Материалы: кирпич с оштукатуриванием или покраской, лицевой красно-коричневый кирпич; металлические кованые (или имитирующие ковку) решётки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Ограничения в части наружного освещения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2C04E3" w:rsidP="00E5586A">
            <w:pPr>
              <w:jc w:val="both"/>
            </w:pPr>
            <w:r w:rsidRPr="000628C1">
              <w:t>Установка отдельно стоящего оборудования городского освещения, соответствующего характеристикам исторической архитектурной среды</w:t>
            </w:r>
          </w:p>
        </w:tc>
      </w:tr>
      <w:tr w:rsidR="000628C1" w:rsidRPr="000628C1" w:rsidTr="001663B6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  <w:r w:rsidRPr="000628C1">
              <w:t>Требования и ограничения специального характера</w:t>
            </w:r>
          </w:p>
          <w:p w:rsidR="002C04E3" w:rsidRPr="000628C1" w:rsidRDefault="002C04E3" w:rsidP="00E5586A">
            <w:pPr>
              <w:jc w:val="center"/>
            </w:pP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Ограничения в части </w:t>
            </w:r>
          </w:p>
          <w:p w:rsidR="002C04E3" w:rsidRPr="000628C1" w:rsidRDefault="002C04E3" w:rsidP="00E5586A">
            <w:r w:rsidRPr="000628C1">
              <w:t xml:space="preserve">проведения </w:t>
            </w:r>
          </w:p>
          <w:p w:rsidR="002C04E3" w:rsidRPr="000628C1" w:rsidRDefault="002C04E3" w:rsidP="00E5586A">
            <w:r w:rsidRPr="000628C1">
              <w:t xml:space="preserve">работ по </w:t>
            </w:r>
          </w:p>
          <w:p w:rsidR="002C04E3" w:rsidRPr="000628C1" w:rsidRDefault="002C04E3" w:rsidP="00E5586A">
            <w:r w:rsidRPr="000628C1">
              <w:t>размещению информационных стендов, рекламных щитов, вывесок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1663B6" w:rsidRDefault="002C04E3" w:rsidP="00E5586A">
            <w:pPr>
              <w:jc w:val="both"/>
              <w:rPr>
                <w:spacing w:val="-4"/>
              </w:rPr>
            </w:pPr>
            <w:r w:rsidRPr="001663B6">
              <w:rPr>
                <w:spacing w:val="-4"/>
              </w:rPr>
              <w:t>Запрет на размещение всех видов наружной рекламы на главных фасадах зданий и на общих градостроительных пространствах, в том числе: транспарантов-перетяжек, рекламных щитов, стендов и т.п., за исключением рекламных конструкций в виде панелей-кронштейнов размерами не более 70х70 см, выполненных в стилистике исторической застройки и используемых в качестве вывесок.</w:t>
            </w:r>
          </w:p>
          <w:p w:rsidR="002C04E3" w:rsidRPr="000628C1" w:rsidRDefault="002C04E3" w:rsidP="00E5586A">
            <w:pPr>
              <w:jc w:val="both"/>
              <w:rPr>
                <w:b/>
              </w:rPr>
            </w:pPr>
            <w:r w:rsidRPr="000628C1">
              <w:t>Разрешено размещение информационных конструкций (информационная табличка с площадью информационного поля не более 0,2 м</w:t>
            </w:r>
            <w:r w:rsidRPr="000628C1">
              <w:rPr>
                <w:vertAlign w:val="superscript"/>
              </w:rPr>
              <w:t>2</w:t>
            </w:r>
            <w:r w:rsidRPr="000628C1">
              <w:t xml:space="preserve">; вывеска высотой не более 0,4 м), </w:t>
            </w:r>
            <w:r w:rsidRPr="000628C1">
              <w:rPr>
                <w:b/>
              </w:rPr>
              <w:t>временных</w:t>
            </w:r>
            <w:r w:rsidRPr="000628C1">
              <w:t xml:space="preserve"> элементов информационно-декоративного оформления событийного характера (мобильные информационные конструкции, отдельно стоящие элементы с площадью информационного поля до 2,5 м</w:t>
            </w:r>
            <w:r w:rsidRPr="000628C1">
              <w:rPr>
                <w:vertAlign w:val="superscript"/>
              </w:rPr>
              <w:t>2</w:t>
            </w:r>
            <w:r w:rsidRPr="000628C1">
              <w:t>), включая праздничное оформление. Информационные конструкции не должны диссонировать с исторической средой;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Вывески размещаются в междуэтажных пространствах главных фасадов не выше уровня первого этажа.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Вывески не должны закрывать архитектурные элементы фасада и диссонировать с его стилевыми характеристиками. 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/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При размещении на одном фасаде нескольких вывесок все они должны быть одного размера и располагаться на одном уровне. Предпочтительно размещение вывесок, состоящих из отдельных объёмных букв, непосредственно на фасаде (высота букв – не более 30 см) и вывесок в виде панелей-кронштейнов размерами не более 70х70 см.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Запрещено размещение вывесок в оконных и дверных проёмах фасадов, воспринимаемых из общественных городских пространств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Ограничения в части </w:t>
            </w:r>
          </w:p>
          <w:p w:rsidR="002C04E3" w:rsidRPr="000628C1" w:rsidRDefault="002C04E3" w:rsidP="00E5586A">
            <w:r w:rsidRPr="000628C1">
              <w:t xml:space="preserve">проведения </w:t>
            </w:r>
          </w:p>
          <w:p w:rsidR="002C04E3" w:rsidRPr="000628C1" w:rsidRDefault="002C04E3" w:rsidP="00E5586A">
            <w:r w:rsidRPr="000628C1">
              <w:t xml:space="preserve">работ по </w:t>
            </w:r>
          </w:p>
          <w:p w:rsidR="002C04E3" w:rsidRPr="000628C1" w:rsidRDefault="002C04E3" w:rsidP="00E5586A">
            <w:r w:rsidRPr="000628C1">
              <w:t>прокладке и реконструкции дорожных и инженерных коммуникаций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Запрещается прокладка инженерных коммуникаций (сетей поставки воды, тепла, электричества, газа, услуг связи, отвода канализационных стоков) наземным и надземным способом; </w:t>
            </w:r>
          </w:p>
          <w:p w:rsidR="002C04E3" w:rsidRPr="000628C1" w:rsidRDefault="002C04E3" w:rsidP="00E5586A">
            <w:pPr>
              <w:jc w:val="both"/>
            </w:pPr>
            <w:r w:rsidRPr="000628C1">
              <w:t>Разрешается размещение объектов инженерного обеспечения по индивидуальным проектам с учётом характера сложившейся застройки</w:t>
            </w:r>
          </w:p>
        </w:tc>
      </w:tr>
      <w:tr w:rsidR="002C04E3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Требования к размещению инженерного оборудования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Запрещается установка кондиционеров, любых видов антенн и иного инженерного оборудования на уличных фасадах всех типов зданий, строений и сооружений, формирующих территории общего пользования, за исключением случаев, когда их установка предусмотрена проектным решением, учитывающим архитектурные особенности зданий</w:t>
            </w:r>
          </w:p>
        </w:tc>
      </w:tr>
    </w:tbl>
    <w:p w:rsidR="002C04E3" w:rsidRPr="000628C1" w:rsidRDefault="002C04E3" w:rsidP="00E5586A">
      <w:pPr>
        <w:jc w:val="both"/>
      </w:pPr>
    </w:p>
    <w:p w:rsidR="002C04E3" w:rsidRPr="000628C1" w:rsidRDefault="002C04E3" w:rsidP="00E5586A">
      <w:pPr>
        <w:ind w:firstLine="709"/>
      </w:pPr>
      <w:r w:rsidRPr="000628C1">
        <w:lastRenderedPageBreak/>
        <w:t>2.4. Территории значимых градостроительных комплексов (ГК):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Наименование характеристик и показателей, отражающих требования к содержанию градостроительного регламента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  <w:r w:rsidRPr="000628C1">
              <w:t>ГК</w:t>
            </w:r>
          </w:p>
        </w:tc>
      </w:tr>
    </w:tbl>
    <w:p w:rsidR="001663B6" w:rsidRPr="001663B6" w:rsidRDefault="001663B6">
      <w:pPr>
        <w:rPr>
          <w:sz w:val="2"/>
          <w:szCs w:val="2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0628C1" w:rsidRPr="000628C1" w:rsidTr="001663B6">
        <w:trPr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1663B6" w:rsidRDefault="002C04E3" w:rsidP="001663B6">
            <w:pPr>
              <w:rPr>
                <w:spacing w:val="-4"/>
              </w:rPr>
            </w:pPr>
            <w:r w:rsidRPr="001663B6">
              <w:rPr>
                <w:spacing w:val="-4"/>
              </w:rPr>
              <w:t>Композиционные схемы главных фасадов (приложение № 9)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suppressAutoHyphens/>
              <w:jc w:val="center"/>
              <w:rPr>
                <w:szCs w:val="20"/>
              </w:rPr>
            </w:pPr>
            <w:r w:rsidRPr="000628C1">
              <w:rPr>
                <w:szCs w:val="20"/>
              </w:rPr>
              <w:t>Е.УК.2-3; К.УК.2-3; К.УК.4-5;</w:t>
            </w:r>
          </w:p>
          <w:p w:rsidR="002C04E3" w:rsidRPr="000628C1" w:rsidRDefault="002C04E3" w:rsidP="00E5586A">
            <w:pPr>
              <w:suppressAutoHyphens/>
              <w:jc w:val="center"/>
              <w:rPr>
                <w:szCs w:val="20"/>
              </w:rPr>
            </w:pPr>
            <w:r w:rsidRPr="000628C1">
              <w:rPr>
                <w:szCs w:val="20"/>
              </w:rPr>
              <w:t>Е.Р.1(1,5).6-7;</w:t>
            </w:r>
            <w:r w:rsidR="001663B6">
              <w:rPr>
                <w:szCs w:val="20"/>
              </w:rPr>
              <w:t xml:space="preserve"> </w:t>
            </w:r>
            <w:r w:rsidRPr="000628C1">
              <w:rPr>
                <w:szCs w:val="20"/>
              </w:rPr>
              <w:t>Е.Р.1(1,5).8-12;</w:t>
            </w:r>
          </w:p>
          <w:p w:rsidR="002C04E3" w:rsidRPr="000628C1" w:rsidRDefault="002C04E3" w:rsidP="00E5586A">
            <w:pPr>
              <w:jc w:val="center"/>
            </w:pPr>
            <w:r w:rsidRPr="000628C1">
              <w:rPr>
                <w:szCs w:val="20"/>
              </w:rPr>
              <w:t>Е.Р.2.5-7; Е.Р.2.8-16; К.Р.2-3; К.Р.4-5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3B6" w:rsidRPr="000628C1" w:rsidRDefault="002C04E3" w:rsidP="001663B6">
            <w:r w:rsidRPr="000628C1">
              <w:t xml:space="preserve">Объёмно-пространственные и композиционно-силуэтные характеристики (в том числе угол </w:t>
            </w:r>
            <w:r w:rsidR="001663B6" w:rsidRPr="000628C1">
              <w:t xml:space="preserve">наклона кровли, </w:t>
            </w:r>
          </w:p>
          <w:p w:rsidR="001663B6" w:rsidRPr="000628C1" w:rsidRDefault="001663B6" w:rsidP="001663B6">
            <w:r w:rsidRPr="000628C1">
              <w:t xml:space="preserve">мезонин, </w:t>
            </w:r>
          </w:p>
          <w:p w:rsidR="001663B6" w:rsidRPr="000628C1" w:rsidRDefault="001663B6" w:rsidP="001663B6">
            <w:r w:rsidRPr="000628C1">
              <w:t xml:space="preserve">мансарда, </w:t>
            </w:r>
          </w:p>
          <w:p w:rsidR="002C04E3" w:rsidRPr="000628C1" w:rsidRDefault="001663B6" w:rsidP="001663B6">
            <w:r w:rsidRPr="000628C1">
              <w:t>слуховые окна, эркеры, балконы, фронтоны, аттики и прочее)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При проектировании объектов капитального строительства учитывать типологические характеристики окружающей исторической застройки (приложение № 9).</w:t>
            </w:r>
          </w:p>
          <w:p w:rsidR="001663B6" w:rsidRPr="000628C1" w:rsidRDefault="002C04E3" w:rsidP="001663B6">
            <w:pPr>
              <w:jc w:val="both"/>
            </w:pPr>
            <w:r w:rsidRPr="000628C1">
              <w:t xml:space="preserve">Для зданий, формирующих уличный фронт застройки, допускается использование силуэтных акцентов (стилизованных) в </w:t>
            </w:r>
            <w:proofErr w:type="spellStart"/>
            <w:r w:rsidRPr="000628C1">
              <w:t>надкарнизной</w:t>
            </w:r>
            <w:proofErr w:type="spellEnd"/>
            <w:r w:rsidRPr="000628C1">
              <w:t xml:space="preserve"> части уличных фасадов: парапетных тумб и ограждений, аттиков. Суммарная длина аттиков – до 30% длины главного фасада. Высота аттиков пропорциональна</w:t>
            </w:r>
            <w:r w:rsidR="001663B6" w:rsidRPr="000628C1">
              <w:t xml:space="preserve"> </w:t>
            </w:r>
            <w:r w:rsidR="001663B6" w:rsidRPr="000628C1">
              <w:t xml:space="preserve">высоте фасада по аналогии с ценными историческими зданиями. </w:t>
            </w:r>
          </w:p>
          <w:p w:rsidR="001663B6" w:rsidRPr="000628C1" w:rsidRDefault="001663B6" w:rsidP="001663B6">
            <w:pPr>
              <w:jc w:val="both"/>
            </w:pPr>
            <w:r w:rsidRPr="000628C1">
              <w:t xml:space="preserve">Допускается устройство эркеров и балконов глубиной не более 1,2 м. </w:t>
            </w:r>
          </w:p>
          <w:p w:rsidR="001663B6" w:rsidRPr="000628C1" w:rsidRDefault="001663B6" w:rsidP="001663B6">
            <w:pPr>
              <w:jc w:val="both"/>
            </w:pPr>
            <w:r w:rsidRPr="000628C1">
              <w:t>Количество балконов на фасаде определяется исходя из соотношений, характерных для исторических зданий, в зависимости от историко-архитектурного контекста и функционального назначения объектов капитального строительства.</w:t>
            </w:r>
          </w:p>
          <w:p w:rsidR="001663B6" w:rsidRPr="000628C1" w:rsidRDefault="001663B6" w:rsidP="001663B6">
            <w:pPr>
              <w:jc w:val="both"/>
            </w:pPr>
            <w:r w:rsidRPr="000628C1">
              <w:t xml:space="preserve">Кровли вальмовые, двускатные с углом наклона 20 – 40 %. </w:t>
            </w:r>
          </w:p>
          <w:p w:rsidR="001663B6" w:rsidRPr="000628C1" w:rsidRDefault="001663B6" w:rsidP="001663B6">
            <w:pPr>
              <w:jc w:val="both"/>
            </w:pPr>
            <w:r w:rsidRPr="000628C1">
              <w:t>Допускается устройство совмещённых (плоских) или комбинированных кровель объектов капитального строительства высотой от 3-х этажей.</w:t>
            </w:r>
          </w:p>
          <w:p w:rsidR="001663B6" w:rsidRPr="000628C1" w:rsidRDefault="001663B6" w:rsidP="001663B6">
            <w:pPr>
              <w:jc w:val="both"/>
            </w:pPr>
            <w:r w:rsidRPr="000628C1">
              <w:t>Для угловых зданий рекомендуется использование силуэтных акцентов – башен, шатров и др.</w:t>
            </w:r>
          </w:p>
          <w:p w:rsidR="002C04E3" w:rsidRPr="000628C1" w:rsidRDefault="001663B6" w:rsidP="00E5586A">
            <w:pPr>
              <w:jc w:val="both"/>
            </w:pPr>
            <w:r w:rsidRPr="000628C1">
              <w:t>Запрет на устройство мансард и высоких кровель с изломом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3B6" w:rsidRPr="000628C1" w:rsidRDefault="002C04E3" w:rsidP="001663B6">
            <w:r w:rsidRPr="000628C1">
              <w:t xml:space="preserve">Архитектурно-стилевое </w:t>
            </w:r>
            <w:r w:rsidR="001663B6" w:rsidRPr="000628C1">
              <w:t xml:space="preserve">решение (в том числе </w:t>
            </w:r>
          </w:p>
          <w:p w:rsidR="001663B6" w:rsidRPr="000628C1" w:rsidRDefault="001663B6" w:rsidP="001663B6">
            <w:r w:rsidRPr="000628C1">
              <w:lastRenderedPageBreak/>
              <w:t xml:space="preserve">особенности </w:t>
            </w:r>
          </w:p>
          <w:p w:rsidR="002C04E3" w:rsidRPr="000628C1" w:rsidRDefault="001663B6" w:rsidP="001663B6">
            <w:r w:rsidRPr="000628C1">
              <w:t>оформления фасадов)</w:t>
            </w:r>
          </w:p>
          <w:p w:rsidR="002C04E3" w:rsidRPr="000628C1" w:rsidRDefault="002C04E3" w:rsidP="00E5586A"/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lastRenderedPageBreak/>
              <w:t xml:space="preserve">Нейтральное стилистическое решение. </w:t>
            </w:r>
          </w:p>
          <w:p w:rsidR="002C04E3" w:rsidRDefault="002C04E3" w:rsidP="00E5586A">
            <w:pPr>
              <w:jc w:val="both"/>
            </w:pPr>
            <w:r w:rsidRPr="000628C1">
              <w:t>Допускается тактичное (умеренное) заимствование исторических архитектурных приёмов, стилизованных декоративных элементов.</w:t>
            </w:r>
          </w:p>
          <w:p w:rsidR="002C04E3" w:rsidRPr="000628C1" w:rsidRDefault="002C04E3" w:rsidP="00E5586A">
            <w:pPr>
              <w:jc w:val="both"/>
            </w:pPr>
            <w:r w:rsidRPr="000628C1">
              <w:lastRenderedPageBreak/>
              <w:t>В фасадных решениях объектов, формирующих уличный фронт застройки, обязательно использовать характерные пропорции, масштаб и ритм исторических фасадов (в соответствии с типами фасадов, указанным в приложении № 9)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Основные </w:t>
            </w:r>
          </w:p>
          <w:p w:rsidR="002C04E3" w:rsidRPr="000628C1" w:rsidRDefault="002C04E3" w:rsidP="00E5586A">
            <w:r w:rsidRPr="000628C1">
              <w:t xml:space="preserve">отделочные </w:t>
            </w:r>
          </w:p>
          <w:p w:rsidR="002C04E3" w:rsidRPr="000628C1" w:rsidRDefault="002C04E3" w:rsidP="00E5586A">
            <w:r w:rsidRPr="000628C1">
              <w:t xml:space="preserve">материалы, </w:t>
            </w:r>
          </w:p>
          <w:p w:rsidR="002C04E3" w:rsidRPr="000628C1" w:rsidRDefault="002C04E3" w:rsidP="00E5586A">
            <w:r w:rsidRPr="000628C1">
              <w:t xml:space="preserve">заполнение оконных и дверных </w:t>
            </w:r>
          </w:p>
          <w:p w:rsidR="002C04E3" w:rsidRPr="000628C1" w:rsidRDefault="002C04E3" w:rsidP="00E5586A">
            <w:r w:rsidRPr="000628C1">
              <w:t xml:space="preserve">проемов, </w:t>
            </w:r>
          </w:p>
          <w:p w:rsidR="002C04E3" w:rsidRPr="000628C1" w:rsidRDefault="002C04E3" w:rsidP="00E5586A">
            <w:r w:rsidRPr="000628C1">
              <w:t>козырьки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Допускается применение современных материалов, аналогичных традиционным или имитирующих их.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фасадов: оштукатуренные и окрашенные поверхности; красно-коричневый лицевой кирпич; возможна имитация исторической кирпичной кладки; допустимо сочетание стеклянных поверхностей с кирпичными или оштукатуренными элементами.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кровель: окрашенные из металлического </w:t>
            </w:r>
            <w:proofErr w:type="spellStart"/>
            <w:r w:rsidRPr="000628C1">
              <w:t>непрофилированного</w:t>
            </w:r>
            <w:proofErr w:type="spellEnd"/>
            <w:r w:rsidRPr="000628C1">
              <w:t xml:space="preserve"> листа с </w:t>
            </w:r>
            <w:proofErr w:type="spellStart"/>
            <w:r w:rsidRPr="000628C1">
              <w:t>фальцевыми</w:t>
            </w:r>
            <w:proofErr w:type="spellEnd"/>
            <w:r w:rsidRPr="000628C1">
              <w:t xml:space="preserve"> соединениями; допускается применение современных рулонных кровельных материалов.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Для окон и дверей: деревянные окрашенные (тонированные) или имитация деревянных поверхностей</w:t>
            </w:r>
          </w:p>
          <w:p w:rsidR="002C04E3" w:rsidRPr="00B73057" w:rsidRDefault="002C04E3" w:rsidP="00E5586A">
            <w:pPr>
              <w:jc w:val="both"/>
              <w:rPr>
                <w:spacing w:val="-4"/>
              </w:rPr>
            </w:pPr>
            <w:r w:rsidRPr="00B73057">
              <w:rPr>
                <w:spacing w:val="-4"/>
              </w:rPr>
              <w:t xml:space="preserve">Запрещается использование нетрадиционных материалов – фасадных панелей, керамогранита, сайдинга, черепицы, имитирующих черепицу материалов, профилированного металла, пластика и пр. 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Цветовое </w:t>
            </w:r>
          </w:p>
          <w:p w:rsidR="002C04E3" w:rsidRPr="000628C1" w:rsidRDefault="002C04E3" w:rsidP="00E5586A">
            <w:r w:rsidRPr="000628C1">
              <w:t>решение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Для оштукатуренных фасадов и столярных изделий </w:t>
            </w:r>
            <w:r w:rsidR="00B73057" w:rsidRPr="000628C1">
              <w:t>–</w:t>
            </w:r>
            <w:r w:rsidR="004C7795" w:rsidRPr="000628C1">
              <w:t xml:space="preserve"> </w:t>
            </w:r>
            <w:r w:rsidRPr="000628C1">
              <w:t xml:space="preserve">сложные цвета широкой цветовой гаммы </w:t>
            </w:r>
            <w:proofErr w:type="spellStart"/>
            <w:r w:rsidRPr="000628C1">
              <w:t>разбелённые</w:t>
            </w:r>
            <w:proofErr w:type="spellEnd"/>
            <w:r w:rsidRPr="000628C1">
              <w:t xml:space="preserve"> или приглушённые (оттенки серого, голубого, терракотового, серо-зелёного, окиси хрома, бежевого, молочно-белого, охры); красно-терракотовый цвет кирпичной кладки </w:t>
            </w:r>
            <w:r w:rsidR="00B73057" w:rsidRPr="000628C1">
              <w:t>–</w:t>
            </w:r>
            <w:r w:rsidRPr="000628C1">
              <w:t xml:space="preserve"> для неоштукатуренных фасадов, тёмно-коричневый или зелёный для столярных заполнений оконных и дверных проёмов кирпичных фасадов; сурик, оттенки зелёного и серого </w:t>
            </w:r>
            <w:r w:rsidR="00B73057" w:rsidRPr="000628C1">
              <w:t>–</w:t>
            </w:r>
            <w:r w:rsidRPr="000628C1">
              <w:t xml:space="preserve"> для кровли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Элементы </w:t>
            </w:r>
          </w:p>
          <w:p w:rsidR="002C04E3" w:rsidRPr="000628C1" w:rsidRDefault="002C04E3" w:rsidP="00E5586A">
            <w:r w:rsidRPr="000628C1">
              <w:t xml:space="preserve">благоустройства (в том </w:t>
            </w:r>
          </w:p>
          <w:p w:rsidR="002C04E3" w:rsidRPr="000628C1" w:rsidRDefault="002C04E3" w:rsidP="00E5586A">
            <w:r w:rsidRPr="000628C1">
              <w:t xml:space="preserve">числе грады, дорожные </w:t>
            </w:r>
          </w:p>
          <w:p w:rsidR="002C04E3" w:rsidRPr="000628C1" w:rsidRDefault="002C04E3" w:rsidP="00E5586A">
            <w:r w:rsidRPr="000628C1">
              <w:t xml:space="preserve">покрытия, </w:t>
            </w:r>
          </w:p>
          <w:p w:rsidR="002C04E3" w:rsidRPr="000628C1" w:rsidRDefault="002C04E3" w:rsidP="00E5586A">
            <w:r w:rsidRPr="000628C1">
              <w:t>малые</w:t>
            </w:r>
            <w:r w:rsidR="00B73057">
              <w:t xml:space="preserve"> </w:t>
            </w:r>
            <w:r w:rsidRPr="000628C1">
              <w:t>формы)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Устройство покрытий и отмосток в материалах, аналогичных традиционным или имитирующим их.</w:t>
            </w:r>
          </w:p>
          <w:p w:rsidR="002C04E3" w:rsidRPr="000628C1" w:rsidRDefault="002C04E3" w:rsidP="00E5586A">
            <w:pPr>
              <w:jc w:val="both"/>
            </w:pPr>
            <w:r w:rsidRPr="000628C1">
              <w:t>Установка ограждений по историческим красным линиям или межевым границам: прозрачных (</w:t>
            </w:r>
            <w:proofErr w:type="spellStart"/>
            <w:r w:rsidRPr="000628C1">
              <w:t>неглухих</w:t>
            </w:r>
            <w:proofErr w:type="spellEnd"/>
            <w:r w:rsidRPr="000628C1">
              <w:t xml:space="preserve">) </w:t>
            </w:r>
            <w:r w:rsidR="00B73057" w:rsidRPr="000628C1">
              <w:t>–</w:t>
            </w:r>
            <w:r w:rsidR="004C7795" w:rsidRPr="000628C1">
              <w:t xml:space="preserve"> </w:t>
            </w:r>
            <w:r w:rsidRPr="000628C1">
              <w:t>высотой не более 2,0 м; комбинированных – высотой не более 1,6 м, выполненных с учётом общей стилистики, пропорций исторических типов оград.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Материалы: кирпич с оштукатуриванием или покраской, лицевой красно-коричневый кирпич; металлические кованые (или имитирующие ковку) решётки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Ограничения </w:t>
            </w:r>
          </w:p>
          <w:p w:rsidR="002C04E3" w:rsidRPr="000628C1" w:rsidRDefault="002C04E3" w:rsidP="00E5586A">
            <w:r w:rsidRPr="000628C1">
              <w:t xml:space="preserve">в части </w:t>
            </w:r>
          </w:p>
          <w:p w:rsidR="002C04E3" w:rsidRPr="000628C1" w:rsidRDefault="002C04E3" w:rsidP="00E5586A">
            <w:r w:rsidRPr="000628C1">
              <w:t>наружного освещения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Установка отдельно стоящего оборудования городского освещения, соответствующего характеристикам исторической архитектурной среды</w:t>
            </w:r>
          </w:p>
          <w:p w:rsidR="002C04E3" w:rsidRPr="000628C1" w:rsidRDefault="002C04E3" w:rsidP="00E5586A">
            <w:pPr>
              <w:jc w:val="both"/>
            </w:pPr>
          </w:p>
        </w:tc>
      </w:tr>
      <w:tr w:rsidR="000628C1" w:rsidRPr="000628C1" w:rsidTr="001663B6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057" w:rsidRDefault="00B73057" w:rsidP="00E5586A">
            <w:pPr>
              <w:jc w:val="center"/>
            </w:pPr>
          </w:p>
          <w:p w:rsidR="002C04E3" w:rsidRPr="000628C1" w:rsidRDefault="002C04E3" w:rsidP="00E5586A">
            <w:pPr>
              <w:jc w:val="center"/>
            </w:pPr>
            <w:r w:rsidRPr="000628C1">
              <w:t>Требования и ограничения специального характера</w:t>
            </w:r>
          </w:p>
          <w:p w:rsidR="002C04E3" w:rsidRPr="000628C1" w:rsidRDefault="002C04E3" w:rsidP="00E5586A">
            <w:pPr>
              <w:jc w:val="center"/>
            </w:pP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Ограничения в части </w:t>
            </w:r>
          </w:p>
          <w:p w:rsidR="002C04E3" w:rsidRPr="000628C1" w:rsidRDefault="002C04E3" w:rsidP="00E5586A">
            <w:r w:rsidRPr="000628C1">
              <w:t xml:space="preserve">проведения </w:t>
            </w:r>
          </w:p>
          <w:p w:rsidR="002C04E3" w:rsidRPr="000628C1" w:rsidRDefault="002C04E3" w:rsidP="00E5586A">
            <w:r w:rsidRPr="000628C1">
              <w:t xml:space="preserve">работ по </w:t>
            </w:r>
          </w:p>
          <w:p w:rsidR="002C04E3" w:rsidRPr="000628C1" w:rsidRDefault="002C04E3" w:rsidP="00E5586A">
            <w:r w:rsidRPr="000628C1">
              <w:t>размещению информационных стендов, рекламных щитов, вывесок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Запрет на размещение всех видов наружной рекламы на главных фасадах зданий и на общих градостроительных пространствах, в том числе: транспарантов-перетяжек, рекламных щитов, стендов и т.п., за исключением рекламных конструкций в виде панелей-кронштейнов размерами не более 70х70 см, выполненных в стилистике исторической застройки и используемых в качестве вывесок.</w:t>
            </w:r>
          </w:p>
          <w:p w:rsidR="002C04E3" w:rsidRPr="000628C1" w:rsidRDefault="002C04E3" w:rsidP="00E5586A">
            <w:pPr>
              <w:jc w:val="both"/>
              <w:rPr>
                <w:b/>
              </w:rPr>
            </w:pPr>
            <w:r w:rsidRPr="000628C1">
              <w:t xml:space="preserve">Разрешено размещение информационных конструкций (информационная табличка с площадью информационного поля не более 0,2 кв. м; вывеска высотой не более 0,4 м), </w:t>
            </w:r>
            <w:r w:rsidRPr="000628C1">
              <w:rPr>
                <w:b/>
              </w:rPr>
              <w:t>временных</w:t>
            </w:r>
            <w:r w:rsidRPr="000628C1">
              <w:t xml:space="preserve"> элементов информационно-декоративного оформления событийного характера (мобильные информационные конструкции, отдельно стоящие элементы с площадью информационного поля до 2,5 кв. м), включая праздничное оформление. Информационные конструкции не должны диссонировать с исторической средой.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Вывески размещаются в междуэтажных пространствах главных фасадов не выше уровня первого этажа.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Вывески не должны закрывать архитектурные элементы фасада и диссонировать с его стилевыми характеристиками.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При размещении на одном фасаде нескольких вывесок все они должны быть одного размера и располагаться на одном уровне. Предпочтительно размещение вывесок, состоящих из отдельных объёмных букв, непосредственно на фасаде (высота букв – не более 30 см) и вывесок в виде панелей-кронштейнов размерами не более 70х70 см.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Запрещено размещение вывесок в оконных и дверных проёмах фасадов, воспринимаемых из общественных городских пространств.</w:t>
            </w:r>
          </w:p>
        </w:tc>
      </w:tr>
      <w:tr w:rsidR="000628C1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Ограничения в части проведения</w:t>
            </w:r>
            <w:r w:rsidR="00B73057">
              <w:t xml:space="preserve"> </w:t>
            </w:r>
            <w:r w:rsidRPr="000628C1">
              <w:t xml:space="preserve">работ по прокладке и </w:t>
            </w:r>
          </w:p>
          <w:p w:rsidR="002C04E3" w:rsidRPr="000628C1" w:rsidRDefault="002C04E3" w:rsidP="00E5586A">
            <w:r w:rsidRPr="000628C1">
              <w:t>реконструкции дорожных и инженерных коммуникаций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Запрещается прокладка инженерных коммуникаций (сетей поставки воды, тепла, электричества, газа, услуг связи, отвода канализационных стоков) наземным и надземным способом; </w:t>
            </w:r>
          </w:p>
          <w:p w:rsidR="002C04E3" w:rsidRPr="000628C1" w:rsidRDefault="002C04E3" w:rsidP="00E5586A">
            <w:pPr>
              <w:jc w:val="both"/>
            </w:pPr>
            <w:r w:rsidRPr="000628C1">
              <w:t>Разрешается размещение объектов инженерного обеспечения по индивидуальным проектам с учётом характера сложившейся застройки</w:t>
            </w:r>
          </w:p>
        </w:tc>
      </w:tr>
      <w:tr w:rsidR="002C04E3" w:rsidRPr="000628C1" w:rsidTr="001663B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Требования к размещению инженерного оборудования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Запрещается установка кондиционеров, любых видов антенн и иного инженерного оборудования на уличных фасадах всех типов зданий, строений и сооружений, формирующих территории </w:t>
            </w:r>
            <w:r w:rsidRPr="000628C1">
              <w:lastRenderedPageBreak/>
              <w:t>общего пользования, за исключением случаев, когда их установка предусмотрена проектным решением, учитывающим архитектурные особенности зданий</w:t>
            </w:r>
          </w:p>
        </w:tc>
      </w:tr>
    </w:tbl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both"/>
      </w:pPr>
      <w:r w:rsidRPr="000628C1">
        <w:t>2.5. Зона композиционного влияния исторической доминанты здания «Коммерческого училища» (ЗКУ):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характеристик и показателей, отражающих требования к содержанию градостроительного </w:t>
            </w:r>
          </w:p>
          <w:p w:rsidR="002C04E3" w:rsidRPr="000628C1" w:rsidRDefault="002C04E3" w:rsidP="00E5586A">
            <w:pPr>
              <w:jc w:val="center"/>
            </w:pPr>
            <w:r w:rsidRPr="000628C1">
              <w:t>регламента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  <w:r w:rsidRPr="000628C1">
              <w:t>ЗКУ</w:t>
            </w:r>
          </w:p>
        </w:tc>
      </w:tr>
    </w:tbl>
    <w:p w:rsidR="00B73057" w:rsidRPr="00B73057" w:rsidRDefault="00B73057">
      <w:pPr>
        <w:rPr>
          <w:sz w:val="2"/>
          <w:szCs w:val="2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0628C1" w:rsidRPr="000628C1" w:rsidTr="00B73057">
        <w:trPr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B73057" w:rsidRDefault="002C04E3" w:rsidP="00B73057">
            <w:pPr>
              <w:rPr>
                <w:spacing w:val="-4"/>
              </w:rPr>
            </w:pPr>
            <w:r w:rsidRPr="00B73057">
              <w:rPr>
                <w:spacing w:val="-4"/>
              </w:rPr>
              <w:t>Композиционные схемы главных фасадов (приложение № 9)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suppressAutoHyphens/>
              <w:jc w:val="center"/>
              <w:rPr>
                <w:szCs w:val="20"/>
              </w:rPr>
            </w:pPr>
            <w:r w:rsidRPr="000628C1">
              <w:rPr>
                <w:szCs w:val="20"/>
              </w:rPr>
              <w:t>Е.УК.1(1,5); Е.УК.2-3; К.УК.2-3;</w:t>
            </w:r>
          </w:p>
          <w:p w:rsidR="002C04E3" w:rsidRPr="000628C1" w:rsidRDefault="002C04E3" w:rsidP="00E5586A">
            <w:pPr>
              <w:suppressAutoHyphens/>
              <w:jc w:val="center"/>
              <w:rPr>
                <w:szCs w:val="20"/>
              </w:rPr>
            </w:pPr>
            <w:r w:rsidRPr="000628C1">
              <w:rPr>
                <w:szCs w:val="20"/>
              </w:rPr>
              <w:t>Е.Р.1(1,5).4-5; Е.Р.1(1,5).6-7;</w:t>
            </w:r>
          </w:p>
          <w:p w:rsidR="002C04E3" w:rsidRPr="000628C1" w:rsidRDefault="002C04E3" w:rsidP="00E5586A">
            <w:pPr>
              <w:suppressAutoHyphens/>
              <w:jc w:val="center"/>
              <w:rPr>
                <w:szCs w:val="20"/>
              </w:rPr>
            </w:pPr>
            <w:r w:rsidRPr="000628C1">
              <w:rPr>
                <w:szCs w:val="20"/>
              </w:rPr>
              <w:t>Е.Р.1(1,5).8-12;</w:t>
            </w:r>
            <w:r w:rsidR="00B73057">
              <w:rPr>
                <w:szCs w:val="20"/>
              </w:rPr>
              <w:t xml:space="preserve"> </w:t>
            </w:r>
            <w:r w:rsidRPr="000628C1">
              <w:rPr>
                <w:szCs w:val="20"/>
              </w:rPr>
              <w:t>Е.Р.2.5-7; Е.Р.2.8-16</w:t>
            </w:r>
          </w:p>
          <w:p w:rsidR="002C04E3" w:rsidRPr="000628C1" w:rsidRDefault="002C04E3" w:rsidP="00E5586A">
            <w:pPr>
              <w:jc w:val="center"/>
            </w:pP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Объемно-пространственные и композиционно-силуэтные характеристики (в том числе угол наклона кровли, </w:t>
            </w:r>
          </w:p>
          <w:p w:rsidR="002C04E3" w:rsidRPr="000628C1" w:rsidRDefault="002C04E3" w:rsidP="00E5586A">
            <w:r w:rsidRPr="000628C1">
              <w:t xml:space="preserve">мезонин, </w:t>
            </w:r>
          </w:p>
          <w:p w:rsidR="002C04E3" w:rsidRPr="000628C1" w:rsidRDefault="002C04E3" w:rsidP="00E5586A">
            <w:r w:rsidRPr="000628C1">
              <w:t xml:space="preserve">мансарда, </w:t>
            </w:r>
          </w:p>
          <w:p w:rsidR="00B73057" w:rsidRPr="000628C1" w:rsidRDefault="002C04E3" w:rsidP="00B73057">
            <w:r w:rsidRPr="000628C1">
              <w:t xml:space="preserve">слуховые окна, эркеры, </w:t>
            </w:r>
            <w:r w:rsidR="00B73057" w:rsidRPr="000628C1">
              <w:t>балконы, фронтоны, аттики и прочее)</w:t>
            </w:r>
          </w:p>
          <w:p w:rsidR="002C04E3" w:rsidRPr="000628C1" w:rsidRDefault="002C04E3" w:rsidP="00B73057"/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При проектировании объектов капитального строительства учитывать типологические характеристики окружающей исторической застройки (приложение № 9).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зданий, формирующих уличный фронт застройки, допускается использование силуэтных акцентов (стилизованных) в </w:t>
            </w:r>
            <w:proofErr w:type="spellStart"/>
            <w:r w:rsidRPr="000628C1">
              <w:t>надкарнизной</w:t>
            </w:r>
            <w:proofErr w:type="spellEnd"/>
            <w:r w:rsidRPr="000628C1">
              <w:t xml:space="preserve"> части уличных фасадов: парапетных тумб и ограждений, аттиков. Суммарная длина аттиков – до 30% длины главного фасада. Высота аттиков пропорциональна высоте фасада по аналогии с ценными историческими зданиями.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устройство эркеров и балконов глубиной не более 1,2 м.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Количество балконов на фасаде определяется исходя из соотношений, характерных для исторических зданий, в зависимости от историко-архитектурного контекста и функционального назначения объектов капитального строительства.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Кровли вальмовые, двускатные с углом наклона 20 – 40 %. </w:t>
            </w:r>
          </w:p>
          <w:p w:rsidR="00B73057" w:rsidRDefault="00B73057" w:rsidP="00B73057">
            <w:pPr>
              <w:jc w:val="both"/>
            </w:pPr>
            <w:r w:rsidRPr="000628C1">
              <w:t>Допускается устройство совмещённых (плоских) или комбинированных кровель объектов капитального строительства высотой от 3-х этажей.</w:t>
            </w:r>
          </w:p>
          <w:p w:rsidR="00B73057" w:rsidRPr="000628C1" w:rsidRDefault="00B73057" w:rsidP="00B73057">
            <w:pPr>
              <w:jc w:val="both"/>
            </w:pPr>
            <w:r w:rsidRPr="000628C1">
              <w:lastRenderedPageBreak/>
              <w:t>Для угловых зданий рекомендуется использование силуэтных акцентов – башен, шатров и др.</w:t>
            </w:r>
          </w:p>
          <w:p w:rsidR="002C04E3" w:rsidRPr="000628C1" w:rsidRDefault="00B73057" w:rsidP="00B73057">
            <w:pPr>
              <w:jc w:val="both"/>
            </w:pPr>
            <w:r w:rsidRPr="000628C1">
              <w:t>Запрет на устройство мансард и высоких кровель с изломом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Архитектурно-стилевое решение (в том числе </w:t>
            </w:r>
          </w:p>
          <w:p w:rsidR="002C04E3" w:rsidRPr="000628C1" w:rsidRDefault="002C04E3" w:rsidP="00E5586A">
            <w:r w:rsidRPr="000628C1">
              <w:t>особенности оформления фасадов)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Нейтральное стилистическое решение.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тактичное (умеренное) заимствование исторических архитектурных приёмов, стилизованных декоративных элементов.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В фасадных решениях объектов, формирующих уличный фронт застройки, обязательно использовать характерные пропорции, масштаб и ритм исторических фасадов (в соответствии с типами фасадов, указанными в приложении № 9)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FF1421" w:rsidP="00E5586A">
            <w:r w:rsidRPr="000628C1">
              <w:t xml:space="preserve">Основные отделочные </w:t>
            </w:r>
          </w:p>
          <w:p w:rsidR="00FF1421" w:rsidRPr="000628C1" w:rsidRDefault="00FF1421" w:rsidP="00E5586A">
            <w:r w:rsidRPr="000628C1">
              <w:t>материалы,</w:t>
            </w:r>
          </w:p>
          <w:p w:rsidR="00FF1421" w:rsidRPr="000628C1" w:rsidRDefault="00FF1421" w:rsidP="00E5586A">
            <w:r w:rsidRPr="000628C1">
              <w:t xml:space="preserve">заполнение оконных и дверных </w:t>
            </w:r>
          </w:p>
          <w:p w:rsidR="00FF1421" w:rsidRPr="000628C1" w:rsidRDefault="00FF1421" w:rsidP="00E5586A">
            <w:r w:rsidRPr="000628C1">
              <w:t>проёмов,</w:t>
            </w:r>
          </w:p>
          <w:p w:rsidR="00FF1421" w:rsidRPr="000628C1" w:rsidRDefault="00FF1421" w:rsidP="00E5586A">
            <w:r w:rsidRPr="000628C1">
              <w:t>козырьки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FF1421" w:rsidP="00E5586A">
            <w:pPr>
              <w:jc w:val="both"/>
            </w:pPr>
            <w:r w:rsidRPr="000628C1">
              <w:t>Допускается применение современных материалов, аналогичных традиционным или имитирующих их.</w:t>
            </w:r>
          </w:p>
          <w:p w:rsidR="00FF1421" w:rsidRPr="000628C1" w:rsidRDefault="00FF1421" w:rsidP="00E5586A">
            <w:pPr>
              <w:jc w:val="both"/>
            </w:pPr>
            <w:r w:rsidRPr="000628C1">
              <w:t xml:space="preserve">Для фасадов: оштукатуренные и окрашенные поверхности; красно-коричневый лицевой кирпич; возможна имитация исторической кирпичной кладки; допустимо сочетание стеклянных поверхностей с кирпичными или оштукатуренными элементами. </w:t>
            </w:r>
          </w:p>
          <w:p w:rsidR="00FF1421" w:rsidRPr="000628C1" w:rsidRDefault="00FF1421" w:rsidP="00E5586A">
            <w:pPr>
              <w:jc w:val="both"/>
            </w:pPr>
            <w:r w:rsidRPr="000628C1">
              <w:t xml:space="preserve">Для кровель: окрашенные из металлического </w:t>
            </w:r>
            <w:proofErr w:type="spellStart"/>
            <w:r w:rsidRPr="000628C1">
              <w:t>непрофилированного</w:t>
            </w:r>
            <w:proofErr w:type="spellEnd"/>
            <w:r w:rsidRPr="000628C1">
              <w:t xml:space="preserve"> листа с </w:t>
            </w:r>
            <w:proofErr w:type="spellStart"/>
            <w:r w:rsidRPr="000628C1">
              <w:t>фальцевыми</w:t>
            </w:r>
            <w:proofErr w:type="spellEnd"/>
            <w:r w:rsidRPr="000628C1">
              <w:t xml:space="preserve"> соединениями; допускается применение современных рулонных кровельных материалов. </w:t>
            </w:r>
          </w:p>
          <w:p w:rsidR="00FF1421" w:rsidRPr="000628C1" w:rsidRDefault="00FF1421" w:rsidP="00E5586A">
            <w:pPr>
              <w:jc w:val="both"/>
            </w:pPr>
            <w:r w:rsidRPr="000628C1">
              <w:t>Для окон и дверей: деревянные окрашенные (тонированные) или имитация деревянных поверхностей.</w:t>
            </w:r>
          </w:p>
          <w:p w:rsidR="00FF1421" w:rsidRPr="00B73057" w:rsidRDefault="00FF1421" w:rsidP="00E5586A">
            <w:pPr>
              <w:jc w:val="both"/>
              <w:rPr>
                <w:spacing w:val="-4"/>
              </w:rPr>
            </w:pPr>
            <w:r w:rsidRPr="00B73057">
              <w:rPr>
                <w:spacing w:val="-4"/>
              </w:rPr>
              <w:t>Запрещается использование нетрадиционных материалов – фасадных панелей, керамогранита, сайдинга, черепицы, имитирующих черепицу материалов, профилированного металла, пластика и пр.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Цветовое </w:t>
            </w:r>
          </w:p>
          <w:p w:rsidR="002C04E3" w:rsidRPr="000628C1" w:rsidRDefault="002C04E3" w:rsidP="00E5586A">
            <w:r w:rsidRPr="000628C1">
              <w:t>решение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4"/>
              </w:rPr>
            </w:pPr>
            <w:r w:rsidRPr="000628C1">
              <w:rPr>
                <w:spacing w:val="4"/>
              </w:rPr>
              <w:t>Для оштукатуренных фасадов и столярных изделий -</w:t>
            </w:r>
            <w:r w:rsidR="004C7795" w:rsidRPr="000628C1">
              <w:rPr>
                <w:spacing w:val="4"/>
              </w:rPr>
              <w:t xml:space="preserve"> </w:t>
            </w:r>
            <w:r w:rsidRPr="000628C1">
              <w:rPr>
                <w:spacing w:val="4"/>
              </w:rPr>
              <w:t xml:space="preserve">сложные цвета широкой цветовой гаммы </w:t>
            </w:r>
            <w:proofErr w:type="spellStart"/>
            <w:r w:rsidRPr="000628C1">
              <w:rPr>
                <w:spacing w:val="4"/>
              </w:rPr>
              <w:t>разбелённые</w:t>
            </w:r>
            <w:proofErr w:type="spellEnd"/>
            <w:r w:rsidRPr="000628C1">
              <w:rPr>
                <w:spacing w:val="4"/>
              </w:rPr>
              <w:t xml:space="preserve"> или приглушённые (оттенки серого, голубого, терракотового, серо-зелёного, окиси хрома, бежевого, молочно-белого, охры); красно-терракотовый цвет кирпичной кладки - для неоштукатуренных фасадов, тёмно-коричневый или зелёный для столярных заполнений оконных и дверных проёмов кирпичных фасадов; сурик, оттенки зелёного и серого - для кровли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Элементы </w:t>
            </w:r>
          </w:p>
          <w:p w:rsidR="002C04E3" w:rsidRPr="000628C1" w:rsidRDefault="002C04E3" w:rsidP="00E5586A">
            <w:r w:rsidRPr="000628C1">
              <w:t xml:space="preserve">благоустройства (в том числе ограды, дорожные </w:t>
            </w:r>
          </w:p>
          <w:p w:rsidR="002C04E3" w:rsidRPr="000628C1" w:rsidRDefault="002C04E3" w:rsidP="00E5586A">
            <w:r w:rsidRPr="000628C1">
              <w:t xml:space="preserve">покрытия, </w:t>
            </w:r>
          </w:p>
          <w:p w:rsidR="002C04E3" w:rsidRPr="000628C1" w:rsidRDefault="002C04E3" w:rsidP="00E5586A">
            <w:r w:rsidRPr="000628C1">
              <w:t>малые формы)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  <w:rPr>
                <w:spacing w:val="6"/>
              </w:rPr>
            </w:pPr>
            <w:r w:rsidRPr="000628C1">
              <w:rPr>
                <w:spacing w:val="6"/>
              </w:rPr>
              <w:t>Устройство покрытий и отмосток в материалах, аналогичных традиционным или имитирующим их.</w:t>
            </w:r>
          </w:p>
          <w:p w:rsidR="002C04E3" w:rsidRPr="000628C1" w:rsidRDefault="002C04E3" w:rsidP="00E5586A">
            <w:pPr>
              <w:jc w:val="both"/>
              <w:rPr>
                <w:spacing w:val="6"/>
              </w:rPr>
            </w:pPr>
            <w:r w:rsidRPr="000628C1">
              <w:rPr>
                <w:spacing w:val="6"/>
              </w:rPr>
              <w:t>Установка ограждений по историческим красным линиям или межевым границам: прозрачных (</w:t>
            </w:r>
            <w:proofErr w:type="spellStart"/>
            <w:r w:rsidRPr="000628C1">
              <w:rPr>
                <w:spacing w:val="6"/>
              </w:rPr>
              <w:t>неглухих</w:t>
            </w:r>
            <w:proofErr w:type="spellEnd"/>
            <w:r w:rsidRPr="000628C1">
              <w:rPr>
                <w:spacing w:val="6"/>
              </w:rPr>
              <w:t xml:space="preserve">) - высотой не более 2,0 м; комбинированных – высотой не более 1,6 м, выполненных с учётом общей стилистики, пропорций исторических типов оград; </w:t>
            </w:r>
          </w:p>
          <w:p w:rsidR="002C04E3" w:rsidRPr="000628C1" w:rsidRDefault="002C04E3" w:rsidP="00E5586A">
            <w:pPr>
              <w:jc w:val="both"/>
            </w:pPr>
            <w:r w:rsidRPr="000628C1">
              <w:rPr>
                <w:spacing w:val="6"/>
              </w:rPr>
              <w:t>Материалы: кирпич с оштукатуриванием или покраской, лицевой красно-коричневый кирпич; металлические кованые (или имитирующие ковку) решётки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>Ограничения</w:t>
            </w:r>
          </w:p>
          <w:p w:rsidR="002C04E3" w:rsidRPr="000628C1" w:rsidRDefault="002C04E3" w:rsidP="00E5586A">
            <w:r w:rsidRPr="000628C1">
              <w:t xml:space="preserve"> в части </w:t>
            </w:r>
          </w:p>
          <w:p w:rsidR="002C04E3" w:rsidRPr="000628C1" w:rsidRDefault="002C04E3" w:rsidP="00E5586A">
            <w:r w:rsidRPr="000628C1">
              <w:t xml:space="preserve">наружного </w:t>
            </w:r>
          </w:p>
          <w:p w:rsidR="002C04E3" w:rsidRPr="000628C1" w:rsidRDefault="002C04E3" w:rsidP="00E5586A">
            <w:r w:rsidRPr="000628C1">
              <w:t>освещения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Установка отдельно стоящего оборудования городского освещения, соответствующего характеристикам исторической архитектурной среды</w:t>
            </w:r>
          </w:p>
        </w:tc>
      </w:tr>
      <w:tr w:rsidR="000628C1" w:rsidRPr="000628C1" w:rsidTr="00B7305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Требования и ограничения специального характера</w:t>
            </w:r>
          </w:p>
          <w:p w:rsidR="002C04E3" w:rsidRPr="000628C1" w:rsidRDefault="002C04E3" w:rsidP="00E5586A">
            <w:pPr>
              <w:jc w:val="center"/>
            </w:pP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Ограничения в части </w:t>
            </w:r>
          </w:p>
          <w:p w:rsidR="002C04E3" w:rsidRPr="000628C1" w:rsidRDefault="002C04E3" w:rsidP="00E5586A">
            <w:r w:rsidRPr="000628C1">
              <w:t xml:space="preserve">проведения </w:t>
            </w:r>
          </w:p>
          <w:p w:rsidR="002C04E3" w:rsidRPr="000628C1" w:rsidRDefault="002C04E3" w:rsidP="00E5586A">
            <w:r w:rsidRPr="000628C1">
              <w:t xml:space="preserve">работ по </w:t>
            </w:r>
          </w:p>
          <w:p w:rsidR="002C04E3" w:rsidRPr="000628C1" w:rsidRDefault="002C04E3" w:rsidP="00E5586A">
            <w:r w:rsidRPr="000628C1">
              <w:t>размещению информационных стендов, рекламных щитов, вывесок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Запрет на размещение всех видов наружной рекламы на главных фасадах зданий и на общих градостроительных пространствах, в том числе: транспарантов-перетяжек, рекламных щитов, стендов и т.п., за исключением рекламных конструкций в виде панелей-кронштейнов размерами не более 70х70 см, выполненных в стилистике исторической застройки и используемых в качестве вывесок.</w:t>
            </w:r>
          </w:p>
          <w:p w:rsidR="002C04E3" w:rsidRPr="00B73057" w:rsidRDefault="002C04E3" w:rsidP="00E5586A">
            <w:pPr>
              <w:jc w:val="both"/>
              <w:rPr>
                <w:b/>
                <w:spacing w:val="-2"/>
              </w:rPr>
            </w:pPr>
            <w:r w:rsidRPr="00B73057">
              <w:rPr>
                <w:spacing w:val="-2"/>
              </w:rPr>
              <w:t xml:space="preserve">Разрешено размещение информационных конструкций (информационная табличка с площадью информационного поля не более 0,2 кв. м; вывеска высотой не более 0,4 м), </w:t>
            </w:r>
            <w:r w:rsidRPr="00B73057">
              <w:rPr>
                <w:b/>
                <w:spacing w:val="-2"/>
              </w:rPr>
              <w:t>временных</w:t>
            </w:r>
            <w:r w:rsidRPr="00B73057">
              <w:rPr>
                <w:spacing w:val="-2"/>
              </w:rPr>
              <w:t xml:space="preserve"> элементов информационно-декоративного оформления событийного характера (мобильные информационные конструкции, отдельно стоящие элементы с площадью информационного поля до 2,5 кв. м), включая праздничное оформление. Информационные конструкции не должны диссонировать с исторической средой.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Вывески размещаются в междуэтажных пространствах главных фасадов не выше уровня первого этажа.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Вывески не должны закрывать архитектурные элементы фасада и диссонировать с его стилевыми характеристиками.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При размещении на одном фасаде нескольких вывесок все они должны быть одного размера и располагаться на одном уровне. Предпочтительно размещение вывесок, состоящих из отдельных объёмных букв непосредственно на фасаде (высота букв – не более 30 см) и вывесок в виде, панелей-кронштейнов размерами не более 70х70 см.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Запрещено размещение вывесок в оконных и дверных проёмах фасадов, воспринимаемых из общественных городских пространств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Ограничения в части проведения работ по прокладке и реконструкции дорожных и инженерных коммуникаций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Запрещается прокладка инженерных коммуникаций (сетей поставки воды, тепла, электричества, газа, услуг связи, отвода канализационных стоков) наземным и надземным способом.</w:t>
            </w:r>
          </w:p>
          <w:p w:rsidR="002C04E3" w:rsidRPr="000628C1" w:rsidRDefault="002C04E3" w:rsidP="00E5586A">
            <w:pPr>
              <w:jc w:val="both"/>
            </w:pPr>
            <w:r w:rsidRPr="000628C1">
              <w:t>Разрешается размещение объектов инженерного обеспечения по индивидуальным проектам с учётом характера сложившейся застройки</w:t>
            </w:r>
          </w:p>
        </w:tc>
      </w:tr>
      <w:tr w:rsidR="002C04E3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>Требования к размещению инженерного оборудования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Запрещается установка кондиционеров, любых видов антенн и иного инженерного оборудования на уличных фасадах всех типов зданий, строений и сооружений, формирующих территории общего пользования, за исключением случаев, когда их установка предусмотрена проектным решением, учитывающим архитектурные особенности зданий</w:t>
            </w:r>
          </w:p>
        </w:tc>
      </w:tr>
    </w:tbl>
    <w:p w:rsidR="002C04E3" w:rsidRPr="000628C1" w:rsidRDefault="002C04E3" w:rsidP="00E5586A">
      <w:pPr>
        <w:ind w:firstLine="709"/>
        <w:jc w:val="both"/>
      </w:pPr>
    </w:p>
    <w:p w:rsidR="002C04E3" w:rsidRDefault="002C04E3" w:rsidP="00E5586A">
      <w:pPr>
        <w:ind w:firstLine="709"/>
        <w:jc w:val="both"/>
      </w:pPr>
      <w:r w:rsidRPr="000628C1">
        <w:t>2.6. Зона сохранения и регенерации Привокзальной площади (ПП):</w:t>
      </w:r>
    </w:p>
    <w:p w:rsidR="00B73057" w:rsidRPr="000628C1" w:rsidRDefault="00B73057" w:rsidP="00B73057">
      <w:pPr>
        <w:jc w:val="both"/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характеристик и показателей, отражающих требования к содержанию градостроительного </w:t>
            </w:r>
          </w:p>
          <w:p w:rsidR="002C04E3" w:rsidRPr="000628C1" w:rsidRDefault="002C04E3" w:rsidP="00E5586A">
            <w:pPr>
              <w:jc w:val="center"/>
            </w:pPr>
            <w:r w:rsidRPr="000628C1">
              <w:t>регламента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  <w:r w:rsidRPr="000628C1">
              <w:t>ПП</w:t>
            </w:r>
          </w:p>
        </w:tc>
      </w:tr>
    </w:tbl>
    <w:p w:rsidR="00B73057" w:rsidRPr="00B73057" w:rsidRDefault="00B73057">
      <w:pPr>
        <w:rPr>
          <w:sz w:val="2"/>
          <w:szCs w:val="2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0628C1" w:rsidRPr="000628C1" w:rsidTr="00B73057">
        <w:trPr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Композиционные схемы главных </w:t>
            </w:r>
          </w:p>
          <w:p w:rsidR="002C04E3" w:rsidRPr="000628C1" w:rsidRDefault="002C04E3" w:rsidP="00E5586A">
            <w:r w:rsidRPr="000628C1">
              <w:t xml:space="preserve">фасадов </w:t>
            </w:r>
          </w:p>
          <w:p w:rsidR="002C04E3" w:rsidRPr="000628C1" w:rsidRDefault="002C04E3" w:rsidP="00E5586A">
            <w:r w:rsidRPr="000628C1">
              <w:t>(приложение № 9)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  <w:r w:rsidRPr="000628C1">
              <w:t>Е.УК.2-3; К.УК.2-3;</w:t>
            </w:r>
          </w:p>
          <w:p w:rsidR="002C04E3" w:rsidRPr="000628C1" w:rsidRDefault="002C04E3" w:rsidP="00E5586A">
            <w:pPr>
              <w:jc w:val="center"/>
            </w:pPr>
            <w:r w:rsidRPr="000628C1">
              <w:t>Е.Р.2.8-16; К.Р.2-3; К.Р.4-5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B73057">
            <w:r w:rsidRPr="000628C1">
              <w:t>Объемно-пространственные и композиционно-силуэтные характеристики (в том числе угол наклона кровли, мезонин, мансарда, слуховые окна, эркеры, балконы, фронтоны, аттики и прочее)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При проектировании объектов капитального строительства учитывать типологические характеристики окружающей исторической застройки (приложение № 9).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зданий, формирующих уличный фронт застройки, допускается использование силуэтных акцентов (стилизованных) в </w:t>
            </w:r>
            <w:proofErr w:type="spellStart"/>
            <w:r w:rsidRPr="000628C1">
              <w:t>надкарнизной</w:t>
            </w:r>
            <w:proofErr w:type="spellEnd"/>
            <w:r w:rsidRPr="000628C1">
              <w:t xml:space="preserve"> части уличных фасадов: парапетных тумб и ограждений, аттиков. Суммарная длина аттиков – до 30% длины главного фасада. Высота аттиков пропорциональна высоте фасада по аналогии с ценными историческими зданиями.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устройство эркеров и балконов глубиной не более 1,2 м.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Количество балконов на фасаде определяется исходя из соотношений, характерных для исторических зданий, в зависимости от историко-архитектурного контекста и функционального назначения объектов капитального строительства.</w:t>
            </w:r>
          </w:p>
          <w:p w:rsidR="00B73057" w:rsidRDefault="002C04E3" w:rsidP="00E5586A">
            <w:pPr>
              <w:jc w:val="both"/>
            </w:pPr>
            <w:r w:rsidRPr="000628C1">
              <w:t>Кровли вальмовые, двускатные с углом наклона 20 – 40 %.</w:t>
            </w:r>
          </w:p>
          <w:p w:rsidR="002C04E3" w:rsidRPr="000628C1" w:rsidRDefault="002C04E3" w:rsidP="00E5586A">
            <w:pPr>
              <w:jc w:val="both"/>
            </w:pPr>
            <w:r w:rsidRPr="000628C1">
              <w:lastRenderedPageBreak/>
              <w:t>Допускается устройство совмещённых (плоских) или комбинированных кровель объектов капитального строительства высотой от 3-х этажей.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Для угловых зданий – рекомендуется использование силуэтных акцентов – башен, шатров и др.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Запрет на устройство мансард и высоких кровель с изломом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>Архитектурно-стилевое решение (в том числе особенности оформления фасадов)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Нейтральное стилистическое решение.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тактичное (умеренное) заимствование исторических архитектурных приемов, стилизованных декоративных элементов.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В фасадных решениях объектов, формирующих уличный фронт застройки, обязательно использовать характерные пропорции, масштаб и ритм исторических фасадов (в соответствии с типами фасадов, указанными в приложении № 9)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Основные </w:t>
            </w:r>
          </w:p>
          <w:p w:rsidR="002C04E3" w:rsidRPr="000628C1" w:rsidRDefault="002C04E3" w:rsidP="00E5586A">
            <w:r w:rsidRPr="000628C1">
              <w:t xml:space="preserve">отделочные материалы, </w:t>
            </w:r>
          </w:p>
          <w:p w:rsidR="002C04E3" w:rsidRPr="000628C1" w:rsidRDefault="002C04E3" w:rsidP="00E5586A">
            <w:r w:rsidRPr="000628C1">
              <w:t>заполнение оконных и дверных</w:t>
            </w:r>
          </w:p>
          <w:p w:rsidR="002C04E3" w:rsidRPr="000628C1" w:rsidRDefault="002C04E3" w:rsidP="00E5586A">
            <w:r w:rsidRPr="000628C1">
              <w:t xml:space="preserve">проёмов, </w:t>
            </w:r>
          </w:p>
          <w:p w:rsidR="002C04E3" w:rsidRPr="000628C1" w:rsidRDefault="002C04E3" w:rsidP="00E5586A">
            <w:r w:rsidRPr="000628C1">
              <w:t>козырьки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Допускается применение современных материалов, аналогичных традиционным или имитирующим их.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фасадов: оштукатуренные и окрашенные поверхности; красно-коричневый лицевой кирпич; возможна имитация исторической кирпичной кладки; допустимо сочетание стеклянных поверхностей с кирпичными или оштукатуренными элементами.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кровель: окрашенные из металлического </w:t>
            </w:r>
            <w:proofErr w:type="spellStart"/>
            <w:r w:rsidRPr="000628C1">
              <w:t>непрофилированного</w:t>
            </w:r>
            <w:proofErr w:type="spellEnd"/>
            <w:r w:rsidRPr="000628C1">
              <w:t xml:space="preserve"> листа с </w:t>
            </w:r>
            <w:proofErr w:type="spellStart"/>
            <w:r w:rsidRPr="000628C1">
              <w:t>фальцевыми</w:t>
            </w:r>
            <w:proofErr w:type="spellEnd"/>
            <w:r w:rsidRPr="000628C1">
              <w:t xml:space="preserve"> соединениями; допускается применение современных рулонных кровельных материалов.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Для окон и дверей: деревянные окрашенные (тонированные) или имитация деревянных поверхностей.</w:t>
            </w:r>
          </w:p>
          <w:p w:rsidR="002C04E3" w:rsidRPr="00B73057" w:rsidRDefault="002C04E3" w:rsidP="00E5586A">
            <w:pPr>
              <w:jc w:val="both"/>
              <w:rPr>
                <w:spacing w:val="-4"/>
              </w:rPr>
            </w:pPr>
            <w:r w:rsidRPr="00B73057">
              <w:rPr>
                <w:spacing w:val="-4"/>
              </w:rPr>
              <w:t xml:space="preserve">Запрещается использование нетрадиционных материалов – фасадных панелей, керамогранита, сайдинга, черепицы, имитирующих черепицу материалов, профилированного металла, пластика и пр. 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Цветовое </w:t>
            </w:r>
          </w:p>
          <w:p w:rsidR="002C04E3" w:rsidRPr="000628C1" w:rsidRDefault="002C04E3" w:rsidP="00E5586A">
            <w:r w:rsidRPr="000628C1">
              <w:t>решение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Для оштукатуренных фасадов и столярных изделий -</w:t>
            </w:r>
            <w:r w:rsidR="004C7795" w:rsidRPr="000628C1">
              <w:t xml:space="preserve"> </w:t>
            </w:r>
            <w:r w:rsidRPr="000628C1">
              <w:t xml:space="preserve">сложные цвета широкой цветовой гаммы </w:t>
            </w:r>
            <w:proofErr w:type="spellStart"/>
            <w:r w:rsidRPr="000628C1">
              <w:t>разбелённые</w:t>
            </w:r>
            <w:proofErr w:type="spellEnd"/>
            <w:r w:rsidRPr="000628C1">
              <w:t xml:space="preserve"> или приглушённые (оттенки серого, голубого, терракотового, серо-зелёного, окиси хрома, бежевого, молочно-белого, охры); красно-терракотовый цвет кирпичной кладки - для неоштукатуренных фасадов, тёмно-коричневый или зелёный для столярных заполнений оконных и дверных проёмов кирпичных фасадов; сурик, оттенки зелёного и серого - для кровли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Элементы </w:t>
            </w:r>
          </w:p>
          <w:p w:rsidR="002C04E3" w:rsidRPr="000628C1" w:rsidRDefault="002C04E3" w:rsidP="00E5586A">
            <w:r w:rsidRPr="000628C1">
              <w:t xml:space="preserve">благоустройства (в том числе ограды, </w:t>
            </w:r>
          </w:p>
          <w:p w:rsidR="002C04E3" w:rsidRPr="000628C1" w:rsidRDefault="002C04E3" w:rsidP="00E5586A">
            <w:r w:rsidRPr="000628C1">
              <w:t xml:space="preserve">дорожные </w:t>
            </w:r>
          </w:p>
          <w:p w:rsidR="002C04E3" w:rsidRPr="000628C1" w:rsidRDefault="002C04E3" w:rsidP="00E5586A">
            <w:r w:rsidRPr="000628C1">
              <w:t xml:space="preserve">покрытия, </w:t>
            </w:r>
          </w:p>
          <w:p w:rsidR="002C04E3" w:rsidRPr="000628C1" w:rsidRDefault="002C04E3" w:rsidP="00E5586A">
            <w:r w:rsidRPr="000628C1">
              <w:lastRenderedPageBreak/>
              <w:t>малые формы)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lastRenderedPageBreak/>
              <w:t>Устройство покрытий и отмосток в материалах, аналогичных традиционным или имитирующим их;</w:t>
            </w:r>
          </w:p>
          <w:p w:rsidR="002C04E3" w:rsidRPr="000628C1" w:rsidRDefault="002C04E3" w:rsidP="00E5586A">
            <w:pPr>
              <w:jc w:val="both"/>
            </w:pPr>
            <w:r w:rsidRPr="000628C1">
              <w:t>Установка ограждений по историческим красным линиям или межевым границам: прозрачных (</w:t>
            </w:r>
            <w:proofErr w:type="spellStart"/>
            <w:r w:rsidRPr="000628C1">
              <w:t>неглухих</w:t>
            </w:r>
            <w:proofErr w:type="spellEnd"/>
            <w:r w:rsidRPr="000628C1">
              <w:t>) -</w:t>
            </w:r>
            <w:r w:rsidR="004C7795" w:rsidRPr="000628C1">
              <w:t xml:space="preserve"> </w:t>
            </w:r>
            <w:r w:rsidRPr="000628C1">
              <w:t xml:space="preserve">высотой не более 2,0 м; комбинированных – высотой не более 1,6 м, выполненных с учётом общей стилистики, пропорций исторических типов оград; </w:t>
            </w:r>
          </w:p>
          <w:p w:rsidR="002C04E3" w:rsidRPr="000628C1" w:rsidRDefault="002C04E3" w:rsidP="00E5586A">
            <w:pPr>
              <w:jc w:val="both"/>
            </w:pPr>
            <w:r w:rsidRPr="000628C1">
              <w:lastRenderedPageBreak/>
              <w:t>Материалы: кирпич с оштукатуриванием или покраской, лицевой красно-коричневый кирпич; металлические кованые (или имитирующие ковку)</w:t>
            </w:r>
            <w:r w:rsidR="004C7795" w:rsidRPr="000628C1">
              <w:t xml:space="preserve"> </w:t>
            </w:r>
            <w:r w:rsidRPr="000628C1">
              <w:t>решётки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 xml:space="preserve">Ограничения в части </w:t>
            </w:r>
          </w:p>
          <w:p w:rsidR="002C04E3" w:rsidRPr="000628C1" w:rsidRDefault="002C04E3" w:rsidP="00E5586A">
            <w:r w:rsidRPr="000628C1">
              <w:t xml:space="preserve">наружного </w:t>
            </w:r>
          </w:p>
          <w:p w:rsidR="002C04E3" w:rsidRPr="000628C1" w:rsidRDefault="002C04E3" w:rsidP="00E5586A">
            <w:r w:rsidRPr="000628C1">
              <w:t>освещения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2C04E3" w:rsidP="00E5586A">
            <w:pPr>
              <w:jc w:val="both"/>
            </w:pPr>
            <w:r w:rsidRPr="000628C1">
              <w:t>Установка отдельно стоящего оборудования городского освещения, соответствующего характеристикам исторической архитектурной среды</w:t>
            </w:r>
          </w:p>
        </w:tc>
      </w:tr>
      <w:tr w:rsidR="000628C1" w:rsidRPr="000628C1" w:rsidTr="00B7305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</w:p>
          <w:p w:rsidR="002C04E3" w:rsidRPr="000628C1" w:rsidRDefault="002C04E3" w:rsidP="00E5586A">
            <w:pPr>
              <w:jc w:val="center"/>
            </w:pPr>
            <w:r w:rsidRPr="000628C1">
              <w:t>Требования и ограничения специального характера</w:t>
            </w:r>
          </w:p>
          <w:p w:rsidR="002C04E3" w:rsidRPr="000628C1" w:rsidRDefault="002C04E3" w:rsidP="00E5586A">
            <w:pPr>
              <w:jc w:val="both"/>
            </w:pP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FF1421" w:rsidP="00E5586A">
            <w:r w:rsidRPr="000628C1">
              <w:t xml:space="preserve">Ограничения в части </w:t>
            </w:r>
          </w:p>
          <w:p w:rsidR="00FF1421" w:rsidRPr="000628C1" w:rsidRDefault="00FF1421" w:rsidP="00E5586A">
            <w:r w:rsidRPr="000628C1">
              <w:t xml:space="preserve">проведения </w:t>
            </w:r>
          </w:p>
          <w:p w:rsidR="00FF1421" w:rsidRPr="000628C1" w:rsidRDefault="00FF1421" w:rsidP="00E5586A">
            <w:r w:rsidRPr="000628C1">
              <w:t>работ по</w:t>
            </w:r>
          </w:p>
          <w:p w:rsidR="00FF1421" w:rsidRPr="000628C1" w:rsidRDefault="00FF1421" w:rsidP="00E5586A">
            <w:r w:rsidRPr="000628C1">
              <w:t xml:space="preserve"> размещению информационных стендов, рекламных щитов, </w:t>
            </w:r>
          </w:p>
          <w:p w:rsidR="00FF1421" w:rsidRPr="000628C1" w:rsidRDefault="00FF1421" w:rsidP="00E5586A">
            <w:r w:rsidRPr="000628C1">
              <w:t>вывесок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421" w:rsidRPr="000628C1" w:rsidRDefault="00FF1421" w:rsidP="00E5586A">
            <w:pPr>
              <w:jc w:val="both"/>
            </w:pPr>
            <w:r w:rsidRPr="000628C1">
              <w:t>Запрет на размещение всех видов наружной рекламы на главных фасадах зданий и на общих градостроительных пространствах, в том числе: транспарантов-перетяжек, рекламных щитов, стендов и т.п., за исключением рекламных конструкций в виде панелей-кронштейнов размерами не более 70х70 см, выполненных в стилистике исторической застройки и используемых в качестве вывесок.</w:t>
            </w:r>
          </w:p>
          <w:p w:rsidR="00FF1421" w:rsidRPr="000628C1" w:rsidRDefault="00FF1421" w:rsidP="00E5586A">
            <w:pPr>
              <w:jc w:val="both"/>
            </w:pPr>
            <w:r w:rsidRPr="000628C1">
              <w:t xml:space="preserve">Разрешено размещение информационных конструкций (информационная табличка с площадью информационного поля не более 0,2 кв. м; вывеска высотой не более 0,4 м), </w:t>
            </w:r>
            <w:r w:rsidRPr="000628C1">
              <w:rPr>
                <w:b/>
              </w:rPr>
              <w:t>временных</w:t>
            </w:r>
            <w:r w:rsidRPr="000628C1">
              <w:t xml:space="preserve"> элементов информационно-декоративного </w:t>
            </w:r>
          </w:p>
          <w:p w:rsidR="00FF1421" w:rsidRPr="000628C1" w:rsidRDefault="00FF1421" w:rsidP="00E5586A">
            <w:pPr>
              <w:jc w:val="both"/>
              <w:rPr>
                <w:b/>
              </w:rPr>
            </w:pPr>
            <w:r w:rsidRPr="000628C1">
              <w:t>оформления событийного характера (мобильные информационные конструкции, отдельно стоящие элементы с площадью информационного поля до 2,5 кв. м), включая праздничное оформление. Информационные конструкции не должны диссонировать с исторической средой.</w:t>
            </w:r>
          </w:p>
          <w:p w:rsidR="00FF1421" w:rsidRPr="000628C1" w:rsidRDefault="00FF1421" w:rsidP="00E5586A">
            <w:pPr>
              <w:jc w:val="both"/>
            </w:pPr>
            <w:r w:rsidRPr="000628C1">
              <w:t xml:space="preserve">Вывески размещаются в междуэтажных пространствах главных фасадов не выше уровня первого этажа. </w:t>
            </w:r>
          </w:p>
          <w:p w:rsidR="00FF1421" w:rsidRPr="000628C1" w:rsidRDefault="00FF1421" w:rsidP="00E5586A">
            <w:pPr>
              <w:jc w:val="both"/>
            </w:pPr>
            <w:r w:rsidRPr="000628C1">
              <w:t xml:space="preserve">Вывески не должны закрывать архитектурные элементы фасада и диссонировать с его стилевыми характеристиками. </w:t>
            </w:r>
          </w:p>
          <w:p w:rsidR="00FF1421" w:rsidRPr="000628C1" w:rsidRDefault="00FF1421" w:rsidP="00E5586A">
            <w:pPr>
              <w:jc w:val="both"/>
            </w:pPr>
            <w:r w:rsidRPr="000628C1">
              <w:t>При размещении на одном фасаде нескольких вывесок все они должны быть одного размера и располагаться на одном уровне. Предпочтительно размещение вывесок, состоящих из отдельных объёмных букв, непосредственно на фасаде (высота букв – не более 30 см) и вывесок виде панелей-кронштейнов размерами не более 70х70 см.</w:t>
            </w:r>
          </w:p>
          <w:p w:rsidR="00FF1421" w:rsidRPr="000628C1" w:rsidRDefault="00FF1421" w:rsidP="00E5586A">
            <w:pPr>
              <w:jc w:val="both"/>
            </w:pPr>
            <w:r w:rsidRPr="000628C1">
              <w:t>Запрещено размещение вывесок в оконных и дверных проёмах фасадов, воспринимаемых из общественных городских пространств</w:t>
            </w:r>
          </w:p>
        </w:tc>
      </w:tr>
      <w:tr w:rsidR="000628C1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B73057">
            <w:r w:rsidRPr="000628C1">
              <w:t>Ограничения в части проведения</w:t>
            </w:r>
            <w:r w:rsidR="00B73057">
              <w:t xml:space="preserve"> </w:t>
            </w:r>
            <w:r w:rsidRPr="000628C1">
              <w:t>работ по</w:t>
            </w:r>
            <w:r w:rsidR="00B73057">
              <w:t xml:space="preserve"> </w:t>
            </w:r>
            <w:r w:rsidRPr="000628C1">
              <w:t>про</w:t>
            </w:r>
            <w:r w:rsidRPr="000628C1">
              <w:lastRenderedPageBreak/>
              <w:t>кладке и реконструкции дорожных и инженерных коммуникаций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lastRenderedPageBreak/>
              <w:t xml:space="preserve">Запрещается прокладка инженерных коммуникаций (сетей поставки воды, тепла, электричества, газа, услуг связи, отвода канализационных стоков) наземным и надземным способом; </w:t>
            </w:r>
          </w:p>
          <w:p w:rsidR="002C04E3" w:rsidRPr="000628C1" w:rsidRDefault="002C04E3" w:rsidP="00E5586A">
            <w:pPr>
              <w:jc w:val="both"/>
            </w:pPr>
            <w:r w:rsidRPr="000628C1">
              <w:lastRenderedPageBreak/>
              <w:t>Разрешается размещение объектов инженерного обеспечения по индивидуальным проектам, с учетом характера сложившейся застройки</w:t>
            </w:r>
          </w:p>
        </w:tc>
      </w:tr>
      <w:tr w:rsidR="002C04E3" w:rsidRPr="000628C1" w:rsidTr="00B7305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lastRenderedPageBreak/>
              <w:t>Требования к размещению инженерного оборудования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Запрещается установка кондиционеров, любых видов антенн и иного инженерного оборудования на уличных фасадах всех типов зданий, строений и сооружений, формирующих территории общего пользования, за исключением случаев, когда их установка предусмотрена проектным решением, учитывающим архитектурные особенности зданий</w:t>
            </w:r>
          </w:p>
        </w:tc>
      </w:tr>
    </w:tbl>
    <w:p w:rsidR="002C04E3" w:rsidRPr="000628C1" w:rsidRDefault="002C04E3" w:rsidP="00E5586A">
      <w:pPr>
        <w:ind w:firstLine="709"/>
        <w:jc w:val="both"/>
      </w:pPr>
    </w:p>
    <w:p w:rsidR="002C04E3" w:rsidRPr="000628C1" w:rsidRDefault="002C04E3" w:rsidP="00E5586A">
      <w:pPr>
        <w:ind w:firstLine="709"/>
        <w:jc w:val="both"/>
      </w:pPr>
      <w:r w:rsidRPr="000628C1">
        <w:t>2.7. Многофункциональная зона железнодорожной станции (МЗЖС):</w:t>
      </w:r>
    </w:p>
    <w:p w:rsidR="002C04E3" w:rsidRPr="000628C1" w:rsidRDefault="002C04E3" w:rsidP="00E5586A">
      <w:pPr>
        <w:ind w:firstLine="709"/>
        <w:jc w:val="both"/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0628C1" w:rsidRPr="000628C1" w:rsidTr="009B4A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 xml:space="preserve">Наименование характеристик и показателей, отражающих требования к содержанию градостроительного </w:t>
            </w:r>
          </w:p>
          <w:p w:rsidR="002C04E3" w:rsidRPr="000628C1" w:rsidRDefault="002C04E3" w:rsidP="00E5586A">
            <w:pPr>
              <w:jc w:val="center"/>
            </w:pPr>
            <w:r w:rsidRPr="000628C1">
              <w:t>регламента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jc w:val="center"/>
            </w:pPr>
            <w:r w:rsidRPr="000628C1">
              <w:t>МЗЖС</w:t>
            </w:r>
          </w:p>
        </w:tc>
      </w:tr>
    </w:tbl>
    <w:p w:rsidR="009B4A4F" w:rsidRPr="009B4A4F" w:rsidRDefault="009B4A4F">
      <w:pPr>
        <w:rPr>
          <w:sz w:val="2"/>
          <w:szCs w:val="2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0628C1" w:rsidRPr="000628C1" w:rsidTr="009B4A4F">
        <w:trPr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center"/>
            </w:pPr>
            <w:r w:rsidRPr="000628C1">
              <w:t>2</w:t>
            </w:r>
          </w:p>
        </w:tc>
      </w:tr>
      <w:tr w:rsidR="000628C1" w:rsidRPr="000628C1" w:rsidTr="009B4A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Композиционные схемы главных </w:t>
            </w:r>
          </w:p>
          <w:p w:rsidR="002C04E3" w:rsidRPr="000628C1" w:rsidRDefault="002C04E3" w:rsidP="00E5586A">
            <w:r w:rsidRPr="000628C1">
              <w:t xml:space="preserve">фасадов </w:t>
            </w:r>
          </w:p>
          <w:p w:rsidR="002C04E3" w:rsidRPr="000628C1" w:rsidRDefault="002C04E3" w:rsidP="00E5586A">
            <w:r w:rsidRPr="000628C1">
              <w:t>(приложение № 9)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4E3" w:rsidRPr="000628C1" w:rsidRDefault="002C04E3" w:rsidP="00E5586A">
            <w:pPr>
              <w:suppressAutoHyphens/>
              <w:jc w:val="center"/>
              <w:rPr>
                <w:szCs w:val="20"/>
              </w:rPr>
            </w:pPr>
            <w:r w:rsidRPr="000628C1">
              <w:rPr>
                <w:szCs w:val="20"/>
              </w:rPr>
              <w:t>Е.УК.2-3; К.УК.2-3;</w:t>
            </w:r>
          </w:p>
          <w:p w:rsidR="002C04E3" w:rsidRPr="000628C1" w:rsidRDefault="002C04E3" w:rsidP="00E5586A">
            <w:pPr>
              <w:suppressAutoHyphens/>
              <w:jc w:val="center"/>
              <w:rPr>
                <w:szCs w:val="20"/>
              </w:rPr>
            </w:pPr>
            <w:r w:rsidRPr="000628C1">
              <w:rPr>
                <w:szCs w:val="20"/>
              </w:rPr>
              <w:t>Е.Р.1(1,5).6-7;</w:t>
            </w:r>
          </w:p>
          <w:p w:rsidR="002C04E3" w:rsidRPr="000628C1" w:rsidRDefault="002C04E3" w:rsidP="00E5586A">
            <w:pPr>
              <w:jc w:val="center"/>
            </w:pPr>
            <w:r w:rsidRPr="000628C1">
              <w:rPr>
                <w:szCs w:val="20"/>
              </w:rPr>
              <w:t>Е.Р.2.8-16; К.Р.2-3; К.Р.4-5</w:t>
            </w:r>
          </w:p>
        </w:tc>
      </w:tr>
      <w:tr w:rsidR="000628C1" w:rsidRPr="000628C1" w:rsidTr="009B4A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Объёмно-</w:t>
            </w:r>
          </w:p>
          <w:p w:rsidR="002C04E3" w:rsidRPr="000628C1" w:rsidRDefault="002C04E3" w:rsidP="009B4A4F">
            <w:r w:rsidRPr="000628C1">
              <w:t>пространственные и композиционно-силуэтные характеристики (в том числе</w:t>
            </w:r>
            <w:r w:rsidR="009B4A4F">
              <w:t xml:space="preserve"> </w:t>
            </w:r>
            <w:r w:rsidRPr="000628C1">
              <w:t>угол наклона</w:t>
            </w:r>
            <w:r w:rsidR="009B4A4F">
              <w:t xml:space="preserve"> </w:t>
            </w:r>
            <w:r w:rsidRPr="000628C1">
              <w:t>кровли, ме</w:t>
            </w:r>
            <w:r w:rsidRPr="000628C1">
              <w:lastRenderedPageBreak/>
              <w:t>зонин, мансарда, слуховые окна, эркеры, балконы, фронтоны, аттики и прочее)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lastRenderedPageBreak/>
              <w:t>При проектировании объектов капитального строительства учитывать типологические характеристики окружающей исторической застройки (приложение № 9).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зданий, формирующих уличный фронт застройки, допускается использование силуэтных акцентов (стилизованных) в </w:t>
            </w:r>
            <w:proofErr w:type="spellStart"/>
            <w:r w:rsidRPr="000628C1">
              <w:t>надкарнизной</w:t>
            </w:r>
            <w:proofErr w:type="spellEnd"/>
            <w:r w:rsidRPr="000628C1">
              <w:t xml:space="preserve"> части уличных фасадов: парапетных тумб и ограждений, аттиков. Суммарная длина аттиков – до 30% длины главного фасада. Высота аттиков пропорциональна высоте фасада по аналогии с ценными историческими зданиями.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устройство эркеров и балконов глубиной не более 1,2 м. </w:t>
            </w:r>
          </w:p>
          <w:p w:rsidR="002C04E3" w:rsidRPr="000628C1" w:rsidRDefault="002C04E3" w:rsidP="00E5586A">
            <w:pPr>
              <w:jc w:val="both"/>
            </w:pPr>
            <w:r w:rsidRPr="000628C1">
              <w:lastRenderedPageBreak/>
              <w:t>Количество балконов на фасаде определяется исходя из соотношений, характерных для исторических зданий, в зависимости от историко-архитектурного контекста и функционального назначения объектов капитального строительства.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Кровли вальмовые, двускатные с углом наклона 20 – 40 %.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Допускается устройство совмещённых (плоских) или комбинированных кровель объектов капитального строительства высотой от 3-х этажей.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Для угловых зданий рекомендуется использование силуэтных акцентов – башен, шатров и др.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Запрет на устройство мансард и высоких кровель с изломом</w:t>
            </w:r>
          </w:p>
        </w:tc>
      </w:tr>
      <w:tr w:rsidR="000628C1" w:rsidRPr="000628C1" w:rsidTr="009B4A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9B4A4F">
            <w:r w:rsidRPr="000628C1">
              <w:lastRenderedPageBreak/>
              <w:t xml:space="preserve">Архитектурно-стилевое решение (в том числе </w:t>
            </w:r>
            <w:r w:rsidR="009B4A4F" w:rsidRPr="000628C1">
              <w:t>особенности оформления фасадов)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Нейтральное стилистическое решение.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Допускается тактичное (умеренное) заимствование исторических архитектурных приёмов, стилизованных декоративных элементов. </w:t>
            </w:r>
          </w:p>
          <w:p w:rsidR="002C04E3" w:rsidRPr="000628C1" w:rsidRDefault="002C04E3" w:rsidP="009B4A4F">
            <w:pPr>
              <w:jc w:val="both"/>
            </w:pPr>
            <w:r w:rsidRPr="000628C1">
              <w:t xml:space="preserve">В фасадных решениях объектов, формирующих уличный фронт застройки, обязательно использовать характерные пропорции, </w:t>
            </w:r>
            <w:r w:rsidR="00FF1421" w:rsidRPr="000628C1">
              <w:br/>
            </w:r>
            <w:r w:rsidR="009B4A4F" w:rsidRPr="000628C1">
              <w:t>масштаб и ритм исторических фасадов (в соответствии с типами фасадов, указанными в приложении № 9)</w:t>
            </w:r>
          </w:p>
        </w:tc>
      </w:tr>
      <w:tr w:rsidR="000628C1" w:rsidRPr="000628C1" w:rsidTr="009B4A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Основные </w:t>
            </w:r>
          </w:p>
          <w:p w:rsidR="002C04E3" w:rsidRPr="000628C1" w:rsidRDefault="002C04E3" w:rsidP="00E5586A">
            <w:r w:rsidRPr="000628C1">
              <w:t xml:space="preserve">отделочные материалы, </w:t>
            </w:r>
          </w:p>
          <w:p w:rsidR="002C04E3" w:rsidRPr="000628C1" w:rsidRDefault="002C04E3" w:rsidP="00E5586A">
            <w:r w:rsidRPr="000628C1">
              <w:t xml:space="preserve">заполнение оконных и дверных </w:t>
            </w:r>
          </w:p>
          <w:p w:rsidR="002C04E3" w:rsidRPr="000628C1" w:rsidRDefault="002C04E3" w:rsidP="00E5586A">
            <w:r w:rsidRPr="000628C1">
              <w:t xml:space="preserve">проёмов, </w:t>
            </w:r>
          </w:p>
          <w:p w:rsidR="002C04E3" w:rsidRPr="000628C1" w:rsidRDefault="002C04E3" w:rsidP="00E5586A">
            <w:r w:rsidRPr="000628C1">
              <w:t>козырьки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Допускается применение современных материалов, аналогичных традиционным или имитирующих их.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фасадов: оштукатуренные и окрашенные поверхности; красно-коричневый лицевой кирпич; возможна имитация исторической кирпичной кладки; допустимо сочетание стеклянных поверхностей с кирпичными или оштукатуренными элементами. </w:t>
            </w:r>
          </w:p>
          <w:p w:rsidR="002C04E3" w:rsidRPr="000628C1" w:rsidRDefault="002C04E3" w:rsidP="00E5586A">
            <w:pPr>
              <w:jc w:val="both"/>
            </w:pPr>
            <w:r w:rsidRPr="000628C1">
              <w:t xml:space="preserve">Для кровель: окрашенные из металлического </w:t>
            </w:r>
            <w:proofErr w:type="spellStart"/>
            <w:r w:rsidRPr="000628C1">
              <w:t>непрофилированного</w:t>
            </w:r>
            <w:proofErr w:type="spellEnd"/>
            <w:r w:rsidRPr="000628C1">
              <w:t xml:space="preserve"> листа с </w:t>
            </w:r>
            <w:proofErr w:type="spellStart"/>
            <w:r w:rsidRPr="000628C1">
              <w:t>фальцевыми</w:t>
            </w:r>
            <w:proofErr w:type="spellEnd"/>
            <w:r w:rsidRPr="000628C1">
              <w:t xml:space="preserve"> соединениями; допускается применение современных рулонных кровельных материалов.</w:t>
            </w:r>
          </w:p>
          <w:p w:rsidR="002C04E3" w:rsidRPr="000628C1" w:rsidRDefault="002C04E3" w:rsidP="00E5586A">
            <w:pPr>
              <w:jc w:val="both"/>
            </w:pPr>
            <w:r w:rsidRPr="000628C1">
              <w:t>Для окон и дверей: деревянные окрашенные (тонированные) или имитация деревянных поверхностей.</w:t>
            </w:r>
          </w:p>
          <w:p w:rsidR="002C04E3" w:rsidRPr="009B4A4F" w:rsidRDefault="002C04E3" w:rsidP="00E5586A">
            <w:pPr>
              <w:jc w:val="both"/>
              <w:rPr>
                <w:spacing w:val="-2"/>
              </w:rPr>
            </w:pPr>
            <w:r w:rsidRPr="009B4A4F">
              <w:rPr>
                <w:spacing w:val="-2"/>
              </w:rPr>
              <w:t xml:space="preserve">Запрещается использование нетрадиционных материалов – фасадных панелей, керамогранита, сайдинга, черепицы, имитирующих черепицу материалов, профилированного металла, пластика и пр. </w:t>
            </w:r>
          </w:p>
        </w:tc>
      </w:tr>
      <w:tr w:rsidR="000628C1" w:rsidRPr="000628C1" w:rsidTr="009B4A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Цветовое </w:t>
            </w:r>
          </w:p>
          <w:p w:rsidR="002C04E3" w:rsidRPr="000628C1" w:rsidRDefault="002C04E3" w:rsidP="00E5586A">
            <w:r w:rsidRPr="000628C1">
              <w:t>решение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Для оштукатуренных фасадов и столярных изделий - сложные цвета широкой цветовой гаммы </w:t>
            </w:r>
            <w:proofErr w:type="spellStart"/>
            <w:r w:rsidRPr="000628C1">
              <w:t>разбелённые</w:t>
            </w:r>
            <w:proofErr w:type="spellEnd"/>
            <w:r w:rsidRPr="000628C1">
              <w:t xml:space="preserve"> или приглушённые (оттенки серого, голубого, терракотового, серо-зелёного, окиси хрома, бежевого, молочно-белого, охры); красно-терракотовый цвет кирпичной кладки - для неоштукатуренных фасадов, тёмно-коричневый или зелёный для столярных заполнений оконных и дверных проёмов кирпичных фасадов; сурик, оттенки зелёного и серого - для кровли</w:t>
            </w:r>
          </w:p>
        </w:tc>
      </w:tr>
      <w:tr w:rsidR="000628C1" w:rsidRPr="000628C1" w:rsidTr="009B4A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Элементы</w:t>
            </w:r>
          </w:p>
          <w:p w:rsidR="002C04E3" w:rsidRPr="000628C1" w:rsidRDefault="002C04E3" w:rsidP="00E5586A">
            <w:r w:rsidRPr="000628C1">
              <w:t xml:space="preserve">благоустройства (в том </w:t>
            </w:r>
            <w:r w:rsidRPr="000628C1">
              <w:lastRenderedPageBreak/>
              <w:t>числе грады, дорожные</w:t>
            </w:r>
          </w:p>
          <w:p w:rsidR="002C04E3" w:rsidRPr="000628C1" w:rsidRDefault="002C04E3" w:rsidP="00E5586A">
            <w:r w:rsidRPr="000628C1">
              <w:t xml:space="preserve">покрытия, </w:t>
            </w:r>
          </w:p>
          <w:p w:rsidR="002C04E3" w:rsidRPr="000628C1" w:rsidRDefault="002C04E3" w:rsidP="00E5586A">
            <w:r w:rsidRPr="000628C1">
              <w:t>малые формы)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lastRenderedPageBreak/>
              <w:t>Устройство покрытий и отмосток в материалах, аналогичных традиционным или имитирующим их;</w:t>
            </w:r>
          </w:p>
          <w:p w:rsidR="002C04E3" w:rsidRPr="000628C1" w:rsidRDefault="002C04E3" w:rsidP="00E5586A">
            <w:pPr>
              <w:jc w:val="both"/>
            </w:pPr>
            <w:r w:rsidRPr="000628C1">
              <w:lastRenderedPageBreak/>
              <w:t>Установка ограждений по историческим красным линиям или межевым границам: прозрачных (</w:t>
            </w:r>
            <w:proofErr w:type="spellStart"/>
            <w:r w:rsidRPr="000628C1">
              <w:t>неглухих</w:t>
            </w:r>
            <w:proofErr w:type="spellEnd"/>
            <w:r w:rsidRPr="000628C1">
              <w:t>) -</w:t>
            </w:r>
            <w:r w:rsidR="004C7795" w:rsidRPr="000628C1">
              <w:t xml:space="preserve"> </w:t>
            </w:r>
            <w:r w:rsidRPr="000628C1">
              <w:t xml:space="preserve">высотой не более 2,0 м; комбинированных – высотой не более 1,6 м, выполненных с учётом общей стилистики, пропорций исторических типов оград; </w:t>
            </w:r>
          </w:p>
          <w:p w:rsidR="002C04E3" w:rsidRPr="000628C1" w:rsidRDefault="002C04E3" w:rsidP="00E5586A">
            <w:pPr>
              <w:jc w:val="both"/>
            </w:pPr>
            <w:r w:rsidRPr="000628C1">
              <w:t>Материалы: кирпич с оштукатуриванием или покраской, лицевой красно-коричневый кирпич; металлические кованые (или имитирующие ковку)</w:t>
            </w:r>
            <w:r w:rsidR="004C7795" w:rsidRPr="000628C1">
              <w:t xml:space="preserve"> </w:t>
            </w:r>
            <w:r w:rsidRPr="000628C1">
              <w:t>решётки</w:t>
            </w:r>
          </w:p>
        </w:tc>
      </w:tr>
      <w:tr w:rsidR="000628C1" w:rsidRPr="000628C1" w:rsidTr="009B4A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7817D8">
            <w:r w:rsidRPr="000628C1">
              <w:rPr>
                <w:spacing w:val="-6"/>
                <w:kern w:val="1"/>
              </w:rPr>
              <w:lastRenderedPageBreak/>
              <w:t>Ограничения в части наружного освещения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Установка отдельно стоящего оборудования городского освещения, соответствующего характеристикам исторической архитектурной среды</w:t>
            </w:r>
          </w:p>
        </w:tc>
      </w:tr>
      <w:tr w:rsidR="000628C1" w:rsidRPr="000628C1" w:rsidTr="009B4A4F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</w:p>
          <w:p w:rsidR="002C04E3" w:rsidRPr="000628C1" w:rsidRDefault="002C04E3" w:rsidP="00E5586A">
            <w:pPr>
              <w:jc w:val="center"/>
            </w:pPr>
            <w:r w:rsidRPr="000628C1">
              <w:t>Требования и ограничения специального характера</w:t>
            </w:r>
          </w:p>
          <w:p w:rsidR="002C04E3" w:rsidRPr="000628C1" w:rsidRDefault="002C04E3" w:rsidP="00E5586A">
            <w:pPr>
              <w:jc w:val="both"/>
            </w:pPr>
          </w:p>
        </w:tc>
      </w:tr>
      <w:tr w:rsidR="000628C1" w:rsidRPr="000628C1" w:rsidTr="009B4A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 xml:space="preserve">Ограничения в части </w:t>
            </w:r>
            <w:r w:rsidR="007817D8">
              <w:t>п</w:t>
            </w:r>
            <w:r w:rsidRPr="000628C1">
              <w:t>роведения</w:t>
            </w:r>
            <w:r w:rsidR="007817D8">
              <w:t xml:space="preserve"> </w:t>
            </w:r>
            <w:r w:rsidRPr="000628C1">
              <w:t xml:space="preserve">работ по </w:t>
            </w:r>
            <w:r w:rsidR="007817D8" w:rsidRPr="000628C1">
              <w:t>размещению информационных стендов, рекламных щитов, вывесок</w:t>
            </w:r>
          </w:p>
          <w:p w:rsidR="002C04E3" w:rsidRPr="000628C1" w:rsidRDefault="002C04E3" w:rsidP="00E5586A"/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7D8" w:rsidRPr="000628C1" w:rsidRDefault="002C04E3" w:rsidP="007817D8">
            <w:pPr>
              <w:jc w:val="both"/>
            </w:pPr>
            <w:r w:rsidRPr="000628C1">
              <w:t>Запрет на размещение всех видов наружной рекламы на главных фасадах зданий и на общих градостроительных пространствах, в том числе: транспарантов-перетяжек, рекламных щитов, стендов и т.п., за исключением рекламных конструкций в виде панелей-</w:t>
            </w:r>
            <w:r w:rsidR="0083038D" w:rsidRPr="000628C1">
              <w:br/>
            </w:r>
            <w:r w:rsidR="007817D8" w:rsidRPr="000628C1">
              <w:t>кронштейнов размерами не более 70х70 см, выполненных в стилистике исторической застройки и используемых в качестве вывесок.</w:t>
            </w:r>
          </w:p>
          <w:p w:rsidR="007817D8" w:rsidRPr="007817D8" w:rsidRDefault="007817D8" w:rsidP="007817D8">
            <w:pPr>
              <w:jc w:val="both"/>
              <w:rPr>
                <w:b/>
                <w:spacing w:val="-2"/>
              </w:rPr>
            </w:pPr>
            <w:r w:rsidRPr="007817D8">
              <w:rPr>
                <w:spacing w:val="-2"/>
              </w:rPr>
              <w:t xml:space="preserve">Разрешено размещение информационных конструкций (информационная табличка с площадью информационного поля не более 0,2 кв. м; вывеска высотой не более 0,4 м), </w:t>
            </w:r>
            <w:r w:rsidRPr="007817D8">
              <w:rPr>
                <w:b/>
                <w:spacing w:val="-2"/>
              </w:rPr>
              <w:t>временных</w:t>
            </w:r>
            <w:r w:rsidRPr="007817D8">
              <w:rPr>
                <w:spacing w:val="-2"/>
              </w:rPr>
              <w:t xml:space="preserve"> элементов информационно-декоративного оформления событийного характера (мобильные информационные конструкции, отдельно стоящие элементы с площадью информационного поля до 2,5 кв. м), включая праздничное оформление. Информационные конструкции не должны диссонировать с исторической средой.</w:t>
            </w:r>
          </w:p>
          <w:p w:rsidR="007817D8" w:rsidRPr="000628C1" w:rsidRDefault="007817D8" w:rsidP="007817D8">
            <w:pPr>
              <w:jc w:val="both"/>
            </w:pPr>
            <w:r w:rsidRPr="000628C1">
              <w:t xml:space="preserve">Вывески размещаются в междуэтажных пространствах главных фасадов не выше уровня первого этажа. </w:t>
            </w:r>
          </w:p>
          <w:p w:rsidR="002C04E3" w:rsidRDefault="007817D8" w:rsidP="007817D8">
            <w:pPr>
              <w:jc w:val="both"/>
            </w:pPr>
            <w:r w:rsidRPr="000628C1">
              <w:t>Вывески не должны закрывать архитектурные элементы фасада и диссонировать с его стилевыми характеристиками.</w:t>
            </w:r>
          </w:p>
          <w:p w:rsidR="007817D8" w:rsidRDefault="007817D8" w:rsidP="007817D8">
            <w:pPr>
              <w:jc w:val="both"/>
            </w:pPr>
            <w:r w:rsidRPr="000628C1">
              <w:t>При размещении на одном фасаде нескольких вывесок все они должны быть одного размера и располагаться на одном уровне. Предпочтительно размещение вывесок, состоящих из отдельных объёмных букв, непосредственно на фасаде (высота букв – не более 30 см) и вывесок в виде панелей-кронштейнов размерами не более 70х70 см.</w:t>
            </w:r>
          </w:p>
          <w:p w:rsidR="007817D8" w:rsidRPr="000628C1" w:rsidRDefault="007817D8" w:rsidP="007817D8">
            <w:pPr>
              <w:jc w:val="both"/>
            </w:pPr>
            <w:r w:rsidRPr="000628C1">
              <w:t>Запрещено размещение вывесок в оконных и дверных проёмах фасадов, воспринимаемых из общественных городских пространств</w:t>
            </w:r>
          </w:p>
        </w:tc>
      </w:tr>
      <w:tr w:rsidR="000628C1" w:rsidRPr="000628C1" w:rsidTr="009B4A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7817D8">
            <w:r w:rsidRPr="000628C1">
              <w:lastRenderedPageBreak/>
              <w:t>Ограничения в части проведения работ по прокладке и реконструкции дорожных и инженерных коммуникаций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 xml:space="preserve">Запрещается прокладка инженерных коммуникаций (сетей поставки воды, тепла, электричества, газа, услуг связи, отвода канализационных стоков) наземным и надземным способом; </w:t>
            </w:r>
          </w:p>
          <w:p w:rsidR="002C04E3" w:rsidRPr="000628C1" w:rsidRDefault="002C04E3" w:rsidP="00E5586A">
            <w:pPr>
              <w:jc w:val="both"/>
            </w:pPr>
            <w:r w:rsidRPr="000628C1">
              <w:t>Разрешается размещение объектов инженерного обеспечения по индивидуальным проектам, с учётом характера сложившейся застройки</w:t>
            </w:r>
          </w:p>
        </w:tc>
      </w:tr>
      <w:tr w:rsidR="000628C1" w:rsidRPr="000628C1" w:rsidTr="009B4A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r w:rsidRPr="000628C1">
              <w:t>Требования к размещению инженерного оборудования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E3" w:rsidRPr="000628C1" w:rsidRDefault="002C04E3" w:rsidP="00E5586A">
            <w:pPr>
              <w:jc w:val="both"/>
            </w:pPr>
            <w:r w:rsidRPr="000628C1">
              <w:t>Запрещается установка кондиционеров, любых видов антенн и иного инженерного оборудования на уличных фасадах всех типов зданий, строений и сооружений, формирующих территории общего пользования, за исключением случаев, когда их установка предусмотрена проектным решением, учитывающим архитектурные особенности зданий</w:t>
            </w:r>
          </w:p>
        </w:tc>
      </w:tr>
    </w:tbl>
    <w:p w:rsidR="002C04E3" w:rsidRPr="000628C1" w:rsidRDefault="004C7795" w:rsidP="00E5586A">
      <w:pPr>
        <w:ind w:firstLine="709"/>
        <w:jc w:val="both"/>
      </w:pPr>
      <w:r w:rsidRPr="000628C1">
        <w:t xml:space="preserve"> </w:t>
      </w:r>
    </w:p>
    <w:p w:rsidR="002C04E3" w:rsidRPr="000628C1" w:rsidRDefault="002C04E3" w:rsidP="00E5586A">
      <w:pPr>
        <w:ind w:firstLine="709"/>
        <w:jc w:val="both"/>
      </w:pPr>
      <w:r w:rsidRPr="000628C1">
        <w:t>2.3. Композиционные схемы главных фасадов с характеристиками представлены в приложении № 9 к настоящим Правилам.».</w:t>
      </w:r>
    </w:p>
    <w:p w:rsidR="002C04E3" w:rsidRPr="000628C1" w:rsidRDefault="002C04E3" w:rsidP="00E5586A">
      <w:pPr>
        <w:ind w:firstLine="709"/>
        <w:jc w:val="both"/>
      </w:pPr>
      <w:r w:rsidRPr="000628C1">
        <w:t>1.4. Пункт 4 статьи 39 части III изложить в следующей редакции:</w:t>
      </w:r>
    </w:p>
    <w:p w:rsidR="002C04E3" w:rsidRPr="000628C1" w:rsidRDefault="002C04E3" w:rsidP="00E5586A">
      <w:pPr>
        <w:ind w:firstLine="709"/>
        <w:jc w:val="both"/>
      </w:pPr>
      <w:r w:rsidRPr="000628C1">
        <w:t>«4. Приказом от 01.03.2019 № 26-кн (вместе с описанием границ</w:t>
      </w:r>
      <w:r w:rsidR="004C7795" w:rsidRPr="000628C1">
        <w:t xml:space="preserve"> </w:t>
      </w:r>
      <w:r w:rsidRPr="000628C1">
        <w:t>территории исторического поселения регионального значения город</w:t>
      </w:r>
      <w:r w:rsidR="004C7795" w:rsidRPr="000628C1">
        <w:t xml:space="preserve"> </w:t>
      </w:r>
      <w:r w:rsidRPr="000628C1">
        <w:t>Краснодар Краснодарского края, требованиями к градостроительным регламентам в границах территории исторического поселения регионального значения город Краснодар Краснодарского края) установлена граница исторического поселения города Краснодара.</w:t>
      </w:r>
    </w:p>
    <w:p w:rsidR="002C04E3" w:rsidRPr="000628C1" w:rsidRDefault="002C04E3" w:rsidP="00E5586A">
      <w:pPr>
        <w:ind w:firstLine="709"/>
        <w:jc w:val="both"/>
      </w:pPr>
      <w:r w:rsidRPr="000628C1">
        <w:t>Градостроительная, хозяйственная и иная деятельность в границах исторического поселения города Краснодара осуществляется в соответствии с законодательством об объектах культурного наследия.».</w:t>
      </w:r>
    </w:p>
    <w:p w:rsidR="002C04E3" w:rsidRPr="000628C1" w:rsidRDefault="002C04E3" w:rsidP="00E5586A">
      <w:pPr>
        <w:ind w:firstLine="709"/>
        <w:jc w:val="both"/>
      </w:pPr>
      <w:r w:rsidRPr="000628C1">
        <w:t>1.5. Приложение № 1</w:t>
      </w:r>
      <w:r w:rsidRPr="000628C1">
        <w:rPr>
          <w:bCs/>
        </w:rPr>
        <w:t xml:space="preserve"> </w:t>
      </w:r>
      <w:r w:rsidRPr="000628C1">
        <w:t>к Правилам в отношении территории исторического поселения регионального значения город Краснодар</w:t>
      </w:r>
      <w:r w:rsidRPr="000628C1">
        <w:rPr>
          <w:bCs/>
        </w:rPr>
        <w:t xml:space="preserve"> </w:t>
      </w:r>
      <w:r w:rsidRPr="000628C1">
        <w:t>и</w:t>
      </w:r>
      <w:r w:rsidRPr="000628C1">
        <w:rPr>
          <w:bCs/>
        </w:rPr>
        <w:t>зложить в редакции согласно приложению № 1.</w:t>
      </w:r>
    </w:p>
    <w:p w:rsidR="002C04E3" w:rsidRPr="000628C1" w:rsidRDefault="002C04E3" w:rsidP="00E5586A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0628C1">
        <w:t xml:space="preserve">1.6. </w:t>
      </w:r>
      <w:r w:rsidRPr="000628C1">
        <w:rPr>
          <w:bCs/>
        </w:rPr>
        <w:t xml:space="preserve">Описание местоположения границ территориальных зон </w:t>
      </w:r>
      <w:r w:rsidRPr="000628C1">
        <w:t xml:space="preserve">территории исторического поселения регионального значения город Краснодар </w:t>
      </w:r>
      <w:r w:rsidRPr="000628C1">
        <w:rPr>
          <w:bCs/>
        </w:rPr>
        <w:t xml:space="preserve">изложить в </w:t>
      </w:r>
      <w:r w:rsidRPr="000628C1">
        <w:t>редакции согласно приложению № 2.</w:t>
      </w:r>
    </w:p>
    <w:p w:rsidR="002C04E3" w:rsidRPr="000628C1" w:rsidRDefault="002C04E3" w:rsidP="00E5586A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0628C1">
        <w:rPr>
          <w:bCs/>
        </w:rPr>
        <w:t>1.7. Дополнить приложение № 8 к Правилам землепользования и застройки пунктом 10 следующего содержания:</w:t>
      </w:r>
    </w:p>
    <w:p w:rsidR="002C04E3" w:rsidRPr="000628C1" w:rsidRDefault="002C04E3" w:rsidP="00E5586A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0628C1">
        <w:rPr>
          <w:bCs/>
        </w:rPr>
        <w:t xml:space="preserve">«10. Описание местоположения границ территориальных зон </w:t>
      </w:r>
      <w:r w:rsidRPr="000628C1">
        <w:t>территории исторического поселения регионального значения город Краснодар: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-142" w:firstLine="851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Всесвятского кладбища (ВК).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-142" w:firstLine="851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крупных градостроительных комплексов (ГК/1).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-142" w:firstLine="851"/>
        <w:jc w:val="both"/>
        <w:rPr>
          <w:sz w:val="28"/>
          <w:szCs w:val="28"/>
        </w:rPr>
      </w:pPr>
      <w:r w:rsidRPr="000628C1">
        <w:rPr>
          <w:sz w:val="28"/>
          <w:szCs w:val="28"/>
        </w:rPr>
        <w:lastRenderedPageBreak/>
        <w:t>Форма графического описания местоположения территориальной зоны крупных градостроительных комплексов (ГК/2).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-142" w:firstLine="851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крупных градостроительных комплексов (ГК/8).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-142" w:firstLine="851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крупных градостроительных комплексов (ГК/11).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-142" w:firstLine="851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крупных градостроительных комплексов (ГК/15).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крупных градостроительных комплексов (ГК/155).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крупных градостроительных комплексов (ГК/217).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крупных градостроительных комплексов (ГК/218).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сохранения композиционного влияния исторической доминанты здания «Коммерческого училища» (ЗКУ/215).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сохранения композиционного влияния исторической доминанты здания «Коммерческого училища» (ЗКУ/216).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сохранения композиционного влияния исторической доминанты здания «Коммерческого училища» (ЗКУ/242).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сохранения композиционного влияния исторической доминанты здания «Коммерческого училища» (ЗКУ/243).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улиц и площадей (УЛ/1).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(ИЖК.К2(3)/18.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(ИЖК.К2(3)/22).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(ИЖК.К2(3)/25).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lastRenderedPageBreak/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(ИЖК.К2(3)/29).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(ИЖК.К2(3)/30).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(ИЖК.К2(3)/40).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(ИЖК.К2(3)/92).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(ИЖК.К2(3)/93).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(ИЖК.К2(3)/94).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(ИЖК.К2(3)/97).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(ИЖК.К2(3)/98).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(ИЖК.К2(3)/99).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(ИЖК.К2(3)/108).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(ИЖК.К2(3)/115).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(ИЖК.К2(3)/121).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(ИЖК.К2(3)/126).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(ИЖК.К2(3)/127).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(ИЖК.К2(3)/147).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lastRenderedPageBreak/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(ИЖК.К2(3)/153).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(ИЖК.К2(3)/154).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(ИЖК.К2(3)/163).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(ИЖК.К2(3)/167).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(ИЖК.К2(3)/168).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(ИЖК.К2(3)/178).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(ИЖК.К2(3)/182).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(ИЖК.К2(3)/183).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(ИЖК.К2(3)/191).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(ИЖК.К2(3)/192).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К2(3) (ИЖК.К2(3)/196).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К3(4) (ИЖК.К3(4)/6).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К3(4) (ИЖК.К3(4)/7).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К3(4) (ИЖК.К3(4)/9).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К3(4) (ИЖК.К3(4)/10).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lastRenderedPageBreak/>
        <w:t xml:space="preserve"> Форма графического описания местоположения территориальной зоны исторических жилых кварталов с типом этажности кварталов К3(4) (ИЖК.К3(4)/21).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К3(4) (ИЖК.К3(4)/45).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К3(4) (ИЖК.К3(4)/103).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К3(4) (ИЖК.К3(4)/104).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К3(4) (ИЖК.К3(4)/109).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исторических жилых кварталов с типом этажности кварталов К3(4) (ИЖК.К3(4)/162).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К2(3) (ИОД.К2(3)/102).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К2(3) (ИОД.К2(3)/110).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К2(3) (ИОД.К2(3)/114).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К2(3) (ИОД.К2(3)/125).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К2(3) (ИОД.К2(3)/152).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К2(3) (ИОД.К2(3)/166).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К2(3) (ИОД.К2(3)/241).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К3(4) (ИОД.К3(4)/1).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b/>
          <w:sz w:val="28"/>
          <w:szCs w:val="28"/>
        </w:rPr>
        <w:t xml:space="preserve"> </w:t>
      </w: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общественно-деловая зона с типом этажности кварталов К3(4) (ИОД.К3(4)/13).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lastRenderedPageBreak/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К3(4) (ИОД.К3(4)/26).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К3(4) (ИОД.К3(4)/35).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К3(4) (ИОД.К3(4)/101).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К3(4) (ИОД.К3(4)/111).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К3(4) (ИОД.К3(4)/122).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К3(4) (ИОД.К3(4)/124А).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К3(4) (ИОД.К3(4)/148).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К3(4) (ИОД.К3(4)/179).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К3(4) (ИОД.К3(4)/195).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К4(5) (ИОД.К4(5)/3).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К4(5) (ИОД.К4(5)/36).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К4(5) (ИОД.К4(5)/39).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К4(5) (ИОД.К4(5)/48).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К4(5) (ИОД.К4(5)/48А).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К4(5) (ИОД.К4(5)/49).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lastRenderedPageBreak/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К4(5) (ИОД.К4(5)/87).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общественно-деловая зона с типом этажности кварталов К4(5) (ИОД.К4(5)/88).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К4(5) (ИОД.К4(5)/149).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К5(6) (ИОД.К5(6)/31).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К5(6) (ИОД.К5(6)/31А).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общественно-деловая зона с типом этажности кварталов К5(6) (ИОД.К5(6)/89).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К2(3) (ИПЗ.К2(3)/5).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К2(3) (ИПЗ.К2(3)/6).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К2(3) (ИПЗ.К2(3)/359).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К3(4) (ИПЗ.К3(4)/19).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К3(4) (ИПЗ.К3(4)/20).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К3(4) (ИПЗ.К3(4)/46).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К3(4) (ИПЗ.К3(4)/47).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К3(4) (ИПЗ.К5(6)/90).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К3(4) (ИПЗ.К3(4)/113).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lastRenderedPageBreak/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К3(4) (ИПЗ.К3(4)/123).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К3(4) (ИПЗ.К3(4)/124).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К3(4) (ИПЗ.К3(4)/151).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К3(4) (ИПЗ.К3(4)/164).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К3(4) (ИПЗ.К3(4)/180).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К3(4) (ИПЗ.К3(4)/194).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К4(5) (ИПЗ.К4(5)/27).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К4(5) (ИПЗ.К4(5)/28).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 xml:space="preserve"> Форма графического описания местоположения территориальной зоны историческая презентационная (парадная) зона с типом этажности кварталов К4(5) (ИПЗ.К4(5)/37).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К4(5) (ИПЗ.К4(5)/38).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К4(5) (ИПЗ.К4(5)/100).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К4(5) (ИПЗ.К4(5)/112).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К4(5) (ИПЗ.К4(5)/165).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К4(5) (ИПЗ.К4(5)/181).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К4(5) (ИПЗ.К4(5)/193).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lastRenderedPageBreak/>
        <w:t>Форма графического описания местоположения территориальной зоны историческая презентационная (парадная) зона с типом этажности кварталов К5(6) (ИПЗ.К5(6)/91).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К5(6) (ИПЗ.К5(6)/150).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К5(6) (ИПЗ.К5(6)/343).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К5(6) (ИПЗ.К5(6)/358).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историческая презентационная (парадная) зона с типом этажности кварталов К5(6) (ИПЗ.К6(6)/312).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многопланового восприятия исторической доминанты «Церковь во Имя Святой Троицы» (МВЦТ/118).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многопланового восприятия исторической доминанты «Церковь во Имя Святой Троицы» (МВЦТ/119).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многопланового восприятия исторической доминанты «Церковь во Имя Святой Троицы» (МВЦТ/156).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многопланового восприятия исторической доминанты «Церковь во Имя Святой Троицы» (МВЦТ/158).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многопланового восприятия исторической доминанты «Церковь во Имя Святой Троицы» (МВЦТ/159).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многопланового восприятия исторической доминанты «Церковь во Имя Святой Троицы» (МВЦТ/160).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зона многофункциональная зона железнодорожной станции (МЗЖС/34).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многофункциональная зона железнодорожной станции (МЗЖС/51).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многофункциональная зона железнодорожной станции (МЗЖС/52).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lastRenderedPageBreak/>
        <w:t>Форма графического описания местоположения территориальной зоны озелененных территорий (ОЗ/4).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(ОЗ/10).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(ОЗ/11).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(ОЗ/12).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(ОЗ/13).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(ОЗ/14).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(ОЗ/15).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(ОЗ/16).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(ОЗ/17).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(ОЗ/18).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(ОЗ/19).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озелененных территорий (ОЗ/46А).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сохранения и регенерации ансамбля привокзальной площади (ПП/1).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сохранения и регенерации ансамбля привокзальной площади (ПП/2).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сохранения и регенерации ансамбля привокзальной площади (ПП/53).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сохранения и регенерации ансамбля привокзальной площади (ПП/54).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t>Форма графического описания местоположения территориальной зоны территория объектов культурного наследия (ТОКН/219).</w:t>
      </w:r>
    </w:p>
    <w:p w:rsidR="002C04E3" w:rsidRPr="000628C1" w:rsidRDefault="002C04E3" w:rsidP="00E5586A">
      <w:pPr>
        <w:pStyle w:val="af2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628C1">
        <w:rPr>
          <w:sz w:val="28"/>
          <w:szCs w:val="28"/>
        </w:rPr>
        <w:lastRenderedPageBreak/>
        <w:t>Форма графического описания местоположения территориальной зоны улиц и площадей (УЛ/2).».</w:t>
      </w:r>
    </w:p>
    <w:p w:rsidR="002C04E3" w:rsidRPr="000628C1" w:rsidRDefault="002C04E3" w:rsidP="00E5586A">
      <w:pPr>
        <w:ind w:firstLine="709"/>
        <w:jc w:val="both"/>
      </w:pPr>
      <w:r w:rsidRPr="000628C1">
        <w:t>1.8. Дополнить Правила приложением № 9, содержащим композиционные схемы главных фасадов застройки территории исторического поселения регионального значения город Краснодар, изложив их в редакции согласно</w:t>
      </w:r>
      <w:r w:rsidR="004C7795" w:rsidRPr="000628C1">
        <w:t xml:space="preserve"> </w:t>
      </w:r>
      <w:r w:rsidRPr="000628C1">
        <w:t>приложению № 3.</w:t>
      </w:r>
    </w:p>
    <w:p w:rsidR="002C04E3" w:rsidRPr="000628C1" w:rsidRDefault="002C04E3" w:rsidP="00E5586A">
      <w:pPr>
        <w:ind w:firstLine="709"/>
        <w:jc w:val="both"/>
      </w:pPr>
      <w:r w:rsidRPr="000628C1">
        <w:rPr>
          <w:bCs/>
        </w:rPr>
        <w:t>2. Обязать департамент архитектуры и градостроительства администрации муниципального образования город Краснодар (Цой) выполнить требование статьи 32 Федерального закона от 13.07.2015 № 218-ФЗ «О государственной регистрации недвижимости» в части направления данного решения в течение 5 рабочих дней со дня его вступления в силу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 для внесения сведений в Единый государственный реестр недвижимости согласно форме, утверждённой пр</w:t>
      </w:r>
      <w:r w:rsidR="0083038D" w:rsidRPr="000628C1">
        <w:rPr>
          <w:bCs/>
        </w:rPr>
        <w:t>иказом Минэкономразвития России</w:t>
      </w:r>
      <w:r w:rsidR="0083038D" w:rsidRPr="000628C1">
        <w:rPr>
          <w:bCs/>
        </w:rPr>
        <w:br/>
      </w:r>
      <w:r w:rsidRPr="000628C1">
        <w:rPr>
          <w:bCs/>
        </w:rPr>
        <w:t>от 23.11.2018 № 650, в соответствии с частью 6.1 статьи 30 Градостроительного кодекса Российской Федерации.</w:t>
      </w:r>
    </w:p>
    <w:p w:rsidR="002C04E3" w:rsidRPr="000628C1" w:rsidRDefault="002C04E3" w:rsidP="00E5586A">
      <w:pPr>
        <w:ind w:firstLine="709"/>
        <w:jc w:val="both"/>
        <w:rPr>
          <w:bCs/>
        </w:rPr>
      </w:pPr>
      <w:r w:rsidRPr="000628C1">
        <w:rPr>
          <w:bCs/>
        </w:rPr>
        <w:t>3. Опубликовать официально настоящее решение.</w:t>
      </w:r>
    </w:p>
    <w:p w:rsidR="002C04E3" w:rsidRPr="000628C1" w:rsidRDefault="002C04E3" w:rsidP="00E5586A">
      <w:pPr>
        <w:ind w:firstLine="709"/>
        <w:jc w:val="both"/>
      </w:pPr>
      <w:r w:rsidRPr="000628C1">
        <w:t>4. Настоящее решение вступает в силу со дня его официального опубликования.</w:t>
      </w:r>
    </w:p>
    <w:p w:rsidR="002C04E3" w:rsidRPr="000628C1" w:rsidRDefault="002C04E3" w:rsidP="00E5586A">
      <w:pPr>
        <w:ind w:firstLine="709"/>
        <w:jc w:val="both"/>
      </w:pPr>
      <w:r w:rsidRPr="000628C1">
        <w:t>5. Контроль за выполнением настоящего решения возложить на комитет городской Думы Краснодара по собственности, приватизации, землеустройству, градостроительной и архитектурной деятельности (</w:t>
      </w:r>
      <w:proofErr w:type="spellStart"/>
      <w:r w:rsidRPr="000628C1">
        <w:t>Рудь</w:t>
      </w:r>
      <w:proofErr w:type="spellEnd"/>
      <w:r w:rsidRPr="000628C1">
        <w:t>).</w:t>
      </w:r>
    </w:p>
    <w:p w:rsidR="00B47873" w:rsidRPr="000628C1" w:rsidRDefault="00B47873" w:rsidP="00E5586A">
      <w:pPr>
        <w:jc w:val="both"/>
      </w:pPr>
    </w:p>
    <w:p w:rsidR="00B47873" w:rsidRPr="000628C1" w:rsidRDefault="00B47873" w:rsidP="00E5586A">
      <w:pPr>
        <w:jc w:val="both"/>
      </w:pPr>
    </w:p>
    <w:p w:rsidR="00B47873" w:rsidRPr="000628C1" w:rsidRDefault="00B47873" w:rsidP="00E5586A">
      <w:r w:rsidRPr="000628C1">
        <w:t>Глава муниципального</w:t>
      </w:r>
    </w:p>
    <w:p w:rsidR="00B47873" w:rsidRPr="007817D8" w:rsidRDefault="00B47873" w:rsidP="00E5586A">
      <w:pPr>
        <w:rPr>
          <w:spacing w:val="-4"/>
        </w:rPr>
      </w:pPr>
      <w:r w:rsidRPr="007817D8">
        <w:rPr>
          <w:spacing w:val="-4"/>
        </w:rPr>
        <w:t>образования город Краснодар</w:t>
      </w:r>
      <w:r w:rsidR="007817D8" w:rsidRPr="007817D8">
        <w:rPr>
          <w:spacing w:val="-4"/>
        </w:rPr>
        <w:tab/>
      </w:r>
      <w:r w:rsidR="007817D8" w:rsidRPr="007817D8">
        <w:rPr>
          <w:spacing w:val="-4"/>
        </w:rPr>
        <w:tab/>
      </w:r>
      <w:r w:rsidR="007817D8" w:rsidRPr="007817D8">
        <w:rPr>
          <w:spacing w:val="-4"/>
        </w:rPr>
        <w:tab/>
      </w:r>
      <w:r w:rsidR="007817D8" w:rsidRPr="007817D8">
        <w:rPr>
          <w:spacing w:val="-4"/>
        </w:rPr>
        <w:tab/>
      </w:r>
      <w:r w:rsidR="007817D8" w:rsidRPr="007817D8">
        <w:rPr>
          <w:spacing w:val="-4"/>
        </w:rPr>
        <w:tab/>
      </w:r>
      <w:r w:rsidR="007817D8" w:rsidRPr="007817D8">
        <w:rPr>
          <w:spacing w:val="-4"/>
        </w:rPr>
        <w:tab/>
      </w:r>
      <w:r w:rsidRPr="007817D8">
        <w:rPr>
          <w:spacing w:val="-4"/>
        </w:rPr>
        <w:t xml:space="preserve">Е.А. </w:t>
      </w:r>
      <w:proofErr w:type="spellStart"/>
      <w:r w:rsidRPr="007817D8">
        <w:rPr>
          <w:spacing w:val="-4"/>
        </w:rPr>
        <w:t>Первышов</w:t>
      </w:r>
      <w:proofErr w:type="spellEnd"/>
    </w:p>
    <w:p w:rsidR="00B47873" w:rsidRPr="000628C1" w:rsidRDefault="00B47873" w:rsidP="00E5586A"/>
    <w:p w:rsidR="00B47873" w:rsidRPr="000628C1" w:rsidRDefault="00B47873" w:rsidP="00E5586A">
      <w:r w:rsidRPr="000628C1">
        <w:t>Председатель</w:t>
      </w:r>
    </w:p>
    <w:p w:rsidR="00B47873" w:rsidRPr="000628C1" w:rsidRDefault="00B47873" w:rsidP="00E5586A">
      <w:r w:rsidRPr="000628C1">
        <w:t>городской Думы Краснодара</w:t>
      </w:r>
      <w:r w:rsidR="007817D8">
        <w:tab/>
      </w:r>
      <w:r w:rsidR="007817D8">
        <w:tab/>
      </w:r>
      <w:r w:rsidR="007817D8">
        <w:tab/>
      </w:r>
      <w:r w:rsidR="007817D8">
        <w:tab/>
      </w:r>
      <w:r w:rsidR="007817D8">
        <w:tab/>
      </w:r>
      <w:r w:rsidR="007817D8">
        <w:tab/>
      </w:r>
      <w:r w:rsidRPr="000628C1">
        <w:t>В.Ф. Галушко</w:t>
      </w:r>
    </w:p>
    <w:sectPr w:rsidR="00B47873" w:rsidRPr="000628C1" w:rsidSect="004C779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7AA" w:rsidRDefault="00E257AA" w:rsidP="00BC22D2">
      <w:r>
        <w:separator/>
      </w:r>
    </w:p>
  </w:endnote>
  <w:endnote w:type="continuationSeparator" w:id="0">
    <w:p w:rsidR="00E257AA" w:rsidRDefault="00E257AA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7AA" w:rsidRDefault="00E257AA" w:rsidP="00BC22D2">
      <w:r>
        <w:separator/>
      </w:r>
    </w:p>
  </w:footnote>
  <w:footnote w:type="continuationSeparator" w:id="0">
    <w:p w:rsidR="00E257AA" w:rsidRDefault="00E257AA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538619"/>
      <w:docPartObj>
        <w:docPartGallery w:val="Page Numbers (Top of Page)"/>
        <w:docPartUnique/>
      </w:docPartObj>
    </w:sdtPr>
    <w:sdtContent>
      <w:p w:rsidR="0083184A" w:rsidRDefault="0083184A" w:rsidP="004C7795">
        <w:pPr>
          <w:pStyle w:val="a3"/>
          <w:jc w:val="center"/>
        </w:pPr>
        <w:r w:rsidRPr="00116D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6D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6D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116D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469"/>
    <w:multiLevelType w:val="hybridMultilevel"/>
    <w:tmpl w:val="E0FCB80A"/>
    <w:name w:val="Нумерованный список 17"/>
    <w:lvl w:ilvl="0" w:tplc="DF22DC0A">
      <w:start w:val="1"/>
      <w:numFmt w:val="decimal"/>
      <w:lvlText w:val="%1."/>
      <w:lvlJc w:val="left"/>
      <w:pPr>
        <w:ind w:left="1260" w:firstLine="0"/>
      </w:pPr>
    </w:lvl>
    <w:lvl w:ilvl="1" w:tplc="094E5014">
      <w:start w:val="1"/>
      <w:numFmt w:val="lowerLetter"/>
      <w:lvlText w:val="%2."/>
      <w:lvlJc w:val="left"/>
      <w:pPr>
        <w:ind w:left="1980" w:firstLine="0"/>
      </w:pPr>
    </w:lvl>
    <w:lvl w:ilvl="2" w:tplc="805A9BBC">
      <w:start w:val="1"/>
      <w:numFmt w:val="lowerRoman"/>
      <w:lvlText w:val="%3."/>
      <w:lvlJc w:val="left"/>
      <w:pPr>
        <w:ind w:left="2880" w:firstLine="0"/>
      </w:pPr>
    </w:lvl>
    <w:lvl w:ilvl="3" w:tplc="E062CAF0">
      <w:start w:val="1"/>
      <w:numFmt w:val="decimal"/>
      <w:lvlText w:val="%4."/>
      <w:lvlJc w:val="left"/>
      <w:pPr>
        <w:ind w:left="3420" w:firstLine="0"/>
      </w:pPr>
    </w:lvl>
    <w:lvl w:ilvl="4" w:tplc="D0DC322A">
      <w:start w:val="1"/>
      <w:numFmt w:val="lowerLetter"/>
      <w:lvlText w:val="%5."/>
      <w:lvlJc w:val="left"/>
      <w:pPr>
        <w:ind w:left="4140" w:firstLine="0"/>
      </w:pPr>
    </w:lvl>
    <w:lvl w:ilvl="5" w:tplc="E2B4B0C8">
      <w:start w:val="1"/>
      <w:numFmt w:val="lowerRoman"/>
      <w:lvlText w:val="%6."/>
      <w:lvlJc w:val="left"/>
      <w:pPr>
        <w:ind w:left="5040" w:firstLine="0"/>
      </w:pPr>
    </w:lvl>
    <w:lvl w:ilvl="6" w:tplc="7242BBB8">
      <w:start w:val="1"/>
      <w:numFmt w:val="decimal"/>
      <w:lvlText w:val="%7."/>
      <w:lvlJc w:val="left"/>
      <w:pPr>
        <w:ind w:left="5580" w:firstLine="0"/>
      </w:pPr>
    </w:lvl>
    <w:lvl w:ilvl="7" w:tplc="2520ABBC">
      <w:start w:val="1"/>
      <w:numFmt w:val="lowerLetter"/>
      <w:lvlText w:val="%8."/>
      <w:lvlJc w:val="left"/>
      <w:pPr>
        <w:ind w:left="6300" w:firstLine="0"/>
      </w:pPr>
    </w:lvl>
    <w:lvl w:ilvl="8" w:tplc="BE72C6A2">
      <w:start w:val="1"/>
      <w:numFmt w:val="lowerRoman"/>
      <w:lvlText w:val="%9."/>
      <w:lvlJc w:val="left"/>
      <w:pPr>
        <w:ind w:left="7200" w:firstLine="0"/>
      </w:pPr>
    </w:lvl>
  </w:abstractNum>
  <w:abstractNum w:abstractNumId="1" w15:restartNumberingAfterBreak="0">
    <w:nsid w:val="15F475B6"/>
    <w:multiLevelType w:val="multilevel"/>
    <w:tmpl w:val="4D7CFC08"/>
    <w:name w:val="Нумерованный список 7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795" w:firstLine="0"/>
      </w:pPr>
    </w:lvl>
    <w:lvl w:ilvl="2">
      <w:start w:val="1"/>
      <w:numFmt w:val="decimal"/>
      <w:lvlText w:val="%1.%2.%3."/>
      <w:lvlJc w:val="left"/>
      <w:pPr>
        <w:ind w:left="1590" w:firstLine="0"/>
      </w:pPr>
    </w:lvl>
    <w:lvl w:ilvl="3">
      <w:start w:val="1"/>
      <w:numFmt w:val="decimal"/>
      <w:lvlText w:val="%1.%2.%3.%4."/>
      <w:lvlJc w:val="left"/>
      <w:pPr>
        <w:ind w:left="2385" w:firstLine="0"/>
      </w:pPr>
    </w:lvl>
    <w:lvl w:ilvl="4">
      <w:start w:val="1"/>
      <w:numFmt w:val="decimal"/>
      <w:lvlText w:val="%1.%2.%3.%4.%5."/>
      <w:lvlJc w:val="left"/>
      <w:pPr>
        <w:ind w:left="3180" w:firstLine="0"/>
      </w:pPr>
    </w:lvl>
    <w:lvl w:ilvl="5">
      <w:start w:val="1"/>
      <w:numFmt w:val="decimal"/>
      <w:lvlText w:val="%1.%2.%3.%4.%5.%6."/>
      <w:lvlJc w:val="left"/>
      <w:pPr>
        <w:ind w:left="3975" w:firstLine="0"/>
      </w:pPr>
    </w:lvl>
    <w:lvl w:ilvl="6">
      <w:start w:val="1"/>
      <w:numFmt w:val="decimal"/>
      <w:lvlText w:val="%1.%2.%3.%4.%5.%6.%7."/>
      <w:lvlJc w:val="left"/>
      <w:pPr>
        <w:ind w:left="4770" w:firstLine="0"/>
      </w:pPr>
    </w:lvl>
    <w:lvl w:ilvl="7">
      <w:start w:val="1"/>
      <w:numFmt w:val="decimal"/>
      <w:lvlText w:val="%1.%2.%3.%4.%5.%6.%7.%8."/>
      <w:lvlJc w:val="left"/>
      <w:pPr>
        <w:ind w:left="5565" w:firstLine="0"/>
      </w:pPr>
    </w:lvl>
    <w:lvl w:ilvl="8">
      <w:start w:val="1"/>
      <w:numFmt w:val="decimal"/>
      <w:lvlText w:val="%1.%2.%3.%4.%5.%6.%7.%8.%9."/>
      <w:lvlJc w:val="left"/>
      <w:pPr>
        <w:ind w:left="6360" w:firstLine="0"/>
      </w:pPr>
    </w:lvl>
  </w:abstractNum>
  <w:abstractNum w:abstractNumId="2" w15:restartNumberingAfterBreak="0">
    <w:nsid w:val="18E07F01"/>
    <w:multiLevelType w:val="multilevel"/>
    <w:tmpl w:val="41DCF83E"/>
    <w:name w:val="Нумерованный список 11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795" w:firstLine="0"/>
      </w:pPr>
    </w:lvl>
    <w:lvl w:ilvl="2">
      <w:start w:val="1"/>
      <w:numFmt w:val="decimal"/>
      <w:lvlText w:val="%1.%2.%3."/>
      <w:lvlJc w:val="left"/>
      <w:pPr>
        <w:ind w:left="1590" w:firstLine="0"/>
      </w:pPr>
    </w:lvl>
    <w:lvl w:ilvl="3">
      <w:start w:val="1"/>
      <w:numFmt w:val="decimal"/>
      <w:lvlText w:val="%1.%2.%3.%4."/>
      <w:lvlJc w:val="left"/>
      <w:pPr>
        <w:ind w:left="2385" w:firstLine="0"/>
      </w:pPr>
    </w:lvl>
    <w:lvl w:ilvl="4">
      <w:start w:val="1"/>
      <w:numFmt w:val="decimal"/>
      <w:lvlText w:val="%1.%2.%3.%4.%5."/>
      <w:lvlJc w:val="left"/>
      <w:pPr>
        <w:ind w:left="3180" w:firstLine="0"/>
      </w:pPr>
    </w:lvl>
    <w:lvl w:ilvl="5">
      <w:start w:val="1"/>
      <w:numFmt w:val="decimal"/>
      <w:lvlText w:val="%1.%2.%3.%4.%5.%6."/>
      <w:lvlJc w:val="left"/>
      <w:pPr>
        <w:ind w:left="3975" w:firstLine="0"/>
      </w:pPr>
    </w:lvl>
    <w:lvl w:ilvl="6">
      <w:start w:val="1"/>
      <w:numFmt w:val="decimal"/>
      <w:lvlText w:val="%1.%2.%3.%4.%5.%6.%7."/>
      <w:lvlJc w:val="left"/>
      <w:pPr>
        <w:ind w:left="4770" w:firstLine="0"/>
      </w:pPr>
    </w:lvl>
    <w:lvl w:ilvl="7">
      <w:start w:val="1"/>
      <w:numFmt w:val="decimal"/>
      <w:lvlText w:val="%1.%2.%3.%4.%5.%6.%7.%8."/>
      <w:lvlJc w:val="left"/>
      <w:pPr>
        <w:ind w:left="5565" w:firstLine="0"/>
      </w:pPr>
    </w:lvl>
    <w:lvl w:ilvl="8">
      <w:start w:val="1"/>
      <w:numFmt w:val="decimal"/>
      <w:lvlText w:val="%1.%2.%3.%4.%5.%6.%7.%8.%9."/>
      <w:lvlJc w:val="left"/>
      <w:pPr>
        <w:ind w:left="6360" w:firstLine="0"/>
      </w:pPr>
    </w:lvl>
  </w:abstractNum>
  <w:abstractNum w:abstractNumId="3" w15:restartNumberingAfterBreak="0">
    <w:nsid w:val="1B87462F"/>
    <w:multiLevelType w:val="multilevel"/>
    <w:tmpl w:val="008C67BE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ind w:left="1418" w:firstLine="0"/>
      </w:pPr>
    </w:lvl>
    <w:lvl w:ilvl="3">
      <w:start w:val="1"/>
      <w:numFmt w:val="decimal"/>
      <w:lvlText w:val="%1.%2.%3.%4."/>
      <w:lvlJc w:val="left"/>
      <w:pPr>
        <w:ind w:left="2127" w:firstLine="0"/>
      </w:pPr>
    </w:lvl>
    <w:lvl w:ilvl="4">
      <w:start w:val="1"/>
      <w:numFmt w:val="decimal"/>
      <w:lvlText w:val="%1.%2.%3.%4.%5."/>
      <w:lvlJc w:val="left"/>
      <w:pPr>
        <w:ind w:left="2836" w:firstLine="0"/>
      </w:pPr>
    </w:lvl>
    <w:lvl w:ilvl="5">
      <w:start w:val="1"/>
      <w:numFmt w:val="decimal"/>
      <w:lvlText w:val="%1.%2.%3.%4.%5.%6."/>
      <w:lvlJc w:val="left"/>
      <w:pPr>
        <w:ind w:left="3545" w:firstLine="0"/>
      </w:pPr>
    </w:lvl>
    <w:lvl w:ilvl="6">
      <w:start w:val="1"/>
      <w:numFmt w:val="decimal"/>
      <w:lvlText w:val="%1.%2.%3.%4.%5.%6.%7."/>
      <w:lvlJc w:val="left"/>
      <w:pPr>
        <w:ind w:left="4254" w:firstLine="0"/>
      </w:pPr>
    </w:lvl>
    <w:lvl w:ilvl="7">
      <w:start w:val="1"/>
      <w:numFmt w:val="decimal"/>
      <w:lvlText w:val="%1.%2.%3.%4.%5.%6.%7.%8."/>
      <w:lvlJc w:val="left"/>
      <w:pPr>
        <w:ind w:left="4963" w:firstLine="0"/>
      </w:pPr>
    </w:lvl>
    <w:lvl w:ilvl="8">
      <w:start w:val="1"/>
      <w:numFmt w:val="decimal"/>
      <w:lvlText w:val="%1.%2.%3.%4.%5.%6.%7.%8.%9."/>
      <w:lvlJc w:val="left"/>
      <w:pPr>
        <w:ind w:left="5672" w:firstLine="0"/>
      </w:pPr>
    </w:lvl>
  </w:abstractNum>
  <w:abstractNum w:abstractNumId="4" w15:restartNumberingAfterBreak="0">
    <w:nsid w:val="24E65201"/>
    <w:multiLevelType w:val="multilevel"/>
    <w:tmpl w:val="7F1CBE0E"/>
    <w:name w:val="Нумерованный список 14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795" w:firstLine="0"/>
      </w:pPr>
    </w:lvl>
    <w:lvl w:ilvl="2">
      <w:start w:val="1"/>
      <w:numFmt w:val="decimal"/>
      <w:lvlText w:val="%1.%2.%3."/>
      <w:lvlJc w:val="left"/>
      <w:pPr>
        <w:ind w:left="1590" w:firstLine="0"/>
      </w:pPr>
    </w:lvl>
    <w:lvl w:ilvl="3">
      <w:start w:val="1"/>
      <w:numFmt w:val="decimal"/>
      <w:lvlText w:val="%1.%2.%3.%4."/>
      <w:lvlJc w:val="left"/>
      <w:pPr>
        <w:ind w:left="2385" w:firstLine="0"/>
      </w:pPr>
    </w:lvl>
    <w:lvl w:ilvl="4">
      <w:start w:val="1"/>
      <w:numFmt w:val="decimal"/>
      <w:lvlText w:val="%1.%2.%3.%4.%5."/>
      <w:lvlJc w:val="left"/>
      <w:pPr>
        <w:ind w:left="3180" w:firstLine="0"/>
      </w:pPr>
    </w:lvl>
    <w:lvl w:ilvl="5">
      <w:start w:val="1"/>
      <w:numFmt w:val="decimal"/>
      <w:lvlText w:val="%1.%2.%3.%4.%5.%6."/>
      <w:lvlJc w:val="left"/>
      <w:pPr>
        <w:ind w:left="3975" w:firstLine="0"/>
      </w:pPr>
    </w:lvl>
    <w:lvl w:ilvl="6">
      <w:start w:val="1"/>
      <w:numFmt w:val="decimal"/>
      <w:lvlText w:val="%1.%2.%3.%4.%5.%6.%7."/>
      <w:lvlJc w:val="left"/>
      <w:pPr>
        <w:ind w:left="4770" w:firstLine="0"/>
      </w:pPr>
    </w:lvl>
    <w:lvl w:ilvl="7">
      <w:start w:val="1"/>
      <w:numFmt w:val="decimal"/>
      <w:lvlText w:val="%1.%2.%3.%4.%5.%6.%7.%8."/>
      <w:lvlJc w:val="left"/>
      <w:pPr>
        <w:ind w:left="5565" w:firstLine="0"/>
      </w:pPr>
    </w:lvl>
    <w:lvl w:ilvl="8">
      <w:start w:val="1"/>
      <w:numFmt w:val="decimal"/>
      <w:lvlText w:val="%1.%2.%3.%4.%5.%6.%7.%8.%9."/>
      <w:lvlJc w:val="left"/>
      <w:pPr>
        <w:ind w:left="6360" w:firstLine="0"/>
      </w:pPr>
    </w:lvl>
  </w:abstractNum>
  <w:abstractNum w:abstractNumId="5" w15:restartNumberingAfterBreak="0">
    <w:nsid w:val="2EC27C3A"/>
    <w:multiLevelType w:val="multilevel"/>
    <w:tmpl w:val="9D02C77A"/>
    <w:name w:val="Нумерованный список 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ind w:left="1418" w:firstLine="0"/>
      </w:pPr>
    </w:lvl>
    <w:lvl w:ilvl="3">
      <w:start w:val="1"/>
      <w:numFmt w:val="decimal"/>
      <w:lvlText w:val="%1.%2.%3.%4."/>
      <w:lvlJc w:val="left"/>
      <w:pPr>
        <w:ind w:left="2127" w:firstLine="0"/>
      </w:pPr>
    </w:lvl>
    <w:lvl w:ilvl="4">
      <w:start w:val="1"/>
      <w:numFmt w:val="decimal"/>
      <w:lvlText w:val="%1.%2.%3.%4.%5."/>
      <w:lvlJc w:val="left"/>
      <w:pPr>
        <w:ind w:left="2836" w:firstLine="0"/>
      </w:pPr>
    </w:lvl>
    <w:lvl w:ilvl="5">
      <w:start w:val="1"/>
      <w:numFmt w:val="decimal"/>
      <w:lvlText w:val="%1.%2.%3.%4.%5.%6."/>
      <w:lvlJc w:val="left"/>
      <w:pPr>
        <w:ind w:left="3545" w:firstLine="0"/>
      </w:pPr>
    </w:lvl>
    <w:lvl w:ilvl="6">
      <w:start w:val="1"/>
      <w:numFmt w:val="decimal"/>
      <w:lvlText w:val="%1.%2.%3.%4.%5.%6.%7."/>
      <w:lvlJc w:val="left"/>
      <w:pPr>
        <w:ind w:left="4254" w:firstLine="0"/>
      </w:pPr>
    </w:lvl>
    <w:lvl w:ilvl="7">
      <w:start w:val="1"/>
      <w:numFmt w:val="decimal"/>
      <w:lvlText w:val="%1.%2.%3.%4.%5.%6.%7.%8."/>
      <w:lvlJc w:val="left"/>
      <w:pPr>
        <w:ind w:left="4963" w:firstLine="0"/>
      </w:pPr>
    </w:lvl>
    <w:lvl w:ilvl="8">
      <w:start w:val="1"/>
      <w:numFmt w:val="decimal"/>
      <w:lvlText w:val="%1.%2.%3.%4.%5.%6.%7.%8.%9."/>
      <w:lvlJc w:val="left"/>
      <w:pPr>
        <w:ind w:left="5672" w:firstLine="0"/>
      </w:pPr>
    </w:lvl>
  </w:abstractNum>
  <w:abstractNum w:abstractNumId="6" w15:restartNumberingAfterBreak="0">
    <w:nsid w:val="317351A5"/>
    <w:multiLevelType w:val="hybridMultilevel"/>
    <w:tmpl w:val="DD78E626"/>
    <w:name w:val="Нумерованный список 16"/>
    <w:lvl w:ilvl="0" w:tplc="D7580D96">
      <w:start w:val="1"/>
      <w:numFmt w:val="decimal"/>
      <w:lvlText w:val="%1."/>
      <w:lvlJc w:val="left"/>
      <w:pPr>
        <w:ind w:left="360" w:firstLine="0"/>
      </w:pPr>
    </w:lvl>
    <w:lvl w:ilvl="1" w:tplc="7064059A">
      <w:start w:val="1"/>
      <w:numFmt w:val="lowerLetter"/>
      <w:lvlText w:val="%2."/>
      <w:lvlJc w:val="left"/>
      <w:pPr>
        <w:ind w:left="1080" w:firstLine="0"/>
      </w:pPr>
    </w:lvl>
    <w:lvl w:ilvl="2" w:tplc="3E021D94">
      <w:start w:val="1"/>
      <w:numFmt w:val="lowerRoman"/>
      <w:lvlText w:val="%3."/>
      <w:lvlJc w:val="left"/>
      <w:pPr>
        <w:ind w:left="1980" w:firstLine="0"/>
      </w:pPr>
    </w:lvl>
    <w:lvl w:ilvl="3" w:tplc="053061BC">
      <w:start w:val="1"/>
      <w:numFmt w:val="decimal"/>
      <w:lvlText w:val="%4."/>
      <w:lvlJc w:val="left"/>
      <w:pPr>
        <w:ind w:left="2520" w:firstLine="0"/>
      </w:pPr>
    </w:lvl>
    <w:lvl w:ilvl="4" w:tplc="EF00613C">
      <w:start w:val="1"/>
      <w:numFmt w:val="lowerLetter"/>
      <w:lvlText w:val="%5."/>
      <w:lvlJc w:val="left"/>
      <w:pPr>
        <w:ind w:left="3240" w:firstLine="0"/>
      </w:pPr>
    </w:lvl>
    <w:lvl w:ilvl="5" w:tplc="A4F85CC8">
      <w:start w:val="1"/>
      <w:numFmt w:val="lowerRoman"/>
      <w:lvlText w:val="%6."/>
      <w:lvlJc w:val="left"/>
      <w:pPr>
        <w:ind w:left="4140" w:firstLine="0"/>
      </w:pPr>
    </w:lvl>
    <w:lvl w:ilvl="6" w:tplc="C136DBC0">
      <w:start w:val="1"/>
      <w:numFmt w:val="decimal"/>
      <w:lvlText w:val="%7."/>
      <w:lvlJc w:val="left"/>
      <w:pPr>
        <w:ind w:left="4680" w:firstLine="0"/>
      </w:pPr>
    </w:lvl>
    <w:lvl w:ilvl="7" w:tplc="FBB4E4A8">
      <w:start w:val="1"/>
      <w:numFmt w:val="lowerLetter"/>
      <w:lvlText w:val="%8."/>
      <w:lvlJc w:val="left"/>
      <w:pPr>
        <w:ind w:left="5400" w:firstLine="0"/>
      </w:pPr>
    </w:lvl>
    <w:lvl w:ilvl="8" w:tplc="8AF44590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36190BB2"/>
    <w:multiLevelType w:val="hybridMultilevel"/>
    <w:tmpl w:val="E0C221B2"/>
    <w:name w:val="Нумерованный список 8"/>
    <w:lvl w:ilvl="0" w:tplc="ECF895D0">
      <w:start w:val="1"/>
      <w:numFmt w:val="decimal"/>
      <w:lvlText w:val="%1."/>
      <w:lvlJc w:val="left"/>
      <w:pPr>
        <w:ind w:left="0" w:firstLine="0"/>
      </w:pPr>
    </w:lvl>
    <w:lvl w:ilvl="1" w:tplc="F180722C">
      <w:start w:val="1"/>
      <w:numFmt w:val="lowerLetter"/>
      <w:lvlText w:val="%2."/>
      <w:lvlJc w:val="left"/>
      <w:pPr>
        <w:ind w:left="720" w:firstLine="0"/>
      </w:pPr>
    </w:lvl>
    <w:lvl w:ilvl="2" w:tplc="86B8B198">
      <w:start w:val="1"/>
      <w:numFmt w:val="lowerRoman"/>
      <w:lvlText w:val="%3."/>
      <w:lvlJc w:val="left"/>
      <w:pPr>
        <w:ind w:left="1620" w:firstLine="0"/>
      </w:pPr>
    </w:lvl>
    <w:lvl w:ilvl="3" w:tplc="C8F262A6">
      <w:start w:val="1"/>
      <w:numFmt w:val="decimal"/>
      <w:lvlText w:val="%4."/>
      <w:lvlJc w:val="left"/>
      <w:pPr>
        <w:ind w:left="2160" w:firstLine="0"/>
      </w:pPr>
    </w:lvl>
    <w:lvl w:ilvl="4" w:tplc="D4FA2472">
      <w:start w:val="1"/>
      <w:numFmt w:val="lowerLetter"/>
      <w:lvlText w:val="%5."/>
      <w:lvlJc w:val="left"/>
      <w:pPr>
        <w:ind w:left="2880" w:firstLine="0"/>
      </w:pPr>
    </w:lvl>
    <w:lvl w:ilvl="5" w:tplc="8FD8C962">
      <w:start w:val="1"/>
      <w:numFmt w:val="lowerRoman"/>
      <w:lvlText w:val="%6."/>
      <w:lvlJc w:val="left"/>
      <w:pPr>
        <w:ind w:left="3780" w:firstLine="0"/>
      </w:pPr>
    </w:lvl>
    <w:lvl w:ilvl="6" w:tplc="2DDA6F70">
      <w:start w:val="1"/>
      <w:numFmt w:val="decimal"/>
      <w:lvlText w:val="%7."/>
      <w:lvlJc w:val="left"/>
      <w:pPr>
        <w:ind w:left="4320" w:firstLine="0"/>
      </w:pPr>
    </w:lvl>
    <w:lvl w:ilvl="7" w:tplc="9D8EC512">
      <w:start w:val="1"/>
      <w:numFmt w:val="lowerLetter"/>
      <w:lvlText w:val="%8."/>
      <w:lvlJc w:val="left"/>
      <w:pPr>
        <w:ind w:left="5040" w:firstLine="0"/>
      </w:pPr>
    </w:lvl>
    <w:lvl w:ilvl="8" w:tplc="006C82BC">
      <w:start w:val="1"/>
      <w:numFmt w:val="lowerRoman"/>
      <w:lvlText w:val="%9."/>
      <w:lvlJc w:val="left"/>
      <w:pPr>
        <w:ind w:left="5940" w:firstLine="0"/>
      </w:pPr>
    </w:lvl>
  </w:abstractNum>
  <w:abstractNum w:abstractNumId="8" w15:restartNumberingAfterBreak="0">
    <w:nsid w:val="44EA7822"/>
    <w:multiLevelType w:val="hybridMultilevel"/>
    <w:tmpl w:val="26B8D590"/>
    <w:name w:val="Нумерованный список 19"/>
    <w:lvl w:ilvl="0" w:tplc="79A04BA8">
      <w:start w:val="1"/>
      <w:numFmt w:val="decimal"/>
      <w:lvlText w:val="%1)"/>
      <w:lvlJc w:val="left"/>
      <w:pPr>
        <w:ind w:left="709" w:firstLine="0"/>
      </w:pPr>
    </w:lvl>
    <w:lvl w:ilvl="1" w:tplc="E9D67924">
      <w:start w:val="1"/>
      <w:numFmt w:val="lowerLetter"/>
      <w:lvlText w:val="%2."/>
      <w:lvlJc w:val="left"/>
      <w:pPr>
        <w:ind w:left="1429" w:firstLine="0"/>
      </w:pPr>
    </w:lvl>
    <w:lvl w:ilvl="2" w:tplc="D4F8CEF6">
      <w:start w:val="1"/>
      <w:numFmt w:val="lowerRoman"/>
      <w:lvlText w:val="%3."/>
      <w:lvlJc w:val="left"/>
      <w:pPr>
        <w:ind w:left="2329" w:firstLine="0"/>
      </w:pPr>
    </w:lvl>
    <w:lvl w:ilvl="3" w:tplc="3BBADF9A">
      <w:start w:val="1"/>
      <w:numFmt w:val="decimal"/>
      <w:lvlText w:val="%4."/>
      <w:lvlJc w:val="left"/>
      <w:pPr>
        <w:ind w:left="2869" w:firstLine="0"/>
      </w:pPr>
    </w:lvl>
    <w:lvl w:ilvl="4" w:tplc="C4EAFC20">
      <w:start w:val="1"/>
      <w:numFmt w:val="lowerLetter"/>
      <w:lvlText w:val="%5."/>
      <w:lvlJc w:val="left"/>
      <w:pPr>
        <w:ind w:left="3589" w:firstLine="0"/>
      </w:pPr>
    </w:lvl>
    <w:lvl w:ilvl="5" w:tplc="01EE4A00">
      <w:start w:val="1"/>
      <w:numFmt w:val="lowerRoman"/>
      <w:lvlText w:val="%6."/>
      <w:lvlJc w:val="left"/>
      <w:pPr>
        <w:ind w:left="4489" w:firstLine="0"/>
      </w:pPr>
    </w:lvl>
    <w:lvl w:ilvl="6" w:tplc="51EC2950">
      <w:start w:val="1"/>
      <w:numFmt w:val="decimal"/>
      <w:lvlText w:val="%7."/>
      <w:lvlJc w:val="left"/>
      <w:pPr>
        <w:ind w:left="5029" w:firstLine="0"/>
      </w:pPr>
    </w:lvl>
    <w:lvl w:ilvl="7" w:tplc="2DB61346">
      <w:start w:val="1"/>
      <w:numFmt w:val="lowerLetter"/>
      <w:lvlText w:val="%8."/>
      <w:lvlJc w:val="left"/>
      <w:pPr>
        <w:ind w:left="5749" w:firstLine="0"/>
      </w:pPr>
    </w:lvl>
    <w:lvl w:ilvl="8" w:tplc="B6182466">
      <w:start w:val="1"/>
      <w:numFmt w:val="lowerRoman"/>
      <w:lvlText w:val="%9."/>
      <w:lvlJc w:val="left"/>
      <w:pPr>
        <w:ind w:left="6649" w:firstLine="0"/>
      </w:pPr>
    </w:lvl>
  </w:abstractNum>
  <w:abstractNum w:abstractNumId="9" w15:restartNumberingAfterBreak="0">
    <w:nsid w:val="455C2FF2"/>
    <w:multiLevelType w:val="hybridMultilevel"/>
    <w:tmpl w:val="4C26BB18"/>
    <w:name w:val="Нумерованный список 12"/>
    <w:lvl w:ilvl="0" w:tplc="38162B24">
      <w:start w:val="1"/>
      <w:numFmt w:val="decimal"/>
      <w:lvlText w:val="%1."/>
      <w:lvlJc w:val="left"/>
      <w:pPr>
        <w:ind w:left="1068" w:firstLine="0"/>
      </w:pPr>
    </w:lvl>
    <w:lvl w:ilvl="1" w:tplc="70DE8D1C">
      <w:start w:val="1"/>
      <w:numFmt w:val="lowerLetter"/>
      <w:lvlText w:val="%2."/>
      <w:lvlJc w:val="left"/>
      <w:pPr>
        <w:ind w:left="1788" w:firstLine="0"/>
      </w:pPr>
    </w:lvl>
    <w:lvl w:ilvl="2" w:tplc="E8D61D88">
      <w:start w:val="1"/>
      <w:numFmt w:val="lowerRoman"/>
      <w:lvlText w:val="%3."/>
      <w:lvlJc w:val="left"/>
      <w:pPr>
        <w:ind w:left="2688" w:firstLine="0"/>
      </w:pPr>
    </w:lvl>
    <w:lvl w:ilvl="3" w:tplc="4B58E80C">
      <w:start w:val="1"/>
      <w:numFmt w:val="decimal"/>
      <w:lvlText w:val="%4."/>
      <w:lvlJc w:val="left"/>
      <w:pPr>
        <w:ind w:left="3228" w:firstLine="0"/>
      </w:pPr>
    </w:lvl>
    <w:lvl w:ilvl="4" w:tplc="BB86724A">
      <w:start w:val="1"/>
      <w:numFmt w:val="lowerLetter"/>
      <w:lvlText w:val="%5."/>
      <w:lvlJc w:val="left"/>
      <w:pPr>
        <w:ind w:left="3948" w:firstLine="0"/>
      </w:pPr>
    </w:lvl>
    <w:lvl w:ilvl="5" w:tplc="DC66AFF8">
      <w:start w:val="1"/>
      <w:numFmt w:val="lowerRoman"/>
      <w:lvlText w:val="%6."/>
      <w:lvlJc w:val="left"/>
      <w:pPr>
        <w:ind w:left="4848" w:firstLine="0"/>
      </w:pPr>
    </w:lvl>
    <w:lvl w:ilvl="6" w:tplc="4B4890F2">
      <w:start w:val="1"/>
      <w:numFmt w:val="decimal"/>
      <w:lvlText w:val="%7."/>
      <w:lvlJc w:val="left"/>
      <w:pPr>
        <w:ind w:left="5388" w:firstLine="0"/>
      </w:pPr>
    </w:lvl>
    <w:lvl w:ilvl="7" w:tplc="FE06DA04">
      <w:start w:val="1"/>
      <w:numFmt w:val="lowerLetter"/>
      <w:lvlText w:val="%8."/>
      <w:lvlJc w:val="left"/>
      <w:pPr>
        <w:ind w:left="6108" w:firstLine="0"/>
      </w:pPr>
    </w:lvl>
    <w:lvl w:ilvl="8" w:tplc="5F0827E8">
      <w:start w:val="1"/>
      <w:numFmt w:val="lowerRoman"/>
      <w:lvlText w:val="%9."/>
      <w:lvlJc w:val="left"/>
      <w:pPr>
        <w:ind w:left="7008" w:firstLine="0"/>
      </w:pPr>
    </w:lvl>
  </w:abstractNum>
  <w:abstractNum w:abstractNumId="10" w15:restartNumberingAfterBreak="0">
    <w:nsid w:val="4C8A02E0"/>
    <w:multiLevelType w:val="hybridMultilevel"/>
    <w:tmpl w:val="27E83E78"/>
    <w:lvl w:ilvl="0" w:tplc="4164F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BA30BA"/>
    <w:multiLevelType w:val="hybridMultilevel"/>
    <w:tmpl w:val="860AA976"/>
    <w:lvl w:ilvl="0" w:tplc="4164F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3610C5"/>
    <w:multiLevelType w:val="hybridMultilevel"/>
    <w:tmpl w:val="131686C6"/>
    <w:name w:val="Нумерованный список 3"/>
    <w:lvl w:ilvl="0" w:tplc="BF84C9A4">
      <w:start w:val="1"/>
      <w:numFmt w:val="decimal"/>
      <w:lvlText w:val="%1."/>
      <w:lvlJc w:val="left"/>
      <w:pPr>
        <w:ind w:left="795" w:firstLine="0"/>
      </w:pPr>
    </w:lvl>
    <w:lvl w:ilvl="1" w:tplc="4E1262EA">
      <w:start w:val="1"/>
      <w:numFmt w:val="lowerLetter"/>
      <w:lvlText w:val="%2."/>
      <w:lvlJc w:val="left"/>
      <w:pPr>
        <w:ind w:left="1515" w:firstLine="0"/>
      </w:pPr>
    </w:lvl>
    <w:lvl w:ilvl="2" w:tplc="04F4584C">
      <w:start w:val="1"/>
      <w:numFmt w:val="lowerRoman"/>
      <w:lvlText w:val="%3."/>
      <w:lvlJc w:val="left"/>
      <w:pPr>
        <w:ind w:left="2415" w:firstLine="0"/>
      </w:pPr>
    </w:lvl>
    <w:lvl w:ilvl="3" w:tplc="BE509C72">
      <w:start w:val="1"/>
      <w:numFmt w:val="decimal"/>
      <w:lvlText w:val="%4."/>
      <w:lvlJc w:val="left"/>
      <w:pPr>
        <w:ind w:left="2955" w:firstLine="0"/>
      </w:pPr>
    </w:lvl>
    <w:lvl w:ilvl="4" w:tplc="452865AE">
      <w:start w:val="1"/>
      <w:numFmt w:val="lowerLetter"/>
      <w:lvlText w:val="%5."/>
      <w:lvlJc w:val="left"/>
      <w:pPr>
        <w:ind w:left="3675" w:firstLine="0"/>
      </w:pPr>
    </w:lvl>
    <w:lvl w:ilvl="5" w:tplc="4CD04866">
      <w:start w:val="1"/>
      <w:numFmt w:val="lowerRoman"/>
      <w:lvlText w:val="%6."/>
      <w:lvlJc w:val="left"/>
      <w:pPr>
        <w:ind w:left="4575" w:firstLine="0"/>
      </w:pPr>
    </w:lvl>
    <w:lvl w:ilvl="6" w:tplc="BDDE822A">
      <w:start w:val="1"/>
      <w:numFmt w:val="decimal"/>
      <w:lvlText w:val="%7."/>
      <w:lvlJc w:val="left"/>
      <w:pPr>
        <w:ind w:left="5115" w:firstLine="0"/>
      </w:pPr>
    </w:lvl>
    <w:lvl w:ilvl="7" w:tplc="ECE0FDDE">
      <w:start w:val="1"/>
      <w:numFmt w:val="lowerLetter"/>
      <w:lvlText w:val="%8."/>
      <w:lvlJc w:val="left"/>
      <w:pPr>
        <w:ind w:left="5835" w:firstLine="0"/>
      </w:pPr>
    </w:lvl>
    <w:lvl w:ilvl="8" w:tplc="F3AEFE38">
      <w:start w:val="1"/>
      <w:numFmt w:val="lowerRoman"/>
      <w:lvlText w:val="%9."/>
      <w:lvlJc w:val="left"/>
      <w:pPr>
        <w:ind w:left="6735" w:firstLine="0"/>
      </w:pPr>
    </w:lvl>
  </w:abstractNum>
  <w:abstractNum w:abstractNumId="13" w15:restartNumberingAfterBreak="0">
    <w:nsid w:val="585A3C7E"/>
    <w:multiLevelType w:val="multilevel"/>
    <w:tmpl w:val="41F237CC"/>
    <w:name w:val="Нумерованный список 1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ind w:left="1418" w:firstLine="0"/>
      </w:pPr>
    </w:lvl>
    <w:lvl w:ilvl="3">
      <w:start w:val="1"/>
      <w:numFmt w:val="decimal"/>
      <w:lvlText w:val="%1.%2.%3.%4."/>
      <w:lvlJc w:val="left"/>
      <w:pPr>
        <w:ind w:left="2127" w:firstLine="0"/>
      </w:pPr>
    </w:lvl>
    <w:lvl w:ilvl="4">
      <w:start w:val="1"/>
      <w:numFmt w:val="decimal"/>
      <w:lvlText w:val="%1.%2.%3.%4.%5."/>
      <w:lvlJc w:val="left"/>
      <w:pPr>
        <w:ind w:left="2836" w:firstLine="0"/>
      </w:pPr>
    </w:lvl>
    <w:lvl w:ilvl="5">
      <w:start w:val="1"/>
      <w:numFmt w:val="decimal"/>
      <w:lvlText w:val="%1.%2.%3.%4.%5.%6."/>
      <w:lvlJc w:val="left"/>
      <w:pPr>
        <w:ind w:left="3545" w:firstLine="0"/>
      </w:pPr>
    </w:lvl>
    <w:lvl w:ilvl="6">
      <w:start w:val="1"/>
      <w:numFmt w:val="decimal"/>
      <w:lvlText w:val="%1.%2.%3.%4.%5.%6.%7."/>
      <w:lvlJc w:val="left"/>
      <w:pPr>
        <w:ind w:left="4254" w:firstLine="0"/>
      </w:pPr>
    </w:lvl>
    <w:lvl w:ilvl="7">
      <w:start w:val="1"/>
      <w:numFmt w:val="decimal"/>
      <w:lvlText w:val="%1.%2.%3.%4.%5.%6.%7.%8."/>
      <w:lvlJc w:val="left"/>
      <w:pPr>
        <w:ind w:left="4963" w:firstLine="0"/>
      </w:pPr>
    </w:lvl>
    <w:lvl w:ilvl="8">
      <w:start w:val="1"/>
      <w:numFmt w:val="decimal"/>
      <w:lvlText w:val="%1.%2.%3.%4.%5.%6.%7.%8.%9."/>
      <w:lvlJc w:val="left"/>
      <w:pPr>
        <w:ind w:left="5672" w:firstLine="0"/>
      </w:pPr>
    </w:lvl>
  </w:abstractNum>
  <w:abstractNum w:abstractNumId="14" w15:restartNumberingAfterBreak="0">
    <w:nsid w:val="59184622"/>
    <w:multiLevelType w:val="hybridMultilevel"/>
    <w:tmpl w:val="9702BE7C"/>
    <w:lvl w:ilvl="0" w:tplc="48D8D694">
      <w:start w:val="1"/>
      <w:numFmt w:val="decimal"/>
      <w:lvlText w:val="%1."/>
      <w:lvlJc w:val="left"/>
      <w:pPr>
        <w:tabs>
          <w:tab w:val="num" w:pos="720"/>
        </w:tabs>
        <w:ind w:left="0" w:firstLine="2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F55B1D"/>
    <w:multiLevelType w:val="hybridMultilevel"/>
    <w:tmpl w:val="7CBEF430"/>
    <w:name w:val="Нумерованный список 10"/>
    <w:lvl w:ilvl="0" w:tplc="5F9A30EE">
      <w:start w:val="1"/>
      <w:numFmt w:val="decimal"/>
      <w:lvlText w:val="%1."/>
      <w:lvlJc w:val="left"/>
      <w:pPr>
        <w:ind w:left="540" w:firstLine="0"/>
      </w:pPr>
    </w:lvl>
    <w:lvl w:ilvl="1" w:tplc="7952B5C6">
      <w:start w:val="1"/>
      <w:numFmt w:val="lowerLetter"/>
      <w:lvlText w:val="%2."/>
      <w:lvlJc w:val="left"/>
      <w:pPr>
        <w:ind w:left="1260" w:firstLine="0"/>
      </w:pPr>
    </w:lvl>
    <w:lvl w:ilvl="2" w:tplc="03BE0334">
      <w:start w:val="1"/>
      <w:numFmt w:val="lowerRoman"/>
      <w:lvlText w:val="%3."/>
      <w:lvlJc w:val="left"/>
      <w:pPr>
        <w:ind w:left="2160" w:firstLine="0"/>
      </w:pPr>
    </w:lvl>
    <w:lvl w:ilvl="3" w:tplc="3FB8C9B0">
      <w:start w:val="1"/>
      <w:numFmt w:val="decimal"/>
      <w:lvlText w:val="%4."/>
      <w:lvlJc w:val="left"/>
      <w:pPr>
        <w:ind w:left="2700" w:firstLine="0"/>
      </w:pPr>
    </w:lvl>
    <w:lvl w:ilvl="4" w:tplc="0BFE8732">
      <w:start w:val="1"/>
      <w:numFmt w:val="lowerLetter"/>
      <w:lvlText w:val="%5."/>
      <w:lvlJc w:val="left"/>
      <w:pPr>
        <w:ind w:left="3420" w:firstLine="0"/>
      </w:pPr>
    </w:lvl>
    <w:lvl w:ilvl="5" w:tplc="15E450D6">
      <w:start w:val="1"/>
      <w:numFmt w:val="lowerRoman"/>
      <w:lvlText w:val="%6."/>
      <w:lvlJc w:val="left"/>
      <w:pPr>
        <w:ind w:left="4320" w:firstLine="0"/>
      </w:pPr>
    </w:lvl>
    <w:lvl w:ilvl="6" w:tplc="A4B0736A">
      <w:start w:val="1"/>
      <w:numFmt w:val="decimal"/>
      <w:lvlText w:val="%7."/>
      <w:lvlJc w:val="left"/>
      <w:pPr>
        <w:ind w:left="4860" w:firstLine="0"/>
      </w:pPr>
    </w:lvl>
    <w:lvl w:ilvl="7" w:tplc="1EB0CA58">
      <w:start w:val="1"/>
      <w:numFmt w:val="lowerLetter"/>
      <w:lvlText w:val="%8."/>
      <w:lvlJc w:val="left"/>
      <w:pPr>
        <w:ind w:left="5580" w:firstLine="0"/>
      </w:pPr>
    </w:lvl>
    <w:lvl w:ilvl="8" w:tplc="47CE3D04">
      <w:start w:val="1"/>
      <w:numFmt w:val="lowerRoman"/>
      <w:lvlText w:val="%9."/>
      <w:lvlJc w:val="left"/>
      <w:pPr>
        <w:ind w:left="6480" w:firstLine="0"/>
      </w:pPr>
    </w:lvl>
  </w:abstractNum>
  <w:abstractNum w:abstractNumId="16" w15:restartNumberingAfterBreak="0">
    <w:nsid w:val="5DC8042A"/>
    <w:multiLevelType w:val="multilevel"/>
    <w:tmpl w:val="15583FC0"/>
    <w:name w:val="Нумерованный список 18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795" w:firstLine="0"/>
      </w:pPr>
    </w:lvl>
    <w:lvl w:ilvl="2">
      <w:start w:val="1"/>
      <w:numFmt w:val="decimal"/>
      <w:lvlText w:val="%1.%2.%3."/>
      <w:lvlJc w:val="left"/>
      <w:pPr>
        <w:ind w:left="1590" w:firstLine="0"/>
      </w:pPr>
    </w:lvl>
    <w:lvl w:ilvl="3">
      <w:start w:val="1"/>
      <w:numFmt w:val="decimal"/>
      <w:lvlText w:val="%1.%2.%3.%4."/>
      <w:lvlJc w:val="left"/>
      <w:pPr>
        <w:ind w:left="2385" w:firstLine="0"/>
      </w:pPr>
    </w:lvl>
    <w:lvl w:ilvl="4">
      <w:start w:val="1"/>
      <w:numFmt w:val="decimal"/>
      <w:lvlText w:val="%1.%2.%3.%4.%5."/>
      <w:lvlJc w:val="left"/>
      <w:pPr>
        <w:ind w:left="3180" w:firstLine="0"/>
      </w:pPr>
    </w:lvl>
    <w:lvl w:ilvl="5">
      <w:start w:val="1"/>
      <w:numFmt w:val="decimal"/>
      <w:lvlText w:val="%1.%2.%3.%4.%5.%6."/>
      <w:lvlJc w:val="left"/>
      <w:pPr>
        <w:ind w:left="3975" w:firstLine="0"/>
      </w:pPr>
    </w:lvl>
    <w:lvl w:ilvl="6">
      <w:start w:val="1"/>
      <w:numFmt w:val="decimal"/>
      <w:lvlText w:val="%1.%2.%3.%4.%5.%6.%7."/>
      <w:lvlJc w:val="left"/>
      <w:pPr>
        <w:ind w:left="4770" w:firstLine="0"/>
      </w:pPr>
    </w:lvl>
    <w:lvl w:ilvl="7">
      <w:start w:val="1"/>
      <w:numFmt w:val="decimal"/>
      <w:lvlText w:val="%1.%2.%3.%4.%5.%6.%7.%8."/>
      <w:lvlJc w:val="left"/>
      <w:pPr>
        <w:ind w:left="5565" w:firstLine="0"/>
      </w:pPr>
    </w:lvl>
    <w:lvl w:ilvl="8">
      <w:start w:val="1"/>
      <w:numFmt w:val="decimal"/>
      <w:lvlText w:val="%1.%2.%3.%4.%5.%6.%7.%8.%9."/>
      <w:lvlJc w:val="left"/>
      <w:pPr>
        <w:ind w:left="6360" w:firstLine="0"/>
      </w:pPr>
    </w:lvl>
  </w:abstractNum>
  <w:abstractNum w:abstractNumId="17" w15:restartNumberingAfterBreak="0">
    <w:nsid w:val="5DF60BC6"/>
    <w:multiLevelType w:val="multilevel"/>
    <w:tmpl w:val="5DF60BC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8" w15:restartNumberingAfterBreak="0">
    <w:nsid w:val="5E45551F"/>
    <w:multiLevelType w:val="hybridMultilevel"/>
    <w:tmpl w:val="B726A5DA"/>
    <w:name w:val="Нумерованный список 1"/>
    <w:lvl w:ilvl="0" w:tplc="33164CBA">
      <w:start w:val="1"/>
      <w:numFmt w:val="decimal"/>
      <w:lvlText w:val="%1."/>
      <w:lvlJc w:val="left"/>
      <w:pPr>
        <w:ind w:left="900" w:firstLine="0"/>
      </w:pPr>
    </w:lvl>
    <w:lvl w:ilvl="1" w:tplc="F3ACB1CC">
      <w:start w:val="1"/>
      <w:numFmt w:val="lowerLetter"/>
      <w:lvlText w:val="%2."/>
      <w:lvlJc w:val="left"/>
      <w:pPr>
        <w:ind w:left="1620" w:firstLine="0"/>
      </w:pPr>
    </w:lvl>
    <w:lvl w:ilvl="2" w:tplc="5298F698">
      <w:start w:val="1"/>
      <w:numFmt w:val="lowerRoman"/>
      <w:lvlText w:val="%3."/>
      <w:lvlJc w:val="left"/>
      <w:pPr>
        <w:ind w:left="2520" w:firstLine="0"/>
      </w:pPr>
    </w:lvl>
    <w:lvl w:ilvl="3" w:tplc="ED64BAFC">
      <w:start w:val="1"/>
      <w:numFmt w:val="decimal"/>
      <w:lvlText w:val="%4."/>
      <w:lvlJc w:val="left"/>
      <w:pPr>
        <w:ind w:left="3060" w:firstLine="0"/>
      </w:pPr>
    </w:lvl>
    <w:lvl w:ilvl="4" w:tplc="F8848386">
      <w:start w:val="1"/>
      <w:numFmt w:val="lowerLetter"/>
      <w:lvlText w:val="%5."/>
      <w:lvlJc w:val="left"/>
      <w:pPr>
        <w:ind w:left="3780" w:firstLine="0"/>
      </w:pPr>
    </w:lvl>
    <w:lvl w:ilvl="5" w:tplc="1412631E">
      <w:start w:val="1"/>
      <w:numFmt w:val="lowerRoman"/>
      <w:lvlText w:val="%6."/>
      <w:lvlJc w:val="left"/>
      <w:pPr>
        <w:ind w:left="4680" w:firstLine="0"/>
      </w:pPr>
    </w:lvl>
    <w:lvl w:ilvl="6" w:tplc="04A48112">
      <w:start w:val="1"/>
      <w:numFmt w:val="decimal"/>
      <w:lvlText w:val="%7."/>
      <w:lvlJc w:val="left"/>
      <w:pPr>
        <w:ind w:left="5220" w:firstLine="0"/>
      </w:pPr>
    </w:lvl>
    <w:lvl w:ilvl="7" w:tplc="FBA45F48">
      <w:start w:val="1"/>
      <w:numFmt w:val="lowerLetter"/>
      <w:lvlText w:val="%8."/>
      <w:lvlJc w:val="left"/>
      <w:pPr>
        <w:ind w:left="5940" w:firstLine="0"/>
      </w:pPr>
    </w:lvl>
    <w:lvl w:ilvl="8" w:tplc="C1C66F0E">
      <w:start w:val="1"/>
      <w:numFmt w:val="lowerRoman"/>
      <w:lvlText w:val="%9."/>
      <w:lvlJc w:val="left"/>
      <w:pPr>
        <w:ind w:left="6840" w:firstLine="0"/>
      </w:pPr>
    </w:lvl>
  </w:abstractNum>
  <w:abstractNum w:abstractNumId="19" w15:restartNumberingAfterBreak="0">
    <w:nsid w:val="612D3CA3"/>
    <w:multiLevelType w:val="hybridMultilevel"/>
    <w:tmpl w:val="D98458BE"/>
    <w:name w:val="Нумерованный список 5"/>
    <w:lvl w:ilvl="0" w:tplc="063CADFA">
      <w:start w:val="1"/>
      <w:numFmt w:val="decimal"/>
      <w:lvlText w:val="%1."/>
      <w:lvlJc w:val="left"/>
      <w:pPr>
        <w:ind w:left="360" w:firstLine="0"/>
      </w:pPr>
    </w:lvl>
    <w:lvl w:ilvl="1" w:tplc="C9C4F7D6">
      <w:start w:val="1"/>
      <w:numFmt w:val="lowerLetter"/>
      <w:lvlText w:val="%2."/>
      <w:lvlJc w:val="left"/>
      <w:pPr>
        <w:ind w:left="1080" w:firstLine="0"/>
      </w:pPr>
    </w:lvl>
    <w:lvl w:ilvl="2" w:tplc="53CE5C96">
      <w:start w:val="1"/>
      <w:numFmt w:val="lowerRoman"/>
      <w:lvlText w:val="%3."/>
      <w:lvlJc w:val="left"/>
      <w:pPr>
        <w:ind w:left="1980" w:firstLine="0"/>
      </w:pPr>
    </w:lvl>
    <w:lvl w:ilvl="3" w:tplc="7D8E0CD6">
      <w:start w:val="1"/>
      <w:numFmt w:val="decimal"/>
      <w:lvlText w:val="%4."/>
      <w:lvlJc w:val="left"/>
      <w:pPr>
        <w:ind w:left="2520" w:firstLine="0"/>
      </w:pPr>
    </w:lvl>
    <w:lvl w:ilvl="4" w:tplc="A7D06BAA">
      <w:start w:val="1"/>
      <w:numFmt w:val="lowerLetter"/>
      <w:lvlText w:val="%5."/>
      <w:lvlJc w:val="left"/>
      <w:pPr>
        <w:ind w:left="3240" w:firstLine="0"/>
      </w:pPr>
    </w:lvl>
    <w:lvl w:ilvl="5" w:tplc="DF08C88A">
      <w:start w:val="1"/>
      <w:numFmt w:val="lowerRoman"/>
      <w:lvlText w:val="%6."/>
      <w:lvlJc w:val="left"/>
      <w:pPr>
        <w:ind w:left="4140" w:firstLine="0"/>
      </w:pPr>
    </w:lvl>
    <w:lvl w:ilvl="6" w:tplc="FEB63CEA">
      <w:start w:val="1"/>
      <w:numFmt w:val="decimal"/>
      <w:lvlText w:val="%7."/>
      <w:lvlJc w:val="left"/>
      <w:pPr>
        <w:ind w:left="4680" w:firstLine="0"/>
      </w:pPr>
    </w:lvl>
    <w:lvl w:ilvl="7" w:tplc="40A0CCDA">
      <w:start w:val="1"/>
      <w:numFmt w:val="lowerLetter"/>
      <w:lvlText w:val="%8."/>
      <w:lvlJc w:val="left"/>
      <w:pPr>
        <w:ind w:left="5400" w:firstLine="0"/>
      </w:pPr>
    </w:lvl>
    <w:lvl w:ilvl="8" w:tplc="67326888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63770518"/>
    <w:multiLevelType w:val="multilevel"/>
    <w:tmpl w:val="1E10D5E6"/>
    <w:name w:val="Нумерованный список 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795" w:firstLine="0"/>
      </w:pPr>
    </w:lvl>
    <w:lvl w:ilvl="2">
      <w:start w:val="1"/>
      <w:numFmt w:val="decimal"/>
      <w:lvlText w:val="%1.%2.%3."/>
      <w:lvlJc w:val="left"/>
      <w:pPr>
        <w:ind w:left="1590" w:firstLine="0"/>
      </w:pPr>
    </w:lvl>
    <w:lvl w:ilvl="3">
      <w:start w:val="1"/>
      <w:numFmt w:val="decimal"/>
      <w:lvlText w:val="%1.%2.%3.%4."/>
      <w:lvlJc w:val="left"/>
      <w:pPr>
        <w:ind w:left="2385" w:firstLine="0"/>
      </w:pPr>
    </w:lvl>
    <w:lvl w:ilvl="4">
      <w:start w:val="1"/>
      <w:numFmt w:val="decimal"/>
      <w:lvlText w:val="%1.%2.%3.%4.%5."/>
      <w:lvlJc w:val="left"/>
      <w:pPr>
        <w:ind w:left="3180" w:firstLine="0"/>
      </w:pPr>
    </w:lvl>
    <w:lvl w:ilvl="5">
      <w:start w:val="1"/>
      <w:numFmt w:val="decimal"/>
      <w:lvlText w:val="%1.%2.%3.%4.%5.%6."/>
      <w:lvlJc w:val="left"/>
      <w:pPr>
        <w:ind w:left="3975" w:firstLine="0"/>
      </w:pPr>
    </w:lvl>
    <w:lvl w:ilvl="6">
      <w:start w:val="1"/>
      <w:numFmt w:val="decimal"/>
      <w:lvlText w:val="%1.%2.%3.%4.%5.%6.%7."/>
      <w:lvlJc w:val="left"/>
      <w:pPr>
        <w:ind w:left="4770" w:firstLine="0"/>
      </w:pPr>
    </w:lvl>
    <w:lvl w:ilvl="7">
      <w:start w:val="1"/>
      <w:numFmt w:val="decimal"/>
      <w:lvlText w:val="%1.%2.%3.%4.%5.%6.%7.%8."/>
      <w:lvlJc w:val="left"/>
      <w:pPr>
        <w:ind w:left="5565" w:firstLine="0"/>
      </w:pPr>
    </w:lvl>
    <w:lvl w:ilvl="8">
      <w:start w:val="1"/>
      <w:numFmt w:val="decimal"/>
      <w:lvlText w:val="%1.%2.%3.%4.%5.%6.%7.%8.%9."/>
      <w:lvlJc w:val="left"/>
      <w:pPr>
        <w:ind w:left="6360" w:firstLine="0"/>
      </w:pPr>
    </w:lvl>
  </w:abstractNum>
  <w:abstractNum w:abstractNumId="21" w15:restartNumberingAfterBreak="0">
    <w:nsid w:val="67FE40AE"/>
    <w:multiLevelType w:val="hybridMultilevel"/>
    <w:tmpl w:val="07E8C258"/>
    <w:lvl w:ilvl="0" w:tplc="2FD0AE6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B483B9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D2A68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3980EA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28403D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E0456F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EA23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1169C7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95C4E5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F0E440E"/>
    <w:multiLevelType w:val="hybridMultilevel"/>
    <w:tmpl w:val="C040DB40"/>
    <w:lvl w:ilvl="0" w:tplc="4164F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B23243"/>
    <w:multiLevelType w:val="multilevel"/>
    <w:tmpl w:val="73F4BE68"/>
    <w:name w:val="Нумерованный список 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795" w:firstLine="0"/>
      </w:pPr>
    </w:lvl>
    <w:lvl w:ilvl="2">
      <w:start w:val="1"/>
      <w:numFmt w:val="decimal"/>
      <w:lvlText w:val="%1.%2.%3."/>
      <w:lvlJc w:val="left"/>
      <w:pPr>
        <w:ind w:left="1590" w:firstLine="0"/>
      </w:pPr>
    </w:lvl>
    <w:lvl w:ilvl="3">
      <w:start w:val="1"/>
      <w:numFmt w:val="decimal"/>
      <w:lvlText w:val="%1.%2.%3.%4."/>
      <w:lvlJc w:val="left"/>
      <w:pPr>
        <w:ind w:left="2385" w:firstLine="0"/>
      </w:pPr>
    </w:lvl>
    <w:lvl w:ilvl="4">
      <w:start w:val="1"/>
      <w:numFmt w:val="decimal"/>
      <w:lvlText w:val="%1.%2.%3.%4.%5."/>
      <w:lvlJc w:val="left"/>
      <w:pPr>
        <w:ind w:left="3180" w:firstLine="0"/>
      </w:pPr>
    </w:lvl>
    <w:lvl w:ilvl="5">
      <w:start w:val="1"/>
      <w:numFmt w:val="decimal"/>
      <w:lvlText w:val="%1.%2.%3.%4.%5.%6."/>
      <w:lvlJc w:val="left"/>
      <w:pPr>
        <w:ind w:left="3975" w:firstLine="0"/>
      </w:pPr>
    </w:lvl>
    <w:lvl w:ilvl="6">
      <w:start w:val="1"/>
      <w:numFmt w:val="decimal"/>
      <w:lvlText w:val="%1.%2.%3.%4.%5.%6.%7."/>
      <w:lvlJc w:val="left"/>
      <w:pPr>
        <w:ind w:left="4770" w:firstLine="0"/>
      </w:pPr>
    </w:lvl>
    <w:lvl w:ilvl="7">
      <w:start w:val="1"/>
      <w:numFmt w:val="decimal"/>
      <w:lvlText w:val="%1.%2.%3.%4.%5.%6.%7.%8."/>
      <w:lvlJc w:val="left"/>
      <w:pPr>
        <w:ind w:left="5565" w:firstLine="0"/>
      </w:pPr>
    </w:lvl>
    <w:lvl w:ilvl="8">
      <w:start w:val="1"/>
      <w:numFmt w:val="decimal"/>
      <w:lvlText w:val="%1.%2.%3.%4.%5.%6.%7.%8.%9."/>
      <w:lvlJc w:val="left"/>
      <w:pPr>
        <w:ind w:left="6360" w:firstLine="0"/>
      </w:pPr>
    </w:lvl>
  </w:abstractNum>
  <w:abstractNum w:abstractNumId="24" w15:restartNumberingAfterBreak="0">
    <w:nsid w:val="77A254A5"/>
    <w:multiLevelType w:val="hybridMultilevel"/>
    <w:tmpl w:val="1416059A"/>
    <w:name w:val="Нумерованный список 9"/>
    <w:lvl w:ilvl="0" w:tplc="36BE7364">
      <w:start w:val="1"/>
      <w:numFmt w:val="decimal"/>
      <w:lvlText w:val="%1."/>
      <w:lvlJc w:val="left"/>
      <w:pPr>
        <w:ind w:left="708" w:firstLine="0"/>
      </w:pPr>
    </w:lvl>
    <w:lvl w:ilvl="1" w:tplc="60E259E0">
      <w:start w:val="1"/>
      <w:numFmt w:val="lowerLetter"/>
      <w:lvlText w:val="%2."/>
      <w:lvlJc w:val="left"/>
      <w:pPr>
        <w:ind w:left="1428" w:firstLine="0"/>
      </w:pPr>
    </w:lvl>
    <w:lvl w:ilvl="2" w:tplc="81CAA3B6">
      <w:start w:val="1"/>
      <w:numFmt w:val="lowerRoman"/>
      <w:lvlText w:val="%3."/>
      <w:lvlJc w:val="left"/>
      <w:pPr>
        <w:ind w:left="2328" w:firstLine="0"/>
      </w:pPr>
    </w:lvl>
    <w:lvl w:ilvl="3" w:tplc="2D102F72">
      <w:start w:val="1"/>
      <w:numFmt w:val="decimal"/>
      <w:lvlText w:val="%4."/>
      <w:lvlJc w:val="left"/>
      <w:pPr>
        <w:ind w:left="2868" w:firstLine="0"/>
      </w:pPr>
    </w:lvl>
    <w:lvl w:ilvl="4" w:tplc="9BBE640C">
      <w:start w:val="1"/>
      <w:numFmt w:val="lowerLetter"/>
      <w:lvlText w:val="%5."/>
      <w:lvlJc w:val="left"/>
      <w:pPr>
        <w:ind w:left="3588" w:firstLine="0"/>
      </w:pPr>
    </w:lvl>
    <w:lvl w:ilvl="5" w:tplc="822A1EB0">
      <w:start w:val="1"/>
      <w:numFmt w:val="lowerRoman"/>
      <w:lvlText w:val="%6."/>
      <w:lvlJc w:val="left"/>
      <w:pPr>
        <w:ind w:left="4488" w:firstLine="0"/>
      </w:pPr>
    </w:lvl>
    <w:lvl w:ilvl="6" w:tplc="B84CF456">
      <w:start w:val="1"/>
      <w:numFmt w:val="decimal"/>
      <w:lvlText w:val="%7."/>
      <w:lvlJc w:val="left"/>
      <w:pPr>
        <w:ind w:left="5028" w:firstLine="0"/>
      </w:pPr>
    </w:lvl>
    <w:lvl w:ilvl="7" w:tplc="2C622C5E">
      <w:start w:val="1"/>
      <w:numFmt w:val="lowerLetter"/>
      <w:lvlText w:val="%8."/>
      <w:lvlJc w:val="left"/>
      <w:pPr>
        <w:ind w:left="5748" w:firstLine="0"/>
      </w:pPr>
    </w:lvl>
    <w:lvl w:ilvl="8" w:tplc="6DA48402">
      <w:start w:val="1"/>
      <w:numFmt w:val="lowerRoman"/>
      <w:lvlText w:val="%9."/>
      <w:lvlJc w:val="left"/>
      <w:pPr>
        <w:ind w:left="6648" w:firstLine="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2"/>
  </w:num>
  <w:num w:numId="5">
    <w:abstractNumId w:val="3"/>
  </w:num>
  <w:num w:numId="6">
    <w:abstractNumId w:val="19"/>
  </w:num>
  <w:num w:numId="7">
    <w:abstractNumId w:val="20"/>
  </w:num>
  <w:num w:numId="8">
    <w:abstractNumId w:val="1"/>
  </w:num>
  <w:num w:numId="9">
    <w:abstractNumId w:val="7"/>
  </w:num>
  <w:num w:numId="10">
    <w:abstractNumId w:val="24"/>
  </w:num>
  <w:num w:numId="11">
    <w:abstractNumId w:val="15"/>
  </w:num>
  <w:num w:numId="12">
    <w:abstractNumId w:val="2"/>
  </w:num>
  <w:num w:numId="13">
    <w:abstractNumId w:val="9"/>
  </w:num>
  <w:num w:numId="14">
    <w:abstractNumId w:val="5"/>
  </w:num>
  <w:num w:numId="15">
    <w:abstractNumId w:val="4"/>
  </w:num>
  <w:num w:numId="16">
    <w:abstractNumId w:val="13"/>
  </w:num>
  <w:num w:numId="17">
    <w:abstractNumId w:val="6"/>
  </w:num>
  <w:num w:numId="18">
    <w:abstractNumId w:val="0"/>
  </w:num>
  <w:num w:numId="19">
    <w:abstractNumId w:val="16"/>
  </w:num>
  <w:num w:numId="20">
    <w:abstractNumId w:val="8"/>
  </w:num>
  <w:num w:numId="21">
    <w:abstractNumId w:val="21"/>
  </w:num>
  <w:num w:numId="22">
    <w:abstractNumId w:val="10"/>
  </w:num>
  <w:num w:numId="23">
    <w:abstractNumId w:val="11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93"/>
    <w:rsid w:val="00007FE6"/>
    <w:rsid w:val="00012AF8"/>
    <w:rsid w:val="00021029"/>
    <w:rsid w:val="00023304"/>
    <w:rsid w:val="000454A5"/>
    <w:rsid w:val="00056CC9"/>
    <w:rsid w:val="000628C1"/>
    <w:rsid w:val="00091FB3"/>
    <w:rsid w:val="000C1447"/>
    <w:rsid w:val="000D4AE9"/>
    <w:rsid w:val="00100FCE"/>
    <w:rsid w:val="001111AB"/>
    <w:rsid w:val="00116D63"/>
    <w:rsid w:val="001327B4"/>
    <w:rsid w:val="001663B6"/>
    <w:rsid w:val="001832D6"/>
    <w:rsid w:val="001A3757"/>
    <w:rsid w:val="001D4FCE"/>
    <w:rsid w:val="001F2964"/>
    <w:rsid w:val="00220058"/>
    <w:rsid w:val="00225631"/>
    <w:rsid w:val="0022693E"/>
    <w:rsid w:val="00235E8B"/>
    <w:rsid w:val="00263CBF"/>
    <w:rsid w:val="002A027B"/>
    <w:rsid w:val="002A4299"/>
    <w:rsid w:val="002A7011"/>
    <w:rsid w:val="002C04E3"/>
    <w:rsid w:val="002E6836"/>
    <w:rsid w:val="002F72C9"/>
    <w:rsid w:val="0031669C"/>
    <w:rsid w:val="00334061"/>
    <w:rsid w:val="0035311E"/>
    <w:rsid w:val="003578B3"/>
    <w:rsid w:val="00385774"/>
    <w:rsid w:val="003971CB"/>
    <w:rsid w:val="003C1DDB"/>
    <w:rsid w:val="003E3791"/>
    <w:rsid w:val="00406F11"/>
    <w:rsid w:val="00422EF7"/>
    <w:rsid w:val="00424166"/>
    <w:rsid w:val="00427D64"/>
    <w:rsid w:val="004B0D61"/>
    <w:rsid w:val="004C6BED"/>
    <w:rsid w:val="004C7795"/>
    <w:rsid w:val="00506F0E"/>
    <w:rsid w:val="00556FB0"/>
    <w:rsid w:val="00577F24"/>
    <w:rsid w:val="00596EB2"/>
    <w:rsid w:val="00614CE9"/>
    <w:rsid w:val="00623B20"/>
    <w:rsid w:val="00654652"/>
    <w:rsid w:val="006727DF"/>
    <w:rsid w:val="00676DBE"/>
    <w:rsid w:val="006A120A"/>
    <w:rsid w:val="00710DFA"/>
    <w:rsid w:val="00711493"/>
    <w:rsid w:val="00714DAC"/>
    <w:rsid w:val="007221F1"/>
    <w:rsid w:val="00737DA4"/>
    <w:rsid w:val="00763AD4"/>
    <w:rsid w:val="007817D8"/>
    <w:rsid w:val="007843DC"/>
    <w:rsid w:val="007D53F6"/>
    <w:rsid w:val="007F22D4"/>
    <w:rsid w:val="00830216"/>
    <w:rsid w:val="0083038D"/>
    <w:rsid w:val="0083184A"/>
    <w:rsid w:val="00867613"/>
    <w:rsid w:val="00872582"/>
    <w:rsid w:val="00874B7D"/>
    <w:rsid w:val="008B127B"/>
    <w:rsid w:val="008E776B"/>
    <w:rsid w:val="00924EA8"/>
    <w:rsid w:val="00963A2B"/>
    <w:rsid w:val="00971504"/>
    <w:rsid w:val="009B4A4F"/>
    <w:rsid w:val="00A61A74"/>
    <w:rsid w:val="00A937E1"/>
    <w:rsid w:val="00AA6E48"/>
    <w:rsid w:val="00AD13B0"/>
    <w:rsid w:val="00B05867"/>
    <w:rsid w:val="00B3266F"/>
    <w:rsid w:val="00B400B8"/>
    <w:rsid w:val="00B47873"/>
    <w:rsid w:val="00B73057"/>
    <w:rsid w:val="00B74CA2"/>
    <w:rsid w:val="00B814B1"/>
    <w:rsid w:val="00B9338E"/>
    <w:rsid w:val="00B9383F"/>
    <w:rsid w:val="00BC22D2"/>
    <w:rsid w:val="00BD11DF"/>
    <w:rsid w:val="00C12C44"/>
    <w:rsid w:val="00C14F6A"/>
    <w:rsid w:val="00C82B9C"/>
    <w:rsid w:val="00CB6323"/>
    <w:rsid w:val="00CD5150"/>
    <w:rsid w:val="00CE5DAF"/>
    <w:rsid w:val="00D56963"/>
    <w:rsid w:val="00D569FF"/>
    <w:rsid w:val="00D66D7C"/>
    <w:rsid w:val="00D72C00"/>
    <w:rsid w:val="00D77E7E"/>
    <w:rsid w:val="00D87EFF"/>
    <w:rsid w:val="00D902B6"/>
    <w:rsid w:val="00DA30EE"/>
    <w:rsid w:val="00DB525F"/>
    <w:rsid w:val="00DD07E5"/>
    <w:rsid w:val="00DF2E33"/>
    <w:rsid w:val="00E257AA"/>
    <w:rsid w:val="00E319FF"/>
    <w:rsid w:val="00E430D4"/>
    <w:rsid w:val="00E5586A"/>
    <w:rsid w:val="00E80B9D"/>
    <w:rsid w:val="00E83332"/>
    <w:rsid w:val="00E85C9F"/>
    <w:rsid w:val="00EA1548"/>
    <w:rsid w:val="00EB053A"/>
    <w:rsid w:val="00EC562C"/>
    <w:rsid w:val="00ED673A"/>
    <w:rsid w:val="00ED6C48"/>
    <w:rsid w:val="00F11F8F"/>
    <w:rsid w:val="00F20DBB"/>
    <w:rsid w:val="00F410CC"/>
    <w:rsid w:val="00F9485E"/>
    <w:rsid w:val="00FD6DDF"/>
    <w:rsid w:val="00FF1421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0526"/>
  <w15:docId w15:val="{149CB2EA-5170-4454-972A-BA5669F9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7E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semiHidden/>
    <w:unhideWhenUsed/>
    <w:qFormat/>
    <w:rsid w:val="007843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6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C22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nhideWhenUsed/>
    <w:qFormat/>
    <w:rsid w:val="00BC22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character" w:customStyle="1" w:styleId="30">
    <w:name w:val="Заголовок 3 Знак"/>
    <w:basedOn w:val="a0"/>
    <w:link w:val="3"/>
    <w:semiHidden/>
    <w:rsid w:val="007843D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unhideWhenUsed/>
    <w:qFormat/>
    <w:rsid w:val="007843DC"/>
    <w:rPr>
      <w:sz w:val="20"/>
      <w:szCs w:val="20"/>
    </w:rPr>
  </w:style>
  <w:style w:type="character" w:customStyle="1" w:styleId="a8">
    <w:name w:val="Основной текст Знак"/>
    <w:basedOn w:val="a0"/>
    <w:link w:val="a7"/>
    <w:semiHidden/>
    <w:rsid w:val="007843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7843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78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7843D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843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qFormat/>
    <w:rsid w:val="001D4FCE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nhideWhenUsed/>
    <w:qFormat/>
    <w:rsid w:val="00EA15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A15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63A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3A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rsid w:val="00045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0454A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Hyperlink"/>
    <w:rsid w:val="00B74CA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2563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ru-RU"/>
    </w:rPr>
  </w:style>
  <w:style w:type="paragraph" w:customStyle="1" w:styleId="af0">
    <w:name w:val="Знак"/>
    <w:basedOn w:val="a"/>
    <w:qFormat/>
    <w:rsid w:val="002C04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ja-JP"/>
    </w:rPr>
  </w:style>
  <w:style w:type="paragraph" w:customStyle="1" w:styleId="ConsNormal">
    <w:name w:val="ConsNormal"/>
    <w:qFormat/>
    <w:rsid w:val="002C04E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ja-JP"/>
    </w:rPr>
  </w:style>
  <w:style w:type="paragraph" w:customStyle="1" w:styleId="ConsNonformat">
    <w:name w:val="ConsNonformat"/>
    <w:qFormat/>
    <w:rsid w:val="002C04E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paragraph" w:customStyle="1" w:styleId="ConsPlusCell">
    <w:name w:val="ConsPlusCell"/>
    <w:qFormat/>
    <w:rsid w:val="002C04E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ja-JP"/>
    </w:rPr>
  </w:style>
  <w:style w:type="character" w:styleId="af1">
    <w:name w:val="page number"/>
    <w:basedOn w:val="a0"/>
    <w:rsid w:val="002C04E3"/>
  </w:style>
  <w:style w:type="paragraph" w:styleId="af2">
    <w:name w:val="List Paragraph"/>
    <w:basedOn w:val="a"/>
    <w:qFormat/>
    <w:rsid w:val="002C04E3"/>
    <w:pPr>
      <w:ind w:left="720"/>
      <w:contextualSpacing/>
    </w:pPr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129</Pages>
  <Words>40779</Words>
  <Characters>232446</Characters>
  <Application>Microsoft Office Word</Application>
  <DocSecurity>0</DocSecurity>
  <Lines>1937</Lines>
  <Paragraphs>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272680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Богданов С.Л.</cp:lastModifiedBy>
  <cp:revision>25</cp:revision>
  <cp:lastPrinted>2018-12-11T07:54:00Z</cp:lastPrinted>
  <dcterms:created xsi:type="dcterms:W3CDTF">2017-03-23T11:16:00Z</dcterms:created>
  <dcterms:modified xsi:type="dcterms:W3CDTF">2019-12-19T13:03:00Z</dcterms:modified>
</cp:coreProperties>
</file>