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С начала года Отделение Социального фонда России по Краснодарскому краю проактивно открыло  12 тысяч СНИЛС новорожденным</w:t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 начала года Отделение Социального фонда России по Краснодарскому краю автоматически зарегистрировало 12 тысяч новорожденных детей в системе обязательного пенсионного страхования, присвоив каждому постоянный страховой номер (СНИЛС).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Процесс оформления лицевого счета на ребенка проходит без подачи заявления. Сведения о СНИЛС направляются в личный кабинет мамы на портале госуслуг сразу после того, как из Единого государственного реестра ЗАГС в систему СФР поступает информация о рождении ребенка.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Если у родителей отсутствует подтвержденная учетная запись на портале госуслуг, для получения СНИЛС достаточно посетить клиентскую службу Отделения СФР по Краснодарскому краю либо МФЦ, предъявив паспорт и свидетельство о рождении ребенка. Номер страхового свидетельства будет выдан в тот же день.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СНИЛС является важным документом для получения различных государственных услуг. Он необходим для оформления материнского капитала, социальных пособий, медицинского полиса ОМС и прикрепления к медицинскому учреждению. В дальнейшем, когда ребенок станет взрослым, СНИЛС потребуется для официального трудоустройства и формирования пенсионных прав.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работают с понедельника по четверг с 8:00 до 17:00 часов, в пятницу — с 8:00 до 16:00 часов. </w:t>
      </w:r>
    </w:p>
    <w:p>
      <w:pPr>
        <w:pStyle w:val="NormalWeb"/>
        <w:widowControl w:val="false"/>
        <w:spacing w:lineRule="auto" w:line="276" w:beforeAutospacing="0" w:before="0" w:after="280"/>
        <w:rPr>
          <w:rFonts w:ascii="Montserrat" w:hAnsi="Montserrat"/>
          <w:b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  <w:bookmarkStart w:id="0" w:name="_GoBack1"/>
      <w:bookmarkEnd w:id="0"/>
    </w:p>
    <w:p>
      <w:pPr>
        <w:pStyle w:val="NormalWeb"/>
        <w:spacing w:lineRule="auto" w:line="276"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bookmarkStart w:id="1" w:name="_GoBack"/>
      <w:bookmarkEnd w:id="1"/>
      <w:r>
        <w:rPr>
          <w:rFonts w:eastAsia="Calibri" w:cs="" w:ascii="Montserrat" w:hAnsi="Montserrat" w:cstheme="minorBidi" w:eastAsiaTheme="minorHAnsi"/>
          <w:b/>
          <w:color w:val="488DCD"/>
          <w:sz w:val="28"/>
          <w:szCs w:val="28"/>
          <w:lang w:eastAsia="en-US"/>
        </w:rPr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color w:val="488DCD"/>
          <w:sz w:val="28"/>
          <w:szCs w:val="28"/>
          <w:lang w:eastAsia="en-US"/>
        </w:rPr>
        <w:t xml:space="preserve">     </w:t>
      </w:r>
      <w:r>
        <w:rPr>
          <w:rFonts w:eastAsia="Calibri" w:cs="" w:ascii="Montserrat" w:hAnsi="Montserrat" w:cstheme="minorBidi" w:eastAsiaTheme="minorHAnsi"/>
          <w:b/>
          <w:color w:val="488DCD"/>
          <w:sz w:val="28"/>
          <w:szCs w:val="28"/>
          <w:lang w:eastAsia="en-US"/>
        </w:rPr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color w:val="488DCD"/>
          <w:sz w:val="28"/>
          <w:szCs w:val="28"/>
          <w:lang w:eastAsia="en-US"/>
        </w:rPr>
        <w:t xml:space="preserve">    </w:t>
      </w:r>
      <w:r>
        <w:rPr>
          <w:rFonts w:eastAsia="Calibri" w:cs="" w:ascii="Montserrat" w:hAnsi="Montserrat" w:cstheme="minorBidi" w:eastAsiaTheme="minorHAnsi"/>
          <w:b/>
          <w:color w:val="488DCD"/>
          <w:sz w:val="28"/>
          <w:szCs w:val="28"/>
          <w:lang w:eastAsia="en-US"/>
        </w:rPr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>
          <w:rFonts w:eastAsia="Calibri" w:cs="" w:ascii="Montserrat" w:hAnsi="Montserrat" w:cstheme="minorBidi" w:eastAsiaTheme="minorHAnsi"/>
          <w:b/>
          <w:iCs/>
          <w:sz w:val="16"/>
          <w:szCs w:val="16"/>
          <w:lang w:eastAsia="en-US"/>
        </w:rPr>
        <w:t xml:space="preserve"> </w:t>
      </w:r>
    </w:p>
    <w:sectPr>
      <w:headerReference w:type="default" r:id="rId8"/>
      <w:footerReference w:type="default" r:id="rId9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1344295</wp:posOffset>
              </wp:positionV>
              <wp:extent cx="6444615" cy="71755"/>
              <wp:effectExtent l="6350" t="6350" r="6350" b="6350"/>
              <wp:wrapNone/>
              <wp:docPr id="10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3280" cy="172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05.85pt" to="507.3pt,107.15pt" ID="Line 4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3310" cy="99949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840" cy="99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4.4pt;margin-top:25.45pt;width:485.2pt;height:78.6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342900</wp:posOffset>
              </wp:positionH>
              <wp:positionV relativeFrom="paragraph">
                <wp:posOffset>2478405</wp:posOffset>
              </wp:positionV>
              <wp:extent cx="5339715" cy="57150"/>
              <wp:effectExtent l="6350" t="6350" r="6350" b="6350"/>
              <wp:wrapNone/>
              <wp:docPr id="6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916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95.15pt" to="447.35pt,196.65pt" ID="Line 2" stroked="t" style="position:absolute;flip:y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1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6040" cy="375285"/>
              <wp:effectExtent l="0" t="0" r="0" b="0"/>
              <wp:wrapSquare wrapText="bothSides"/>
              <wp:docPr id="7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37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f" style="position:absolute;margin-left:399.6pt;margin-top:18.9pt;width:105.1pt;height:29.4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114300" distR="114300" simplePos="0" locked="0" layoutInCell="1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982" y="0"/>
              <wp:lineTo x="-3310" y="2913"/>
              <wp:lineTo x="-3310" y="9890"/>
              <wp:lineTo x="3982" y="10617"/>
              <wp:lineTo x="-570" y="14090"/>
              <wp:lineTo x="-2110" y="16179"/>
              <wp:lineTo x="-2110" y="16880"/>
              <wp:lineTo x="17078" y="16880"/>
              <wp:lineTo x="17957" y="16880"/>
              <wp:lineTo x="14290" y="12704"/>
              <wp:lineTo x="18868" y="9204"/>
              <wp:lineTo x="18868" y="2913"/>
              <wp:lineTo x="11424" y="0"/>
              <wp:lineTo x="3982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Style9">
    <w:name w:val="Интернет-ссылка"/>
    <w:uiPriority w:val="99"/>
    <w:rsid w:val="00df74e5"/>
    <w:rPr>
      <w:color w:val="0000FF"/>
      <w:u w:val="single"/>
    </w:rPr>
  </w:style>
  <w:style w:type="character" w:styleId="Style10">
    <w:name w:val="Выделение"/>
    <w:qFormat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5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Неразрешенное упоминание1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3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4">
    <w:name w:val="Body Text Indent"/>
    <w:basedOn w:val="Style16"/>
    <w:qFormat/>
    <w:pPr/>
    <w:rPr/>
  </w:style>
  <w:style w:type="paragraph" w:styleId="Style25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6" w:customStyle="1">
    <w:name w:val="Текст документа"/>
    <w:basedOn w:val="NormalWeb"/>
    <w:link w:val="Style11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2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Исполнитель документа"/>
    <w:basedOn w:val="Normal"/>
    <w:qFormat/>
    <w:pPr>
      <w:jc w:val="left"/>
    </w:pPr>
    <w:rPr/>
  </w:style>
  <w:style w:type="paragraph" w:styleId="Style29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LibreOffice/6.4.7.2$Linux_X86_64 LibreOffice_project/40$Build-2</Application>
  <Pages>2</Pages>
  <Words>217</Words>
  <Characters>1479</Characters>
  <CharactersWithSpaces>1701</CharactersWithSpaces>
  <Paragraphs>14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2025-05-06T16:23:58Z</dcterms:modified>
  <cp:revision>154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