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37A" w:rsidRDefault="00C0537A">
      <w:pPr>
        <w:pStyle w:val="ConsPlusTitle"/>
        <w:jc w:val="center"/>
      </w:pPr>
      <w:bookmarkStart w:id="0" w:name="P309"/>
      <w:bookmarkEnd w:id="0"/>
      <w:r>
        <w:t>ПЕРЕЧЕНЬ</w:t>
      </w:r>
    </w:p>
    <w:p w:rsidR="00C0537A" w:rsidRDefault="00C0537A">
      <w:pPr>
        <w:pStyle w:val="ConsPlusTitle"/>
        <w:jc w:val="center"/>
      </w:pPr>
      <w:r>
        <w:t>ИНДИКАТОРОВ РИСКА НАРУШЕНИЯ ОБЯЗАТЕЛЬНЫХ ТРЕБОВАНИЙ,</w:t>
      </w:r>
    </w:p>
    <w:p w:rsidR="00C0537A" w:rsidRDefault="00C0537A">
      <w:pPr>
        <w:pStyle w:val="ConsPlusTitle"/>
        <w:jc w:val="center"/>
      </w:pPr>
      <w:r>
        <w:t>ИСПОЛЬЗУЕМЫХ ПРИ ОСУЩЕСТВЛЕНИИ МУНИЦИПАЛЬНОГО ЗЕМЕЛЬНОГО</w:t>
      </w:r>
    </w:p>
    <w:p w:rsidR="00C0537A" w:rsidRDefault="00C0537A">
      <w:pPr>
        <w:pStyle w:val="ConsPlusTitle"/>
        <w:jc w:val="center"/>
      </w:pPr>
      <w:r>
        <w:t>КОНТРОЛЯ НА ТЕРРИТОРИИ МУНИЦИПАЛЬНОГО ОБРАЗОВАНИЯ</w:t>
      </w:r>
    </w:p>
    <w:p w:rsidR="00C0537A" w:rsidRDefault="00C0537A">
      <w:pPr>
        <w:pStyle w:val="ConsPlusTitle"/>
        <w:jc w:val="center"/>
      </w:pPr>
      <w:r>
        <w:t>ГОРОД КРАСНОДАР</w:t>
      </w:r>
    </w:p>
    <w:p w:rsidR="00C0537A" w:rsidRDefault="00C0537A">
      <w:pPr>
        <w:pStyle w:val="ConsPlusNormal"/>
        <w:spacing w:after="1"/>
      </w:pPr>
    </w:p>
    <w:p w:rsidR="00C0537A" w:rsidRDefault="00C0537A">
      <w:pPr>
        <w:pStyle w:val="ConsPlusNormal"/>
        <w:jc w:val="both"/>
      </w:pPr>
      <w:bookmarkStart w:id="1" w:name="_GoBack"/>
      <w:bookmarkEnd w:id="1"/>
    </w:p>
    <w:p w:rsidR="003665EE" w:rsidRDefault="003665EE" w:rsidP="003665EE">
      <w:pPr>
        <w:pStyle w:val="ConsPlusNormal"/>
        <w:jc w:val="both"/>
      </w:pPr>
      <w:r>
        <w:t>Управление в своей деятельности при проведении контрольных мероприятий по муниципальному земельному контролю руководствуется следующими индикаторами риска:</w:t>
      </w:r>
    </w:p>
    <w:p w:rsidR="003665EE" w:rsidRDefault="003665EE" w:rsidP="003665EE">
      <w:pPr>
        <w:pStyle w:val="ConsPlusNormal"/>
        <w:jc w:val="both"/>
      </w:pPr>
    </w:p>
    <w:p w:rsidR="003665EE" w:rsidRDefault="003665EE" w:rsidP="003665EE">
      <w:pPr>
        <w:pStyle w:val="ConsPlusNormal"/>
        <w:jc w:val="both"/>
      </w:pPr>
      <w:r>
        <w:t>1. Несоответствие площади используемого юридическим лицом, индивидуальным предпринимателем, гражданином земельного участка площади земельного участка, сведения о котором содержатся в Едином государственном реестре недвижимости (далее - ЕГРН).</w:t>
      </w:r>
    </w:p>
    <w:p w:rsidR="003665EE" w:rsidRDefault="003665EE" w:rsidP="003665EE">
      <w:pPr>
        <w:pStyle w:val="ConsPlusNormal"/>
        <w:jc w:val="both"/>
      </w:pPr>
    </w:p>
    <w:p w:rsidR="003665EE" w:rsidRDefault="003665EE" w:rsidP="003665EE">
      <w:pPr>
        <w:pStyle w:val="ConsPlusNormal"/>
        <w:jc w:val="both"/>
      </w:pPr>
      <w:r>
        <w:t>2. Отсутствие в ЕГРН сведений о правах на используемый юридическим лицом, индивидуальным предпринимателем, гражданином земельный участок.</w:t>
      </w:r>
    </w:p>
    <w:p w:rsidR="003665EE" w:rsidRDefault="003665EE" w:rsidP="003665EE">
      <w:pPr>
        <w:pStyle w:val="ConsPlusNormal"/>
        <w:jc w:val="both"/>
      </w:pPr>
    </w:p>
    <w:p w:rsidR="003665EE" w:rsidRDefault="003665EE" w:rsidP="003665EE">
      <w:pPr>
        <w:pStyle w:val="ConsPlusNormal"/>
        <w:jc w:val="both"/>
      </w:pPr>
      <w:r>
        <w:t>3. Несоответствие фактического использования юридическим лицом, индивидуальным предпринимателем или гражданином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ЕГРН.</w:t>
      </w:r>
    </w:p>
    <w:p w:rsidR="003665EE" w:rsidRDefault="003665EE" w:rsidP="003665EE">
      <w:pPr>
        <w:pStyle w:val="ConsPlusNormal"/>
        <w:jc w:val="both"/>
      </w:pPr>
    </w:p>
    <w:p w:rsidR="003665EE" w:rsidRDefault="003665EE" w:rsidP="003665EE">
      <w:pPr>
        <w:pStyle w:val="ConsPlusNormal"/>
        <w:jc w:val="both"/>
      </w:pPr>
      <w: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индивидуального жилищного или иного строительства, в случае если обязанность по использованию такого земельного участка в течение установленного срока предусмотрена федеральным законом.</w:t>
      </w:r>
    </w:p>
    <w:p w:rsidR="003665EE" w:rsidRDefault="003665EE" w:rsidP="003665EE">
      <w:pPr>
        <w:pStyle w:val="ConsPlusNormal"/>
        <w:jc w:val="both"/>
      </w:pPr>
    </w:p>
    <w:p w:rsidR="003665EE" w:rsidRDefault="003665EE" w:rsidP="003665EE">
      <w:pPr>
        <w:pStyle w:val="ConsPlusNormal"/>
        <w:jc w:val="both"/>
      </w:pPr>
      <w:r>
        <w:t>5. Неиспользование земельного участка, предназначенного для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законом.</w:t>
      </w:r>
    </w:p>
    <w:p w:rsidR="00C0537A" w:rsidRDefault="00C0537A">
      <w:pPr>
        <w:pStyle w:val="ConsPlusNormal"/>
        <w:jc w:val="both"/>
      </w:pPr>
    </w:p>
    <w:sectPr w:rsidR="00C0537A" w:rsidSect="00CC5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7A"/>
    <w:rsid w:val="003665EE"/>
    <w:rsid w:val="00C0537A"/>
    <w:rsid w:val="00D26CA5"/>
    <w:rsid w:val="00E7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04576"/>
  <w15:chartTrackingRefBased/>
  <w15:docId w15:val="{43B75952-F8EB-4A1F-8719-82C8078D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3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053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053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Кочур А.К.</dc:creator>
  <cp:keywords/>
  <dc:description/>
  <cp:lastModifiedBy>Богач А.Г.</cp:lastModifiedBy>
  <cp:revision>3</cp:revision>
  <dcterms:created xsi:type="dcterms:W3CDTF">2024-09-25T06:06:00Z</dcterms:created>
  <dcterms:modified xsi:type="dcterms:W3CDTF">2024-10-01T06:16:00Z</dcterms:modified>
</cp:coreProperties>
</file>