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AB406B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заключённый по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результатам 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лоту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2BC1"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000" w:rsidRPr="002E3E3F" w:rsidRDefault="00DA50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5000" w:rsidRPr="002E3E3F" w:rsidRDefault="00DA5000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5C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95C" w:rsidRPr="002E3E3F" w:rsidRDefault="008E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«Арендодатель»,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лице 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на основа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нии доверенности от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DA500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_____, именуемое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ючили настоящий договор (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Договор) о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нижеследующем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Предмет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0"/>
      <w:bookmarkEnd w:id="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1.1. Арендодатель обязуется передать Арендатору за плату во временное владение и пользование из земель _______________ земельный участок (далее – «Участ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ок») общей площадью _______ </w:t>
      </w:r>
      <w:proofErr w:type="spell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2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0" w:history="1">
        <w:proofErr w:type="gramStart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proofErr w:type="gramEnd"/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16"/>
      <w:bookmarkEnd w:id="2"/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Арендная плата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Pr="002E3E3F" w:rsidRDefault="002E3E3F" w:rsidP="00DA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2.1. Ежегодная арендная плата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определ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ённая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по результатам аукциона</w:t>
      </w:r>
      <w:r w:rsidR="00DA2809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,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84C0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составляет</w:t>
      </w: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______________ руб.</w:t>
      </w:r>
    </w:p>
    <w:p w:rsidR="002E3E3F" w:rsidRPr="002E3E3F" w:rsidRDefault="002E3E3F" w:rsidP="00DA2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</w:t>
      </w:r>
      <w:r w:rsidR="00884C0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под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E909B6">
        <w:rPr>
          <w:rFonts w:ascii="Times New Roman" w:hAnsi="Times New Roman" w:cs="Times New Roman"/>
          <w:sz w:val="28"/>
          <w:szCs w:val="28"/>
        </w:rPr>
        <w:t>По истечении двенадцати месяцев с момента подписания Договора арендная плата за земельный участок, определ</w:t>
      </w:r>
      <w:r w:rsidR="00666FA7">
        <w:rPr>
          <w:rFonts w:ascii="Times New Roman" w:hAnsi="Times New Roman" w:cs="Times New Roman"/>
          <w:sz w:val="28"/>
          <w:szCs w:val="28"/>
        </w:rPr>
        <w:t>ё</w:t>
      </w:r>
      <w:r w:rsidR="00E909B6">
        <w:rPr>
          <w:rFonts w:ascii="Times New Roman" w:hAnsi="Times New Roman" w:cs="Times New Roman"/>
          <w:sz w:val="28"/>
          <w:szCs w:val="28"/>
        </w:rPr>
        <w:t>нная по результатам аукциона, вносится Арендатором ежемесячно (начисление суммы платежа за месяц производится из расч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>
        <w:rPr>
          <w:rFonts w:ascii="Times New Roman" w:hAnsi="Times New Roman" w:cs="Times New Roman"/>
          <w:sz w:val="28"/>
          <w:szCs w:val="28"/>
        </w:rPr>
        <w:t>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9B6" w:rsidRPr="00E909B6" w:rsidRDefault="00B22BC1" w:rsidP="00E909B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="00E909B6" w:rsidRPr="00E909B6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r w:rsidR="008E695C">
        <w:rPr>
          <w:rFonts w:ascii="Times New Roman" w:hAnsi="Times New Roman" w:cs="Times New Roman"/>
          <w:sz w:val="28"/>
          <w:szCs w:val="28"/>
        </w:rPr>
        <w:t>под</w:t>
      </w:r>
      <w:r w:rsidR="00E909B6" w:rsidRPr="00E909B6">
        <w:rPr>
          <w:rFonts w:ascii="Times New Roman" w:hAnsi="Times New Roman" w:cs="Times New Roman"/>
          <w:sz w:val="28"/>
          <w:szCs w:val="28"/>
        </w:rPr>
        <w:t>пунктами 2.2, 2.3 настоящего Договора пут</w:t>
      </w:r>
      <w:r w:rsidR="002A1AB1">
        <w:rPr>
          <w:rFonts w:ascii="Times New Roman" w:hAnsi="Times New Roman" w:cs="Times New Roman"/>
          <w:sz w:val="28"/>
          <w:szCs w:val="28"/>
        </w:rPr>
        <w:t>ё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м перечисления по следующим реквизитам: получатель </w:t>
      </w:r>
      <w:r w:rsidR="002A1AB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09B6" w:rsidRPr="00E909B6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                  ИНН – 2310041258, КПП – 231001001, ОКТМО – _____________, расчётный счёт № 40101810300000010013  в Южном ГУ Банка России г. Краснодар,      БИК 040349001. </w:t>
      </w:r>
      <w:proofErr w:type="gramEnd"/>
    </w:p>
    <w:p w:rsidR="00B22BC1" w:rsidRPr="002E3E3F" w:rsidRDefault="00E909B6" w:rsidP="00E90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платёжном документе указываются: КБК _________________________, период, за который осуществляется платёж, десятизначный номер Договора, дата заключения Договора, назначение платежа.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2.6. В случае если после публикации новых реквизитов Арендатор перечислил арендную плату на ненадлежащий расч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тный сч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т, он считается не исполнившим свои обязательства в установленный срок и нес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A1AB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A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982FE2" w:rsidRDefault="00203877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Уведомить Арендатора об изменении рекв</w:t>
      </w:r>
      <w:r w:rsidR="008566E2">
        <w:rPr>
          <w:rFonts w:ascii="Times New Roman" w:hAnsi="Times New Roman" w:cs="Times New Roman"/>
          <w:color w:val="000000" w:themeColor="text1"/>
          <w:sz w:val="28"/>
          <w:szCs w:val="28"/>
        </w:rPr>
        <w:t>изитов по оплате арендной платы.</w:t>
      </w:r>
    </w:p>
    <w:p w:rsidR="00FD1A00" w:rsidRDefault="00982FE2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направляется Арендодателем неопредел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кругу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арендной платы за Участок в сроки, указанные в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proofErr w:type="gramEnd"/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факта самовольного строительства в границах Участка;</w:t>
      </w:r>
    </w:p>
    <w:p w:rsidR="00B22BC1" w:rsidRPr="002E3E3F" w:rsidRDefault="006C40FB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не 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по целевому назначению и разрешё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</w:t>
      </w:r>
      <w:r w:rsidR="002A1A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4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4" w:history="1">
        <w:r w:rsidR="00DA280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4.1.19,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Права и обязанности Арендатора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ме выполнять все условия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0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жного документа, подтверждающего перечисление арендной платы.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2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5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действий, приводящих к ухудшению качественных характеристик Участка, и устранить за свой сч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изменения, произвед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на Участке без согласия Арендодателя, по его первому письменному требованию (предписанию).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нных в результате своей хозяйственной и иной деятельности.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насаждений. Сохранять зел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ные насаждения, находящиеся на Участке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0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1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4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DA2809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т другие обязательства, установленные законодательством Российской Федерации.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1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4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нные объекты до их при</w:t>
      </w:r>
      <w:r w:rsidR="00666FA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ма в эксплуатацию в установленном порядке.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Ответственность сторон</w:t>
      </w:r>
    </w:p>
    <w:p w:rsidR="00B22BC1" w:rsidRPr="00AB406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P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просрочки в двукратном размере.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Pr="00E909B6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Срок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92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Прекращение действия Договора</w:t>
      </w:r>
    </w:p>
    <w:p w:rsidR="00B22BC1" w:rsidRPr="00E909B6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DF1" w:rsidRPr="00E909B6" w:rsidRDefault="00551DF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06B" w:rsidRDefault="00AB406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Изменения Договора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4913B8" w:rsidRPr="002E3E3F" w:rsidRDefault="004913B8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Не допускается внесение изменений в настоящий Договор в части изменения вида разреш</w:t>
      </w:r>
      <w:r w:rsidR="002E10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использования предоставленного земельного участка.</w:t>
      </w:r>
    </w:p>
    <w:p w:rsidR="00B22BC1" w:rsidRPr="002E3E3F" w:rsidRDefault="00B22BC1" w:rsidP="00DA2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91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809" w:rsidRPr="002E3E3F" w:rsidRDefault="00DA280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106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Par107"/>
      <w:bookmarkEnd w:id="14"/>
      <w:r w:rsidRPr="002E1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Особые условия</w:t>
      </w:r>
    </w:p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2E10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1061" w:rsidRPr="002E3E3F" w:rsidRDefault="002E1061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1061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2E1061" w:rsidRPr="002E3E3F" w:rsidTr="002E3E3F">
        <w:tc>
          <w:tcPr>
            <w:tcW w:w="4785" w:type="dxa"/>
          </w:tcPr>
          <w:p w:rsidR="002E1061" w:rsidRPr="002E3E3F" w:rsidRDefault="002E1061" w:rsidP="002E106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1061" w:rsidRPr="002E3E3F" w:rsidRDefault="002E1061" w:rsidP="00C632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GoBack"/>
      <w:bookmarkEnd w:id="15"/>
    </w:p>
    <w:sectPr w:rsidR="002E3E3F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89" w:rsidRDefault="00A07A89" w:rsidP="002E3E3F">
      <w:pPr>
        <w:spacing w:after="0" w:line="240" w:lineRule="auto"/>
      </w:pPr>
      <w:r>
        <w:separator/>
      </w:r>
    </w:p>
  </w:endnote>
  <w:endnote w:type="continuationSeparator" w:id="0">
    <w:p w:rsidR="00A07A89" w:rsidRDefault="00A07A89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89" w:rsidRDefault="00A07A89" w:rsidP="002E3E3F">
      <w:pPr>
        <w:spacing w:after="0" w:line="240" w:lineRule="auto"/>
      </w:pPr>
      <w:r>
        <w:separator/>
      </w:r>
    </w:p>
  </w:footnote>
  <w:footnote w:type="continuationSeparator" w:id="0">
    <w:p w:rsidR="00A07A89" w:rsidRDefault="00A07A89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3E3F" w:rsidRPr="002A1AB1" w:rsidRDefault="002E3E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F8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E3F" w:rsidRPr="002A1AB1" w:rsidRDefault="002E3E3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97648"/>
    <w:rsid w:val="001A2E44"/>
    <w:rsid w:val="001A748B"/>
    <w:rsid w:val="001C5ABE"/>
    <w:rsid w:val="00200F61"/>
    <w:rsid w:val="00203877"/>
    <w:rsid w:val="00273780"/>
    <w:rsid w:val="002A1AB1"/>
    <w:rsid w:val="002A5B47"/>
    <w:rsid w:val="002E1061"/>
    <w:rsid w:val="002E3E3F"/>
    <w:rsid w:val="00312B39"/>
    <w:rsid w:val="00343977"/>
    <w:rsid w:val="0042077B"/>
    <w:rsid w:val="0043361E"/>
    <w:rsid w:val="0043470B"/>
    <w:rsid w:val="004913B8"/>
    <w:rsid w:val="00551DF1"/>
    <w:rsid w:val="005D64C4"/>
    <w:rsid w:val="006078AD"/>
    <w:rsid w:val="006339F6"/>
    <w:rsid w:val="00666FA7"/>
    <w:rsid w:val="006C40FB"/>
    <w:rsid w:val="00724CF9"/>
    <w:rsid w:val="0075353C"/>
    <w:rsid w:val="00756A62"/>
    <w:rsid w:val="00801A86"/>
    <w:rsid w:val="0083743B"/>
    <w:rsid w:val="008566E2"/>
    <w:rsid w:val="00856D1A"/>
    <w:rsid w:val="00884C01"/>
    <w:rsid w:val="00896CA6"/>
    <w:rsid w:val="008C1CAE"/>
    <w:rsid w:val="008E3623"/>
    <w:rsid w:val="008E695C"/>
    <w:rsid w:val="008F0BF2"/>
    <w:rsid w:val="009039D0"/>
    <w:rsid w:val="00982FE2"/>
    <w:rsid w:val="00991679"/>
    <w:rsid w:val="009B33D5"/>
    <w:rsid w:val="00A05253"/>
    <w:rsid w:val="00A07A89"/>
    <w:rsid w:val="00A27EAF"/>
    <w:rsid w:val="00A30EB6"/>
    <w:rsid w:val="00A637E3"/>
    <w:rsid w:val="00AA4CB3"/>
    <w:rsid w:val="00AB406B"/>
    <w:rsid w:val="00AE2505"/>
    <w:rsid w:val="00B14695"/>
    <w:rsid w:val="00B22BC1"/>
    <w:rsid w:val="00B31D2D"/>
    <w:rsid w:val="00C17CCC"/>
    <w:rsid w:val="00C457DF"/>
    <w:rsid w:val="00C976D4"/>
    <w:rsid w:val="00D71F8C"/>
    <w:rsid w:val="00DA2809"/>
    <w:rsid w:val="00DA5000"/>
    <w:rsid w:val="00DC1C1F"/>
    <w:rsid w:val="00DD3AE3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A805-46F9-4B0A-A979-8B31338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17</cp:revision>
  <cp:lastPrinted>2015-09-04T06:20:00Z</cp:lastPrinted>
  <dcterms:created xsi:type="dcterms:W3CDTF">2015-07-24T12:15:00Z</dcterms:created>
  <dcterms:modified xsi:type="dcterms:W3CDTF">2015-09-24T08:24:00Z</dcterms:modified>
</cp:coreProperties>
</file>